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31779" w14:textId="77777777" w:rsidR="00614876" w:rsidRDefault="00614876" w:rsidP="008161D4">
      <w:pPr>
        <w:spacing w:after="0" w:line="240" w:lineRule="auto"/>
        <w:jc w:val="right"/>
        <w:rPr>
          <w:rFonts w:ascii="Times New Roman" w:hAnsi="Times New Roman"/>
          <w:sz w:val="26"/>
          <w:szCs w:val="26"/>
        </w:rPr>
      </w:pPr>
      <w:r>
        <w:rPr>
          <w:rFonts w:ascii="Times New Roman" w:hAnsi="Times New Roman"/>
          <w:sz w:val="26"/>
          <w:szCs w:val="26"/>
        </w:rPr>
        <w:t>Приложение № 20</w:t>
      </w:r>
    </w:p>
    <w:p w14:paraId="118CB6A5" w14:textId="77777777" w:rsidR="00614876" w:rsidRPr="00724758" w:rsidRDefault="00614876" w:rsidP="008161D4">
      <w:pPr>
        <w:spacing w:after="0" w:line="240" w:lineRule="auto"/>
        <w:jc w:val="right"/>
        <w:rPr>
          <w:rFonts w:ascii="Times New Roman" w:hAnsi="Times New Roman"/>
          <w:sz w:val="26"/>
          <w:szCs w:val="26"/>
        </w:rPr>
      </w:pPr>
    </w:p>
    <w:p w14:paraId="5E47A185" w14:textId="77777777" w:rsidR="008161D4" w:rsidRPr="003551A5" w:rsidRDefault="008161D4" w:rsidP="008161D4">
      <w:pPr>
        <w:spacing w:after="0" w:line="240" w:lineRule="auto"/>
        <w:jc w:val="center"/>
        <w:rPr>
          <w:rFonts w:ascii="Times New Roman" w:hAnsi="Times New Roman"/>
          <w:b/>
          <w:sz w:val="32"/>
          <w:szCs w:val="32"/>
        </w:rPr>
      </w:pPr>
      <w:r w:rsidRPr="003551A5">
        <w:rPr>
          <w:rFonts w:ascii="Times New Roman" w:hAnsi="Times New Roman"/>
          <w:b/>
          <w:sz w:val="32"/>
          <w:szCs w:val="32"/>
        </w:rPr>
        <w:t>СОВЕТ ПО ЖЕЛЕЗНОДОРОЖНОМУ ТРАНСПОРТУ ГОСУДАРСТВ – УЧАСТНИКОВ СОДРУЖЕСТВА</w:t>
      </w:r>
    </w:p>
    <w:p w14:paraId="7D0C5363" w14:textId="77777777" w:rsidR="008161D4" w:rsidRPr="003551A5" w:rsidRDefault="008161D4" w:rsidP="008161D4">
      <w:pPr>
        <w:spacing w:after="0" w:line="240" w:lineRule="auto"/>
        <w:jc w:val="center"/>
        <w:rPr>
          <w:rFonts w:ascii="Times New Roman" w:hAnsi="Times New Roman"/>
          <w:b/>
          <w:sz w:val="32"/>
          <w:szCs w:val="32"/>
        </w:rPr>
      </w:pPr>
    </w:p>
    <w:p w14:paraId="5CE808A1" w14:textId="77777777" w:rsidR="008161D4" w:rsidRPr="003551A5" w:rsidRDefault="008161D4" w:rsidP="008161D4">
      <w:pPr>
        <w:spacing w:after="0" w:line="240" w:lineRule="auto"/>
        <w:jc w:val="center"/>
        <w:rPr>
          <w:rFonts w:ascii="Times New Roman" w:hAnsi="Times New Roman"/>
          <w:b/>
          <w:sz w:val="32"/>
          <w:szCs w:val="32"/>
        </w:rPr>
      </w:pPr>
      <w:r w:rsidRPr="00E36A73">
        <w:rPr>
          <w:rFonts w:ascii="Times New Roman" w:hAnsi="Times New Roman"/>
          <w:b/>
          <w:sz w:val="32"/>
          <w:szCs w:val="32"/>
        </w:rPr>
        <w:t>ИСПОЛНИТЕЛЬНЫЙ КОМИТЕТ СНГ</w:t>
      </w:r>
    </w:p>
    <w:p w14:paraId="4C9FF881" w14:textId="77777777" w:rsidR="008161D4" w:rsidRPr="009074FE" w:rsidRDefault="008161D4" w:rsidP="008161D4">
      <w:pPr>
        <w:spacing w:after="0" w:line="240" w:lineRule="auto"/>
        <w:ind w:firstLine="709"/>
        <w:jc w:val="both"/>
        <w:rPr>
          <w:rFonts w:ascii="Times New Roman" w:hAnsi="Times New Roman"/>
          <w:sz w:val="32"/>
          <w:szCs w:val="32"/>
        </w:rPr>
      </w:pPr>
    </w:p>
    <w:p w14:paraId="300D5BE9" w14:textId="77777777" w:rsidR="008161D4" w:rsidRPr="003551A5" w:rsidRDefault="008161D4" w:rsidP="008161D4">
      <w:pPr>
        <w:spacing w:after="0" w:line="240" w:lineRule="auto"/>
        <w:ind w:firstLine="709"/>
        <w:jc w:val="both"/>
        <w:rPr>
          <w:rFonts w:ascii="Times New Roman" w:hAnsi="Times New Roman"/>
          <w:sz w:val="32"/>
          <w:szCs w:val="32"/>
        </w:rPr>
      </w:pPr>
    </w:p>
    <w:p w14:paraId="0B8BB477" w14:textId="77777777" w:rsidR="008161D4" w:rsidRPr="003551A5" w:rsidRDefault="00792DDF" w:rsidP="00792DDF">
      <w:pPr>
        <w:tabs>
          <w:tab w:val="left" w:pos="2500"/>
        </w:tabs>
        <w:spacing w:after="0" w:line="240" w:lineRule="auto"/>
        <w:ind w:firstLine="709"/>
        <w:jc w:val="both"/>
        <w:rPr>
          <w:rFonts w:ascii="Times New Roman" w:hAnsi="Times New Roman"/>
          <w:sz w:val="32"/>
          <w:szCs w:val="32"/>
        </w:rPr>
      </w:pPr>
      <w:r>
        <w:rPr>
          <w:rFonts w:ascii="Times New Roman" w:hAnsi="Times New Roman"/>
          <w:sz w:val="32"/>
          <w:szCs w:val="32"/>
        </w:rPr>
        <w:tab/>
      </w:r>
    </w:p>
    <w:p w14:paraId="09970343" w14:textId="77777777" w:rsidR="008161D4" w:rsidRPr="003551A5" w:rsidRDefault="008161D4" w:rsidP="008161D4">
      <w:pPr>
        <w:spacing w:after="0" w:line="240" w:lineRule="auto"/>
        <w:ind w:firstLine="709"/>
        <w:jc w:val="both"/>
        <w:rPr>
          <w:rFonts w:ascii="Times New Roman" w:hAnsi="Times New Roman"/>
          <w:sz w:val="32"/>
          <w:szCs w:val="32"/>
        </w:rPr>
      </w:pPr>
    </w:p>
    <w:p w14:paraId="0164E681" w14:textId="77777777" w:rsidR="008161D4" w:rsidRDefault="008161D4" w:rsidP="008161D4">
      <w:pPr>
        <w:spacing w:after="0" w:line="240" w:lineRule="auto"/>
        <w:ind w:firstLine="709"/>
        <w:jc w:val="both"/>
        <w:rPr>
          <w:rFonts w:ascii="Times New Roman" w:hAnsi="Times New Roman"/>
          <w:sz w:val="32"/>
          <w:szCs w:val="32"/>
        </w:rPr>
      </w:pPr>
    </w:p>
    <w:p w14:paraId="16EB8914" w14:textId="77777777" w:rsidR="008161D4" w:rsidRDefault="008161D4" w:rsidP="008161D4">
      <w:pPr>
        <w:spacing w:after="0" w:line="240" w:lineRule="auto"/>
        <w:ind w:firstLine="709"/>
        <w:jc w:val="both"/>
        <w:rPr>
          <w:rFonts w:ascii="Times New Roman" w:hAnsi="Times New Roman"/>
          <w:sz w:val="32"/>
          <w:szCs w:val="32"/>
        </w:rPr>
      </w:pPr>
    </w:p>
    <w:p w14:paraId="64F6902B" w14:textId="77777777" w:rsidR="008161D4" w:rsidRDefault="008161D4" w:rsidP="008161D4">
      <w:pPr>
        <w:spacing w:after="0" w:line="240" w:lineRule="auto"/>
        <w:ind w:firstLine="709"/>
        <w:jc w:val="both"/>
        <w:rPr>
          <w:rFonts w:ascii="Times New Roman" w:hAnsi="Times New Roman"/>
          <w:sz w:val="32"/>
          <w:szCs w:val="32"/>
        </w:rPr>
      </w:pPr>
    </w:p>
    <w:p w14:paraId="6205A709" w14:textId="77777777" w:rsidR="008161D4" w:rsidRPr="003551A5" w:rsidRDefault="008161D4" w:rsidP="008161D4">
      <w:pPr>
        <w:spacing w:after="0" w:line="240" w:lineRule="auto"/>
        <w:ind w:firstLine="709"/>
        <w:jc w:val="both"/>
        <w:rPr>
          <w:rFonts w:ascii="Times New Roman" w:hAnsi="Times New Roman"/>
          <w:sz w:val="32"/>
          <w:szCs w:val="32"/>
        </w:rPr>
      </w:pPr>
    </w:p>
    <w:p w14:paraId="0DE5EB86" w14:textId="77777777" w:rsidR="008161D4" w:rsidRPr="003551A5" w:rsidRDefault="008161D4" w:rsidP="008161D4">
      <w:pPr>
        <w:spacing w:after="0" w:line="240" w:lineRule="auto"/>
        <w:ind w:firstLine="709"/>
        <w:jc w:val="both"/>
        <w:rPr>
          <w:rFonts w:ascii="Times New Roman" w:hAnsi="Times New Roman"/>
          <w:sz w:val="32"/>
          <w:szCs w:val="32"/>
        </w:rPr>
      </w:pPr>
    </w:p>
    <w:p w14:paraId="488932B2" w14:textId="77777777" w:rsidR="008161D4" w:rsidRPr="003551A5" w:rsidRDefault="008161D4" w:rsidP="008161D4">
      <w:pPr>
        <w:spacing w:after="0" w:line="240" w:lineRule="auto"/>
        <w:ind w:firstLine="709"/>
        <w:jc w:val="both"/>
        <w:rPr>
          <w:rFonts w:ascii="Times New Roman" w:hAnsi="Times New Roman"/>
          <w:sz w:val="32"/>
          <w:szCs w:val="32"/>
        </w:rPr>
      </w:pPr>
    </w:p>
    <w:p w14:paraId="526AA749" w14:textId="77777777" w:rsidR="008161D4" w:rsidRPr="003551A5" w:rsidRDefault="008161D4" w:rsidP="008161D4">
      <w:pPr>
        <w:spacing w:after="0" w:line="240" w:lineRule="auto"/>
        <w:ind w:firstLine="709"/>
        <w:jc w:val="both"/>
        <w:rPr>
          <w:rFonts w:ascii="Times New Roman" w:hAnsi="Times New Roman"/>
          <w:sz w:val="32"/>
          <w:szCs w:val="32"/>
        </w:rPr>
      </w:pPr>
    </w:p>
    <w:p w14:paraId="60A08671" w14:textId="77777777" w:rsidR="008161D4" w:rsidRPr="003551A5" w:rsidRDefault="008161D4" w:rsidP="008161D4">
      <w:pPr>
        <w:spacing w:after="0" w:line="240" w:lineRule="auto"/>
        <w:ind w:firstLine="709"/>
        <w:jc w:val="both"/>
        <w:rPr>
          <w:rFonts w:ascii="Times New Roman" w:hAnsi="Times New Roman"/>
          <w:sz w:val="32"/>
          <w:szCs w:val="32"/>
        </w:rPr>
      </w:pPr>
    </w:p>
    <w:p w14:paraId="09527E9C" w14:textId="77777777" w:rsidR="008161D4" w:rsidRPr="003551A5" w:rsidRDefault="008161D4" w:rsidP="008161D4">
      <w:pPr>
        <w:spacing w:after="0" w:line="240" w:lineRule="auto"/>
        <w:ind w:firstLine="709"/>
        <w:jc w:val="both"/>
        <w:rPr>
          <w:rFonts w:ascii="Times New Roman" w:hAnsi="Times New Roman"/>
          <w:sz w:val="32"/>
          <w:szCs w:val="32"/>
        </w:rPr>
      </w:pPr>
    </w:p>
    <w:p w14:paraId="3CCFED2E" w14:textId="77777777" w:rsidR="008161D4" w:rsidRPr="003551A5" w:rsidRDefault="008161D4" w:rsidP="008161D4">
      <w:pPr>
        <w:spacing w:after="0" w:line="240" w:lineRule="auto"/>
        <w:jc w:val="center"/>
        <w:rPr>
          <w:rFonts w:ascii="Times New Roman" w:hAnsi="Times New Roman"/>
          <w:b/>
          <w:sz w:val="32"/>
          <w:szCs w:val="32"/>
        </w:rPr>
      </w:pPr>
      <w:r>
        <w:rPr>
          <w:rFonts w:ascii="Times New Roman" w:hAnsi="Times New Roman"/>
          <w:b/>
          <w:sz w:val="32"/>
          <w:szCs w:val="32"/>
        </w:rPr>
        <w:t>Отчет</w:t>
      </w:r>
      <w:r>
        <w:rPr>
          <w:rFonts w:ascii="Times New Roman" w:hAnsi="Times New Roman"/>
          <w:b/>
          <w:sz w:val="32"/>
          <w:szCs w:val="32"/>
        </w:rPr>
        <w:br/>
        <w:t>о</w:t>
      </w:r>
      <w:r w:rsidRPr="003551A5">
        <w:rPr>
          <w:rFonts w:ascii="Times New Roman" w:hAnsi="Times New Roman"/>
          <w:b/>
          <w:sz w:val="32"/>
          <w:szCs w:val="32"/>
        </w:rPr>
        <w:t xml:space="preserve"> деятельности Совета по железнодорожному транспорту государств – участников Содружества</w:t>
      </w:r>
      <w:r>
        <w:rPr>
          <w:rFonts w:ascii="Times New Roman" w:hAnsi="Times New Roman"/>
          <w:b/>
          <w:sz w:val="32"/>
          <w:szCs w:val="32"/>
        </w:rPr>
        <w:br/>
        <w:t>за период с 2020 по 2024 гг.</w:t>
      </w:r>
    </w:p>
    <w:p w14:paraId="0FCAD4A2" w14:textId="77777777" w:rsidR="008161D4" w:rsidRPr="003551A5" w:rsidRDefault="008161D4" w:rsidP="008161D4">
      <w:pPr>
        <w:spacing w:after="0" w:line="240" w:lineRule="auto"/>
        <w:ind w:firstLine="709"/>
        <w:jc w:val="both"/>
        <w:rPr>
          <w:rFonts w:ascii="Times New Roman" w:hAnsi="Times New Roman"/>
          <w:sz w:val="32"/>
          <w:szCs w:val="32"/>
        </w:rPr>
      </w:pPr>
    </w:p>
    <w:p w14:paraId="734BF2EF" w14:textId="77777777" w:rsidR="008161D4" w:rsidRPr="003551A5" w:rsidRDefault="008161D4" w:rsidP="008161D4">
      <w:pPr>
        <w:spacing w:after="0" w:line="240" w:lineRule="auto"/>
        <w:ind w:firstLine="709"/>
        <w:jc w:val="both"/>
        <w:rPr>
          <w:rFonts w:ascii="Times New Roman" w:hAnsi="Times New Roman"/>
          <w:sz w:val="32"/>
          <w:szCs w:val="32"/>
        </w:rPr>
      </w:pPr>
    </w:p>
    <w:p w14:paraId="43B3C1D8" w14:textId="77777777" w:rsidR="008161D4" w:rsidRPr="003551A5" w:rsidRDefault="008161D4" w:rsidP="008161D4">
      <w:pPr>
        <w:spacing w:after="0" w:line="240" w:lineRule="auto"/>
        <w:ind w:firstLine="709"/>
        <w:jc w:val="both"/>
        <w:rPr>
          <w:rFonts w:ascii="Times New Roman" w:hAnsi="Times New Roman"/>
          <w:sz w:val="32"/>
          <w:szCs w:val="32"/>
        </w:rPr>
      </w:pPr>
    </w:p>
    <w:p w14:paraId="62206198" w14:textId="77777777" w:rsidR="008161D4" w:rsidRPr="003551A5" w:rsidRDefault="008161D4" w:rsidP="008161D4">
      <w:pPr>
        <w:spacing w:after="0" w:line="240" w:lineRule="auto"/>
        <w:ind w:firstLine="709"/>
        <w:jc w:val="both"/>
        <w:rPr>
          <w:rFonts w:ascii="Times New Roman" w:hAnsi="Times New Roman"/>
          <w:sz w:val="32"/>
          <w:szCs w:val="32"/>
        </w:rPr>
      </w:pPr>
    </w:p>
    <w:p w14:paraId="0F4CF42A" w14:textId="77777777" w:rsidR="008161D4" w:rsidRPr="003551A5" w:rsidRDefault="008161D4" w:rsidP="008161D4">
      <w:pPr>
        <w:spacing w:after="0" w:line="240" w:lineRule="auto"/>
        <w:ind w:firstLine="709"/>
        <w:jc w:val="both"/>
        <w:rPr>
          <w:rFonts w:ascii="Times New Roman" w:hAnsi="Times New Roman"/>
          <w:sz w:val="32"/>
          <w:szCs w:val="32"/>
        </w:rPr>
      </w:pPr>
    </w:p>
    <w:p w14:paraId="163FB0F9" w14:textId="77777777" w:rsidR="008161D4" w:rsidRPr="003551A5" w:rsidRDefault="008161D4" w:rsidP="008161D4">
      <w:pPr>
        <w:spacing w:after="0" w:line="240" w:lineRule="auto"/>
        <w:ind w:firstLine="709"/>
        <w:jc w:val="both"/>
        <w:rPr>
          <w:rFonts w:ascii="Times New Roman" w:hAnsi="Times New Roman"/>
          <w:sz w:val="32"/>
          <w:szCs w:val="32"/>
        </w:rPr>
      </w:pPr>
    </w:p>
    <w:p w14:paraId="2474FF66" w14:textId="77777777" w:rsidR="008161D4" w:rsidRPr="003551A5" w:rsidRDefault="008161D4" w:rsidP="008161D4">
      <w:pPr>
        <w:spacing w:after="0" w:line="240" w:lineRule="auto"/>
        <w:ind w:firstLine="709"/>
        <w:jc w:val="both"/>
        <w:rPr>
          <w:rFonts w:ascii="Times New Roman" w:hAnsi="Times New Roman"/>
          <w:sz w:val="32"/>
          <w:szCs w:val="32"/>
        </w:rPr>
      </w:pPr>
    </w:p>
    <w:p w14:paraId="3776B5B6" w14:textId="77777777" w:rsidR="008161D4" w:rsidRDefault="008161D4" w:rsidP="008161D4">
      <w:pPr>
        <w:spacing w:after="0" w:line="240" w:lineRule="auto"/>
        <w:ind w:firstLine="709"/>
        <w:jc w:val="both"/>
        <w:rPr>
          <w:rFonts w:ascii="Times New Roman" w:hAnsi="Times New Roman"/>
          <w:sz w:val="32"/>
          <w:szCs w:val="32"/>
        </w:rPr>
      </w:pPr>
    </w:p>
    <w:p w14:paraId="6025CFCC" w14:textId="77777777" w:rsidR="008161D4" w:rsidRDefault="008161D4" w:rsidP="008161D4">
      <w:pPr>
        <w:spacing w:after="0" w:line="240" w:lineRule="auto"/>
        <w:ind w:firstLine="709"/>
        <w:jc w:val="both"/>
        <w:rPr>
          <w:rFonts w:ascii="Times New Roman" w:hAnsi="Times New Roman"/>
          <w:sz w:val="32"/>
          <w:szCs w:val="32"/>
        </w:rPr>
      </w:pPr>
    </w:p>
    <w:p w14:paraId="25A1A64B" w14:textId="77777777" w:rsidR="008161D4" w:rsidRPr="003551A5" w:rsidRDefault="008161D4" w:rsidP="008161D4">
      <w:pPr>
        <w:spacing w:after="0" w:line="240" w:lineRule="auto"/>
        <w:ind w:firstLine="709"/>
        <w:jc w:val="both"/>
        <w:rPr>
          <w:rFonts w:ascii="Times New Roman" w:hAnsi="Times New Roman"/>
          <w:sz w:val="32"/>
          <w:szCs w:val="32"/>
        </w:rPr>
      </w:pPr>
    </w:p>
    <w:p w14:paraId="45755546" w14:textId="77777777" w:rsidR="008161D4" w:rsidRPr="003551A5" w:rsidRDefault="008161D4" w:rsidP="008161D4">
      <w:pPr>
        <w:spacing w:after="0" w:line="240" w:lineRule="auto"/>
        <w:ind w:firstLine="709"/>
        <w:jc w:val="both"/>
        <w:rPr>
          <w:rFonts w:ascii="Times New Roman" w:hAnsi="Times New Roman"/>
          <w:sz w:val="32"/>
          <w:szCs w:val="32"/>
        </w:rPr>
      </w:pPr>
    </w:p>
    <w:p w14:paraId="415549F4" w14:textId="77777777" w:rsidR="008161D4" w:rsidRPr="003551A5" w:rsidRDefault="008161D4" w:rsidP="008161D4">
      <w:pPr>
        <w:spacing w:after="0" w:line="240" w:lineRule="auto"/>
        <w:ind w:firstLine="709"/>
        <w:jc w:val="both"/>
        <w:rPr>
          <w:rFonts w:ascii="Times New Roman" w:hAnsi="Times New Roman"/>
          <w:sz w:val="32"/>
          <w:szCs w:val="32"/>
        </w:rPr>
      </w:pPr>
    </w:p>
    <w:p w14:paraId="0002E239" w14:textId="77777777" w:rsidR="008161D4" w:rsidRPr="000D4A1F" w:rsidRDefault="008161D4" w:rsidP="008161D4">
      <w:pPr>
        <w:spacing w:after="120" w:line="240" w:lineRule="auto"/>
        <w:jc w:val="center"/>
        <w:rPr>
          <w:rFonts w:ascii="Times New Roman" w:hAnsi="Times New Roman"/>
          <w:sz w:val="28"/>
          <w:szCs w:val="28"/>
        </w:rPr>
      </w:pPr>
      <w:r w:rsidRPr="003551A5">
        <w:rPr>
          <w:rFonts w:ascii="Times New Roman" w:hAnsi="Times New Roman"/>
          <w:b/>
          <w:sz w:val="32"/>
          <w:szCs w:val="32"/>
        </w:rPr>
        <w:t>202</w:t>
      </w:r>
      <w:r>
        <w:rPr>
          <w:rFonts w:ascii="Times New Roman" w:hAnsi="Times New Roman"/>
          <w:b/>
          <w:sz w:val="32"/>
          <w:szCs w:val="32"/>
        </w:rPr>
        <w:t>5</w:t>
      </w:r>
      <w:r w:rsidRPr="003551A5">
        <w:rPr>
          <w:rFonts w:ascii="Times New Roman" w:hAnsi="Times New Roman"/>
          <w:b/>
          <w:sz w:val="32"/>
          <w:szCs w:val="32"/>
        </w:rPr>
        <w:t> год</w:t>
      </w:r>
      <w:r w:rsidRPr="003551A5">
        <w:rPr>
          <w:rFonts w:ascii="Times New Roman" w:hAnsi="Times New Roman"/>
          <w:b/>
          <w:sz w:val="32"/>
          <w:szCs w:val="32"/>
        </w:rPr>
        <w:br w:type="page"/>
      </w:r>
      <w:r w:rsidRPr="000D4A1F">
        <w:rPr>
          <w:rFonts w:ascii="Times New Roman" w:hAnsi="Times New Roman"/>
          <w:sz w:val="28"/>
          <w:szCs w:val="28"/>
        </w:rPr>
        <w:lastRenderedPageBreak/>
        <w:t>Оглавление</w:t>
      </w:r>
    </w:p>
    <w:p w14:paraId="09AD4A40" w14:textId="77777777" w:rsidR="00AC3763" w:rsidRPr="00AC3763" w:rsidRDefault="00074D8B" w:rsidP="00B10E7C">
      <w:pPr>
        <w:pStyle w:val="25"/>
        <w:rPr>
          <w:rFonts w:eastAsiaTheme="minorEastAsia"/>
          <w:noProof/>
        </w:rPr>
      </w:pPr>
      <w:r w:rsidRPr="00AC3763">
        <w:rPr>
          <w:noProof/>
        </w:rPr>
        <w:fldChar w:fldCharType="begin"/>
      </w:r>
      <w:r w:rsidR="00AC3763" w:rsidRPr="00AC3763">
        <w:rPr>
          <w:noProof/>
        </w:rPr>
        <w:instrText xml:space="preserve"> TOC \o "1-3" \h \z \u </w:instrText>
      </w:r>
      <w:r w:rsidRPr="00AC3763">
        <w:rPr>
          <w:noProof/>
        </w:rPr>
        <w:fldChar w:fldCharType="separate"/>
      </w:r>
      <w:hyperlink w:anchor="_Toc195517407" w:history="1">
        <w:r w:rsidR="00AC3763" w:rsidRPr="00AC3763">
          <w:rPr>
            <w:rStyle w:val="aa"/>
            <w:rFonts w:eastAsia="Calibri"/>
            <w:noProof/>
            <w:color w:val="000000" w:themeColor="text1"/>
          </w:rPr>
          <w:t>1.Введение</w:t>
        </w:r>
        <w:r w:rsidR="00AC3763" w:rsidRPr="00AC3763">
          <w:rPr>
            <w:noProof/>
            <w:webHidden/>
          </w:rPr>
          <w:tab/>
        </w:r>
        <w:r w:rsidR="00BD3CE5">
          <w:rPr>
            <w:noProof/>
            <w:webHidden/>
          </w:rPr>
          <w:t>5</w:t>
        </w:r>
      </w:hyperlink>
    </w:p>
    <w:p w14:paraId="58062CCD" w14:textId="77777777" w:rsidR="00AC3763" w:rsidRPr="00AC3763" w:rsidRDefault="00AC3763" w:rsidP="00B10E7C">
      <w:pPr>
        <w:pStyle w:val="25"/>
        <w:rPr>
          <w:rFonts w:eastAsiaTheme="minorEastAsia"/>
          <w:noProof/>
        </w:rPr>
      </w:pPr>
      <w:hyperlink w:anchor="_Toc195517408" w:history="1">
        <w:r w:rsidRPr="00AC3763">
          <w:rPr>
            <w:rStyle w:val="aa"/>
            <w:rFonts w:eastAsia="Calibri"/>
            <w:noProof/>
            <w:color w:val="000000" w:themeColor="text1"/>
          </w:rPr>
          <w:t>2. Основные показатели работы железнодорожного транспорта Содружества, за период 2020-2024 гг.</w:t>
        </w:r>
        <w:r w:rsidRPr="00AC3763">
          <w:rPr>
            <w:noProof/>
            <w:webHidden/>
          </w:rPr>
          <w:tab/>
        </w:r>
        <w:r w:rsidR="00BD3CE5">
          <w:rPr>
            <w:noProof/>
            <w:webHidden/>
          </w:rPr>
          <w:t>6</w:t>
        </w:r>
      </w:hyperlink>
    </w:p>
    <w:p w14:paraId="7FF19AF1" w14:textId="77777777" w:rsidR="00AC3763" w:rsidRPr="00AC3763" w:rsidRDefault="00AC3763" w:rsidP="00B10E7C">
      <w:pPr>
        <w:pStyle w:val="25"/>
        <w:rPr>
          <w:rFonts w:eastAsiaTheme="minorEastAsia"/>
          <w:noProof/>
        </w:rPr>
      </w:pPr>
      <w:hyperlink w:anchor="_Toc195517409" w:history="1">
        <w:r w:rsidRPr="00AC3763">
          <w:rPr>
            <w:rStyle w:val="aa"/>
            <w:rFonts w:eastAsia="Calibri"/>
            <w:noProof/>
            <w:color w:val="000000" w:themeColor="text1"/>
          </w:rPr>
          <w:t>3. Информация о деятельности Дирекции Совета по железнодорожному транспорту государств</w:t>
        </w:r>
        <w:r w:rsidR="00282E9B" w:rsidRPr="00282E9B">
          <w:rPr>
            <w:rStyle w:val="aa"/>
            <w:rFonts w:eastAsia="Calibri"/>
            <w:noProof/>
            <w:color w:val="000000" w:themeColor="text1"/>
          </w:rPr>
          <w:t> – </w:t>
        </w:r>
        <w:r w:rsidRPr="00AC3763">
          <w:rPr>
            <w:rStyle w:val="aa"/>
            <w:rFonts w:eastAsia="Calibri"/>
            <w:noProof/>
            <w:color w:val="000000" w:themeColor="text1"/>
          </w:rPr>
          <w:t>участников Содружества</w:t>
        </w:r>
        <w:r w:rsidRPr="00AC3763">
          <w:rPr>
            <w:noProof/>
            <w:webHidden/>
          </w:rPr>
          <w:tab/>
        </w:r>
        <w:r w:rsidR="003A7D0F">
          <w:rPr>
            <w:noProof/>
            <w:webHidden/>
          </w:rPr>
          <w:t>8</w:t>
        </w:r>
      </w:hyperlink>
    </w:p>
    <w:p w14:paraId="72D21AEA" w14:textId="77777777" w:rsidR="00AC3763" w:rsidRPr="00AC3763" w:rsidRDefault="00AC3763" w:rsidP="00B10E7C">
      <w:pPr>
        <w:pStyle w:val="25"/>
        <w:rPr>
          <w:rFonts w:eastAsiaTheme="minorEastAsia"/>
          <w:noProof/>
        </w:rPr>
      </w:pPr>
      <w:hyperlink w:anchor="_Toc195517410" w:history="1">
        <w:r w:rsidRPr="00AC3763">
          <w:rPr>
            <w:rStyle w:val="aa"/>
            <w:rFonts w:eastAsia="Calibri"/>
            <w:noProof/>
            <w:color w:val="000000" w:themeColor="text1"/>
          </w:rPr>
          <w:t>4.  Информация о заседаниях Совета и принимаемых решениях</w:t>
        </w:r>
        <w:r w:rsidRPr="00AC3763">
          <w:rPr>
            <w:noProof/>
            <w:webHidden/>
          </w:rPr>
          <w:tab/>
        </w:r>
        <w:r w:rsidR="003A7D0F">
          <w:rPr>
            <w:noProof/>
            <w:webHidden/>
          </w:rPr>
          <w:t>10</w:t>
        </w:r>
      </w:hyperlink>
    </w:p>
    <w:p w14:paraId="015F7D85" w14:textId="77777777" w:rsidR="00AC3763" w:rsidRPr="00AC3763" w:rsidRDefault="00AC3763" w:rsidP="00B10E7C">
      <w:pPr>
        <w:pStyle w:val="25"/>
        <w:rPr>
          <w:rFonts w:eastAsiaTheme="minorEastAsia"/>
          <w:noProof/>
        </w:rPr>
      </w:pPr>
      <w:hyperlink w:anchor="_Toc195517411" w:history="1">
        <w:r w:rsidRPr="00AE16A4">
          <w:rPr>
            <w:rStyle w:val="aa"/>
            <w:rFonts w:eastAsia="Calibri"/>
            <w:noProof/>
            <w:color w:val="000000" w:themeColor="text1"/>
          </w:rPr>
          <w:t>5. Информация о документах, подготовленных Советом для последующего рассмотрения высшими органами СНГ</w:t>
        </w:r>
        <w:r w:rsidRPr="00AC3763">
          <w:rPr>
            <w:noProof/>
            <w:webHidden/>
          </w:rPr>
          <w:tab/>
        </w:r>
        <w:r w:rsidR="00BD3CE5">
          <w:rPr>
            <w:noProof/>
            <w:webHidden/>
          </w:rPr>
          <w:t>1</w:t>
        </w:r>
        <w:r w:rsidR="003A7D0F">
          <w:rPr>
            <w:noProof/>
            <w:webHidden/>
          </w:rPr>
          <w:t>2</w:t>
        </w:r>
      </w:hyperlink>
    </w:p>
    <w:p w14:paraId="475F0A31" w14:textId="77777777" w:rsidR="00AC3763" w:rsidRPr="00AC3763" w:rsidRDefault="00AC3763" w:rsidP="00B10E7C">
      <w:pPr>
        <w:pStyle w:val="25"/>
        <w:rPr>
          <w:rFonts w:eastAsiaTheme="minorEastAsia"/>
          <w:noProof/>
        </w:rPr>
      </w:pPr>
      <w:hyperlink w:anchor="_Toc195517412" w:history="1">
        <w:r w:rsidRPr="00AC3763">
          <w:rPr>
            <w:rStyle w:val="aa"/>
            <w:rFonts w:eastAsia="Calibri"/>
            <w:noProof/>
            <w:color w:val="000000" w:themeColor="text1"/>
          </w:rPr>
          <w:t>6. Об участии Совета в реализации Стратегии экономического развития Содружества Независимых Государств на период до 2030 года и Приоритетных направлений сотрудничества государств</w:t>
        </w:r>
        <w:r w:rsidR="00282E9B" w:rsidRPr="00282E9B">
          <w:rPr>
            <w:rStyle w:val="aa"/>
            <w:rFonts w:eastAsia="Calibri"/>
            <w:noProof/>
            <w:color w:val="000000" w:themeColor="text1"/>
          </w:rPr>
          <w:t> – </w:t>
        </w:r>
        <w:r w:rsidRPr="00AC3763">
          <w:rPr>
            <w:rStyle w:val="aa"/>
            <w:rFonts w:eastAsia="Calibri"/>
            <w:noProof/>
            <w:color w:val="000000" w:themeColor="text1"/>
          </w:rPr>
          <w:t>участников СНГ в сфере транспорта на период до 2030 года</w:t>
        </w:r>
        <w:r w:rsidRPr="00AC3763">
          <w:rPr>
            <w:noProof/>
            <w:webHidden/>
          </w:rPr>
          <w:tab/>
        </w:r>
        <w:r w:rsidR="00074D8B" w:rsidRPr="00AC3763">
          <w:rPr>
            <w:noProof/>
            <w:webHidden/>
          </w:rPr>
          <w:fldChar w:fldCharType="begin"/>
        </w:r>
        <w:r w:rsidRPr="00AC3763">
          <w:rPr>
            <w:noProof/>
            <w:webHidden/>
          </w:rPr>
          <w:instrText xml:space="preserve"> PAGEREF _Toc195517412 \h </w:instrText>
        </w:r>
        <w:r w:rsidR="00074D8B" w:rsidRPr="00AC3763">
          <w:rPr>
            <w:noProof/>
            <w:webHidden/>
          </w:rPr>
        </w:r>
        <w:r w:rsidR="00074D8B" w:rsidRPr="00AC3763">
          <w:rPr>
            <w:noProof/>
            <w:webHidden/>
          </w:rPr>
          <w:fldChar w:fldCharType="separate"/>
        </w:r>
        <w:r w:rsidRPr="00AC3763">
          <w:rPr>
            <w:noProof/>
            <w:webHidden/>
          </w:rPr>
          <w:t>1</w:t>
        </w:r>
        <w:r w:rsidR="003A7D0F">
          <w:rPr>
            <w:noProof/>
            <w:webHidden/>
          </w:rPr>
          <w:t>3</w:t>
        </w:r>
        <w:r w:rsidR="00074D8B" w:rsidRPr="00AC3763">
          <w:rPr>
            <w:noProof/>
            <w:webHidden/>
          </w:rPr>
          <w:fldChar w:fldCharType="end"/>
        </w:r>
      </w:hyperlink>
    </w:p>
    <w:p w14:paraId="2416E075" w14:textId="77777777" w:rsidR="00AC3763" w:rsidRPr="00AC3763" w:rsidRDefault="00AC3763" w:rsidP="00B10E7C">
      <w:pPr>
        <w:pStyle w:val="25"/>
        <w:rPr>
          <w:rFonts w:eastAsiaTheme="minorEastAsia"/>
          <w:noProof/>
        </w:rPr>
      </w:pPr>
      <w:hyperlink w:anchor="_Toc195517413" w:history="1">
        <w:r w:rsidRPr="00AC3763">
          <w:rPr>
            <w:rStyle w:val="aa"/>
            <w:rFonts w:eastAsia="Calibri"/>
            <w:noProof/>
            <w:color w:val="000000" w:themeColor="text1"/>
          </w:rPr>
          <w:t>7. Информация о наиболее значимых решениях, принятых на совещаниях уполномоченных представителей железнодорожных администраций государств</w:t>
        </w:r>
        <w:r w:rsidR="00282E9B" w:rsidRPr="00282E9B">
          <w:rPr>
            <w:rStyle w:val="aa"/>
            <w:rFonts w:eastAsia="Calibri"/>
            <w:noProof/>
            <w:color w:val="000000" w:themeColor="text1"/>
          </w:rPr>
          <w:t> – </w:t>
        </w:r>
        <w:r w:rsidRPr="00AC3763">
          <w:rPr>
            <w:rStyle w:val="aa"/>
            <w:rFonts w:eastAsia="Calibri"/>
            <w:noProof/>
            <w:color w:val="000000" w:themeColor="text1"/>
          </w:rPr>
          <w:t>участников Содружества и о деятельности рабочих органов Совета.</w:t>
        </w:r>
        <w:r w:rsidRPr="00AC3763">
          <w:rPr>
            <w:noProof/>
            <w:webHidden/>
          </w:rPr>
          <w:tab/>
        </w:r>
        <w:r w:rsidR="00074D8B" w:rsidRPr="00AC3763">
          <w:rPr>
            <w:noProof/>
            <w:webHidden/>
          </w:rPr>
          <w:fldChar w:fldCharType="begin"/>
        </w:r>
        <w:r w:rsidRPr="00AC3763">
          <w:rPr>
            <w:noProof/>
            <w:webHidden/>
          </w:rPr>
          <w:instrText xml:space="preserve"> PAGEREF _Toc195517413 \h </w:instrText>
        </w:r>
        <w:r w:rsidR="00074D8B" w:rsidRPr="00AC3763">
          <w:rPr>
            <w:noProof/>
            <w:webHidden/>
          </w:rPr>
        </w:r>
        <w:r w:rsidR="00074D8B" w:rsidRPr="00AC3763">
          <w:rPr>
            <w:noProof/>
            <w:webHidden/>
          </w:rPr>
          <w:fldChar w:fldCharType="separate"/>
        </w:r>
        <w:r w:rsidRPr="00AC3763">
          <w:rPr>
            <w:noProof/>
            <w:webHidden/>
          </w:rPr>
          <w:t>1</w:t>
        </w:r>
        <w:r w:rsidR="003A7D0F">
          <w:rPr>
            <w:noProof/>
            <w:webHidden/>
          </w:rPr>
          <w:t>5</w:t>
        </w:r>
        <w:r w:rsidR="00074D8B" w:rsidRPr="00AC3763">
          <w:rPr>
            <w:noProof/>
            <w:webHidden/>
          </w:rPr>
          <w:fldChar w:fldCharType="end"/>
        </w:r>
      </w:hyperlink>
    </w:p>
    <w:p w14:paraId="1CADA19A" w14:textId="77777777" w:rsidR="00AC3763" w:rsidRPr="00AC3763" w:rsidRDefault="00AC3763" w:rsidP="00B10E7C">
      <w:pPr>
        <w:pStyle w:val="25"/>
        <w:rPr>
          <w:rFonts w:eastAsiaTheme="minorEastAsia"/>
          <w:noProof/>
        </w:rPr>
      </w:pPr>
      <w:hyperlink w:anchor="_Toc195517414" w:history="1">
        <w:r w:rsidRPr="00AC3763">
          <w:rPr>
            <w:rStyle w:val="aa"/>
            <w:rFonts w:eastAsia="Calibri"/>
            <w:noProof/>
            <w:color w:val="000000" w:themeColor="text1"/>
          </w:rPr>
          <w:t>7.1 Решения, принятые на совещаниях уполномоченных представителей железнодорожных администраций государств</w:t>
        </w:r>
        <w:r w:rsidR="00282E9B" w:rsidRPr="00282E9B">
          <w:rPr>
            <w:rStyle w:val="aa"/>
            <w:rFonts w:eastAsia="Calibri"/>
            <w:noProof/>
            <w:color w:val="000000" w:themeColor="text1"/>
          </w:rPr>
          <w:t> – </w:t>
        </w:r>
        <w:r w:rsidRPr="00AC3763">
          <w:rPr>
            <w:rStyle w:val="aa"/>
            <w:rFonts w:eastAsia="Calibri"/>
            <w:noProof/>
            <w:color w:val="000000" w:themeColor="text1"/>
          </w:rPr>
          <w:t>участников Содружества</w:t>
        </w:r>
        <w:r w:rsidRPr="00AC3763">
          <w:rPr>
            <w:noProof/>
            <w:webHidden/>
          </w:rPr>
          <w:tab/>
        </w:r>
        <w:r w:rsidR="00074D8B" w:rsidRPr="00AC3763">
          <w:rPr>
            <w:noProof/>
            <w:webHidden/>
          </w:rPr>
          <w:fldChar w:fldCharType="begin"/>
        </w:r>
        <w:r w:rsidRPr="00AC3763">
          <w:rPr>
            <w:noProof/>
            <w:webHidden/>
          </w:rPr>
          <w:instrText xml:space="preserve"> PAGEREF _Toc195517414 \h </w:instrText>
        </w:r>
        <w:r w:rsidR="00074D8B" w:rsidRPr="00AC3763">
          <w:rPr>
            <w:noProof/>
            <w:webHidden/>
          </w:rPr>
        </w:r>
        <w:r w:rsidR="00074D8B" w:rsidRPr="00AC3763">
          <w:rPr>
            <w:noProof/>
            <w:webHidden/>
          </w:rPr>
          <w:fldChar w:fldCharType="separate"/>
        </w:r>
        <w:r w:rsidRPr="00AC3763">
          <w:rPr>
            <w:noProof/>
            <w:webHidden/>
          </w:rPr>
          <w:t>1</w:t>
        </w:r>
        <w:r w:rsidR="00BD3CE5">
          <w:rPr>
            <w:noProof/>
            <w:webHidden/>
          </w:rPr>
          <w:t>5</w:t>
        </w:r>
        <w:r w:rsidR="00074D8B" w:rsidRPr="00AC3763">
          <w:rPr>
            <w:noProof/>
            <w:webHidden/>
          </w:rPr>
          <w:fldChar w:fldCharType="end"/>
        </w:r>
      </w:hyperlink>
    </w:p>
    <w:p w14:paraId="4C1D5428" w14:textId="77777777" w:rsidR="00AC3763" w:rsidRPr="00AC3763" w:rsidRDefault="00AC3763" w:rsidP="00B10E7C">
      <w:pPr>
        <w:pStyle w:val="25"/>
        <w:rPr>
          <w:rFonts w:eastAsiaTheme="minorEastAsia"/>
          <w:noProof/>
        </w:rPr>
      </w:pPr>
      <w:hyperlink w:anchor="_Toc195517417" w:history="1">
        <w:r w:rsidRPr="00AC3763">
          <w:rPr>
            <w:rStyle w:val="aa"/>
            <w:rFonts w:eastAsia="Calibri"/>
            <w:noProof/>
            <w:color w:val="000000" w:themeColor="text1"/>
          </w:rPr>
          <w:t>7.2.  Основные результаты деятельности:</w:t>
        </w:r>
        <w:r w:rsidRPr="00AC3763">
          <w:rPr>
            <w:noProof/>
            <w:webHidden/>
          </w:rPr>
          <w:tab/>
        </w:r>
        <w:r w:rsidR="00074D8B" w:rsidRPr="00AC3763">
          <w:rPr>
            <w:noProof/>
            <w:webHidden/>
          </w:rPr>
          <w:fldChar w:fldCharType="begin"/>
        </w:r>
        <w:r w:rsidRPr="00AC3763">
          <w:rPr>
            <w:noProof/>
            <w:webHidden/>
          </w:rPr>
          <w:instrText xml:space="preserve"> PAGEREF _Toc195517417 \h </w:instrText>
        </w:r>
        <w:r w:rsidR="00074D8B" w:rsidRPr="00AC3763">
          <w:rPr>
            <w:noProof/>
            <w:webHidden/>
          </w:rPr>
        </w:r>
        <w:r w:rsidR="00074D8B" w:rsidRPr="00AC3763">
          <w:rPr>
            <w:noProof/>
            <w:webHidden/>
          </w:rPr>
          <w:fldChar w:fldCharType="separate"/>
        </w:r>
        <w:r w:rsidRPr="00AC3763">
          <w:rPr>
            <w:noProof/>
            <w:webHidden/>
          </w:rPr>
          <w:t>1</w:t>
        </w:r>
        <w:r w:rsidR="003A7D0F">
          <w:rPr>
            <w:noProof/>
            <w:webHidden/>
          </w:rPr>
          <w:t>9</w:t>
        </w:r>
        <w:r w:rsidR="00074D8B" w:rsidRPr="00AC3763">
          <w:rPr>
            <w:noProof/>
            <w:webHidden/>
          </w:rPr>
          <w:fldChar w:fldCharType="end"/>
        </w:r>
      </w:hyperlink>
    </w:p>
    <w:p w14:paraId="1C3259C0" w14:textId="77777777" w:rsidR="00AC3763" w:rsidRPr="00AC3763" w:rsidRDefault="00AC3763" w:rsidP="00B10E7C">
      <w:pPr>
        <w:pStyle w:val="25"/>
        <w:rPr>
          <w:rFonts w:eastAsiaTheme="minorEastAsia"/>
          <w:noProof/>
        </w:rPr>
      </w:pPr>
      <w:hyperlink w:anchor="_Toc195517418" w:history="1">
        <w:r w:rsidRPr="00AC3763">
          <w:rPr>
            <w:rStyle w:val="aa"/>
            <w:rFonts w:eastAsia="Calibri"/>
            <w:noProof/>
            <w:color w:val="000000" w:themeColor="text1"/>
          </w:rPr>
          <w:t>7.2.1. Комиссии по вопросам стратегического развития железнодорожного транспорта</w:t>
        </w:r>
        <w:r w:rsidRPr="00AC3763">
          <w:rPr>
            <w:noProof/>
            <w:webHidden/>
          </w:rPr>
          <w:tab/>
        </w:r>
        <w:r w:rsidR="00074D8B" w:rsidRPr="00AC3763">
          <w:rPr>
            <w:noProof/>
            <w:webHidden/>
          </w:rPr>
          <w:fldChar w:fldCharType="begin"/>
        </w:r>
        <w:r w:rsidRPr="00AC3763">
          <w:rPr>
            <w:noProof/>
            <w:webHidden/>
          </w:rPr>
          <w:instrText xml:space="preserve"> PAGEREF _Toc195517418 \h </w:instrText>
        </w:r>
        <w:r w:rsidR="00074D8B" w:rsidRPr="00AC3763">
          <w:rPr>
            <w:noProof/>
            <w:webHidden/>
          </w:rPr>
        </w:r>
        <w:r w:rsidR="00074D8B" w:rsidRPr="00AC3763">
          <w:rPr>
            <w:noProof/>
            <w:webHidden/>
          </w:rPr>
          <w:fldChar w:fldCharType="separate"/>
        </w:r>
        <w:r w:rsidRPr="00AC3763">
          <w:rPr>
            <w:noProof/>
            <w:webHidden/>
          </w:rPr>
          <w:t>1</w:t>
        </w:r>
        <w:r w:rsidR="003A7D0F">
          <w:rPr>
            <w:noProof/>
            <w:webHidden/>
          </w:rPr>
          <w:t>9</w:t>
        </w:r>
        <w:r w:rsidR="00074D8B" w:rsidRPr="00AC3763">
          <w:rPr>
            <w:noProof/>
            <w:webHidden/>
          </w:rPr>
          <w:fldChar w:fldCharType="end"/>
        </w:r>
      </w:hyperlink>
    </w:p>
    <w:p w14:paraId="52A9DEB6" w14:textId="77777777" w:rsidR="00AC3763" w:rsidRPr="00AC3763" w:rsidRDefault="00AC3763" w:rsidP="00B10E7C">
      <w:pPr>
        <w:pStyle w:val="25"/>
        <w:rPr>
          <w:rFonts w:eastAsiaTheme="minorEastAsia"/>
          <w:noProof/>
        </w:rPr>
      </w:pPr>
      <w:hyperlink w:anchor="_Toc195517419" w:history="1">
        <w:r w:rsidRPr="00AC3763">
          <w:rPr>
            <w:rStyle w:val="aa"/>
            <w:rFonts w:eastAsia="Calibri"/>
            <w:noProof/>
            <w:color w:val="000000" w:themeColor="text1"/>
          </w:rPr>
          <w:t>7.2.2. Комиссии специалистов по информатизации железнодорожного транспорта</w:t>
        </w:r>
        <w:r w:rsidRPr="00AC3763">
          <w:rPr>
            <w:noProof/>
            <w:webHidden/>
          </w:rPr>
          <w:tab/>
        </w:r>
        <w:r w:rsidR="00074D8B" w:rsidRPr="00AC3763">
          <w:rPr>
            <w:noProof/>
            <w:webHidden/>
          </w:rPr>
          <w:fldChar w:fldCharType="begin"/>
        </w:r>
        <w:r w:rsidRPr="00AC3763">
          <w:rPr>
            <w:noProof/>
            <w:webHidden/>
          </w:rPr>
          <w:instrText xml:space="preserve"> PAGEREF _Toc195517419 \h </w:instrText>
        </w:r>
        <w:r w:rsidR="00074D8B" w:rsidRPr="00AC3763">
          <w:rPr>
            <w:noProof/>
            <w:webHidden/>
          </w:rPr>
        </w:r>
        <w:r w:rsidR="00074D8B" w:rsidRPr="00AC3763">
          <w:rPr>
            <w:noProof/>
            <w:webHidden/>
          </w:rPr>
          <w:fldChar w:fldCharType="separate"/>
        </w:r>
        <w:r w:rsidR="003A7D0F">
          <w:rPr>
            <w:noProof/>
            <w:webHidden/>
          </w:rPr>
          <w:t>20</w:t>
        </w:r>
        <w:r w:rsidR="00074D8B" w:rsidRPr="00AC3763">
          <w:rPr>
            <w:noProof/>
            <w:webHidden/>
          </w:rPr>
          <w:fldChar w:fldCharType="end"/>
        </w:r>
      </w:hyperlink>
    </w:p>
    <w:p w14:paraId="59D1BC4A" w14:textId="77777777" w:rsidR="00AC3763" w:rsidRPr="00AC3763" w:rsidRDefault="00AC3763" w:rsidP="00B10E7C">
      <w:pPr>
        <w:pStyle w:val="25"/>
        <w:rPr>
          <w:rFonts w:eastAsiaTheme="minorEastAsia"/>
          <w:noProof/>
        </w:rPr>
      </w:pPr>
      <w:hyperlink w:anchor="_Toc195517420" w:history="1">
        <w:r w:rsidRPr="00AC3763">
          <w:rPr>
            <w:rStyle w:val="aa"/>
            <w:rFonts w:eastAsia="Calibri"/>
            <w:noProof/>
            <w:color w:val="000000" w:themeColor="text1"/>
          </w:rPr>
          <w:t>7.2.3.  Комиссии вагонного хозяйства</w:t>
        </w:r>
        <w:r w:rsidRPr="00AC3763">
          <w:rPr>
            <w:noProof/>
            <w:webHidden/>
          </w:rPr>
          <w:tab/>
        </w:r>
        <w:r w:rsidR="00074D8B" w:rsidRPr="00AC3763">
          <w:rPr>
            <w:noProof/>
            <w:webHidden/>
          </w:rPr>
          <w:fldChar w:fldCharType="begin"/>
        </w:r>
        <w:r w:rsidRPr="00AC3763">
          <w:rPr>
            <w:noProof/>
            <w:webHidden/>
          </w:rPr>
          <w:instrText xml:space="preserve"> PAGEREF _Toc195517420 \h </w:instrText>
        </w:r>
        <w:r w:rsidR="00074D8B" w:rsidRPr="00AC3763">
          <w:rPr>
            <w:noProof/>
            <w:webHidden/>
          </w:rPr>
        </w:r>
        <w:r w:rsidR="00074D8B" w:rsidRPr="00AC3763">
          <w:rPr>
            <w:noProof/>
            <w:webHidden/>
          </w:rPr>
          <w:fldChar w:fldCharType="separate"/>
        </w:r>
        <w:r w:rsidRPr="00AC3763">
          <w:rPr>
            <w:noProof/>
            <w:webHidden/>
          </w:rPr>
          <w:t>2</w:t>
        </w:r>
        <w:r w:rsidR="003A7D0F">
          <w:rPr>
            <w:noProof/>
            <w:webHidden/>
          </w:rPr>
          <w:t>2</w:t>
        </w:r>
        <w:r w:rsidR="00074D8B" w:rsidRPr="00AC3763">
          <w:rPr>
            <w:noProof/>
            <w:webHidden/>
          </w:rPr>
          <w:fldChar w:fldCharType="end"/>
        </w:r>
      </w:hyperlink>
    </w:p>
    <w:p w14:paraId="5E314A5B" w14:textId="77777777" w:rsidR="00AC3763" w:rsidRPr="00AC3763" w:rsidRDefault="00AC3763" w:rsidP="00B10E7C">
      <w:pPr>
        <w:pStyle w:val="25"/>
        <w:rPr>
          <w:rFonts w:eastAsiaTheme="minorEastAsia"/>
          <w:noProof/>
        </w:rPr>
      </w:pPr>
      <w:hyperlink w:anchor="_Toc195517421" w:history="1">
        <w:r w:rsidRPr="00AC3763">
          <w:rPr>
            <w:rStyle w:val="aa"/>
            <w:rFonts w:eastAsia="Calibri"/>
            <w:noProof/>
            <w:color w:val="000000" w:themeColor="text1"/>
          </w:rPr>
          <w:t>7.2.4.  Комиссии по пассажирскому хозяйству</w:t>
        </w:r>
        <w:r w:rsidRPr="00AC3763">
          <w:rPr>
            <w:noProof/>
            <w:webHidden/>
          </w:rPr>
          <w:tab/>
        </w:r>
        <w:r w:rsidR="00074D8B" w:rsidRPr="00AC3763">
          <w:rPr>
            <w:noProof/>
            <w:webHidden/>
          </w:rPr>
          <w:fldChar w:fldCharType="begin"/>
        </w:r>
        <w:r w:rsidRPr="00AC3763">
          <w:rPr>
            <w:noProof/>
            <w:webHidden/>
          </w:rPr>
          <w:instrText xml:space="preserve"> PAGEREF _Toc195517421 \h </w:instrText>
        </w:r>
        <w:r w:rsidR="00074D8B" w:rsidRPr="00AC3763">
          <w:rPr>
            <w:noProof/>
            <w:webHidden/>
          </w:rPr>
        </w:r>
        <w:r w:rsidR="00074D8B" w:rsidRPr="00AC3763">
          <w:rPr>
            <w:noProof/>
            <w:webHidden/>
          </w:rPr>
          <w:fldChar w:fldCharType="separate"/>
        </w:r>
        <w:r w:rsidRPr="00AC3763">
          <w:rPr>
            <w:noProof/>
            <w:webHidden/>
          </w:rPr>
          <w:t>2</w:t>
        </w:r>
        <w:r w:rsidR="003A7D0F">
          <w:rPr>
            <w:noProof/>
            <w:webHidden/>
          </w:rPr>
          <w:t>3</w:t>
        </w:r>
        <w:r w:rsidR="00074D8B" w:rsidRPr="00AC3763">
          <w:rPr>
            <w:noProof/>
            <w:webHidden/>
          </w:rPr>
          <w:fldChar w:fldCharType="end"/>
        </w:r>
      </w:hyperlink>
    </w:p>
    <w:p w14:paraId="23FE7F58" w14:textId="77777777" w:rsidR="00AC3763" w:rsidRPr="00AC3763" w:rsidRDefault="00AC3763" w:rsidP="00B10E7C">
      <w:pPr>
        <w:pStyle w:val="25"/>
        <w:rPr>
          <w:rFonts w:eastAsiaTheme="minorEastAsia"/>
          <w:noProof/>
        </w:rPr>
      </w:pPr>
      <w:hyperlink w:anchor="_Toc195517422" w:history="1">
        <w:r w:rsidRPr="00AC3763">
          <w:rPr>
            <w:rStyle w:val="aa"/>
            <w:rFonts w:eastAsia="Calibri"/>
            <w:noProof/>
            <w:color w:val="000000" w:themeColor="text1"/>
          </w:rPr>
          <w:t>7.2.5.  Комиссии по безопасности движения</w:t>
        </w:r>
        <w:r w:rsidRPr="00AC3763">
          <w:rPr>
            <w:noProof/>
            <w:webHidden/>
          </w:rPr>
          <w:tab/>
        </w:r>
        <w:r w:rsidR="00074D8B" w:rsidRPr="00AC3763">
          <w:rPr>
            <w:noProof/>
            <w:webHidden/>
          </w:rPr>
          <w:fldChar w:fldCharType="begin"/>
        </w:r>
        <w:r w:rsidRPr="00AC3763">
          <w:rPr>
            <w:noProof/>
            <w:webHidden/>
          </w:rPr>
          <w:instrText xml:space="preserve"> PAGEREF _Toc195517422 \h </w:instrText>
        </w:r>
        <w:r w:rsidR="00074D8B" w:rsidRPr="00AC3763">
          <w:rPr>
            <w:noProof/>
            <w:webHidden/>
          </w:rPr>
        </w:r>
        <w:r w:rsidR="00074D8B" w:rsidRPr="00AC3763">
          <w:rPr>
            <w:noProof/>
            <w:webHidden/>
          </w:rPr>
          <w:fldChar w:fldCharType="separate"/>
        </w:r>
        <w:r w:rsidRPr="00AC3763">
          <w:rPr>
            <w:noProof/>
            <w:webHidden/>
          </w:rPr>
          <w:t>2</w:t>
        </w:r>
        <w:r w:rsidR="003A7D0F">
          <w:rPr>
            <w:noProof/>
            <w:webHidden/>
          </w:rPr>
          <w:t>5</w:t>
        </w:r>
        <w:r w:rsidR="00074D8B" w:rsidRPr="00AC3763">
          <w:rPr>
            <w:noProof/>
            <w:webHidden/>
          </w:rPr>
          <w:fldChar w:fldCharType="end"/>
        </w:r>
      </w:hyperlink>
    </w:p>
    <w:p w14:paraId="7568173A" w14:textId="77777777" w:rsidR="00AC3763" w:rsidRPr="00AC3763" w:rsidRDefault="00AC3763" w:rsidP="00B10E7C">
      <w:pPr>
        <w:pStyle w:val="25"/>
        <w:rPr>
          <w:rFonts w:eastAsiaTheme="minorEastAsia"/>
          <w:noProof/>
        </w:rPr>
      </w:pPr>
      <w:hyperlink w:anchor="_Toc195517423" w:history="1">
        <w:r w:rsidRPr="00AC3763">
          <w:rPr>
            <w:rStyle w:val="aa"/>
            <w:rFonts w:eastAsia="Calibri"/>
            <w:noProof/>
            <w:color w:val="000000" w:themeColor="text1"/>
          </w:rPr>
          <w:t>7.2.6. Координационной постоянно действующей комиссии по совершенствованию нормативно-правовой базы организации расчетов в международном железнодорожном сообщении</w:t>
        </w:r>
        <w:r w:rsidRPr="00AC3763">
          <w:rPr>
            <w:noProof/>
            <w:webHidden/>
          </w:rPr>
          <w:tab/>
        </w:r>
        <w:r w:rsidR="00074D8B" w:rsidRPr="00AC3763">
          <w:rPr>
            <w:noProof/>
            <w:webHidden/>
          </w:rPr>
          <w:fldChar w:fldCharType="begin"/>
        </w:r>
        <w:r w:rsidRPr="00AC3763">
          <w:rPr>
            <w:noProof/>
            <w:webHidden/>
          </w:rPr>
          <w:instrText xml:space="preserve"> PAGEREF _Toc195517423 \h </w:instrText>
        </w:r>
        <w:r w:rsidR="00074D8B" w:rsidRPr="00AC3763">
          <w:rPr>
            <w:noProof/>
            <w:webHidden/>
          </w:rPr>
        </w:r>
        <w:r w:rsidR="00074D8B" w:rsidRPr="00AC3763">
          <w:rPr>
            <w:noProof/>
            <w:webHidden/>
          </w:rPr>
          <w:fldChar w:fldCharType="separate"/>
        </w:r>
        <w:r w:rsidRPr="00AC3763">
          <w:rPr>
            <w:noProof/>
            <w:webHidden/>
          </w:rPr>
          <w:t>2</w:t>
        </w:r>
        <w:r w:rsidR="003A7D0F">
          <w:rPr>
            <w:noProof/>
            <w:webHidden/>
          </w:rPr>
          <w:t>6</w:t>
        </w:r>
        <w:r w:rsidR="00074D8B" w:rsidRPr="00AC3763">
          <w:rPr>
            <w:noProof/>
            <w:webHidden/>
          </w:rPr>
          <w:fldChar w:fldCharType="end"/>
        </w:r>
      </w:hyperlink>
    </w:p>
    <w:p w14:paraId="354FF81E" w14:textId="77777777" w:rsidR="00AC3763" w:rsidRPr="00AC3763" w:rsidRDefault="00AC3763" w:rsidP="00B10E7C">
      <w:pPr>
        <w:pStyle w:val="25"/>
        <w:rPr>
          <w:rFonts w:eastAsiaTheme="minorEastAsia"/>
          <w:noProof/>
        </w:rPr>
      </w:pPr>
      <w:hyperlink w:anchor="_Toc195517424" w:history="1">
        <w:r w:rsidRPr="00AC3763">
          <w:rPr>
            <w:rStyle w:val="aa"/>
            <w:rFonts w:eastAsia="Calibri"/>
            <w:noProof/>
            <w:color w:val="000000" w:themeColor="text1"/>
          </w:rPr>
          <w:t>7.2.7. Комиссии Совета по железнодорожному транспорту по вопросам методологии оперативного и статистического учета</w:t>
        </w:r>
        <w:r w:rsidRPr="00AC3763">
          <w:rPr>
            <w:noProof/>
            <w:webHidden/>
          </w:rPr>
          <w:tab/>
        </w:r>
        <w:r w:rsidR="00074D8B" w:rsidRPr="00AC3763">
          <w:rPr>
            <w:noProof/>
            <w:webHidden/>
          </w:rPr>
          <w:fldChar w:fldCharType="begin"/>
        </w:r>
        <w:r w:rsidRPr="00AC3763">
          <w:rPr>
            <w:noProof/>
            <w:webHidden/>
          </w:rPr>
          <w:instrText xml:space="preserve"> PAGEREF _Toc195517424 \h </w:instrText>
        </w:r>
        <w:r w:rsidR="00074D8B" w:rsidRPr="00AC3763">
          <w:rPr>
            <w:noProof/>
            <w:webHidden/>
          </w:rPr>
        </w:r>
        <w:r w:rsidR="00074D8B" w:rsidRPr="00AC3763">
          <w:rPr>
            <w:noProof/>
            <w:webHidden/>
          </w:rPr>
          <w:fldChar w:fldCharType="separate"/>
        </w:r>
        <w:r w:rsidRPr="00AC3763">
          <w:rPr>
            <w:noProof/>
            <w:webHidden/>
          </w:rPr>
          <w:t>2</w:t>
        </w:r>
        <w:r w:rsidR="003A7D0F">
          <w:rPr>
            <w:noProof/>
            <w:webHidden/>
          </w:rPr>
          <w:t>8</w:t>
        </w:r>
        <w:r w:rsidR="00074D8B" w:rsidRPr="00AC3763">
          <w:rPr>
            <w:noProof/>
            <w:webHidden/>
          </w:rPr>
          <w:fldChar w:fldCharType="end"/>
        </w:r>
      </w:hyperlink>
    </w:p>
    <w:p w14:paraId="57EE6E0A" w14:textId="77777777" w:rsidR="00AC3763" w:rsidRPr="00AC3763" w:rsidRDefault="00AC3763" w:rsidP="00B10E7C">
      <w:pPr>
        <w:pStyle w:val="25"/>
        <w:rPr>
          <w:rFonts w:eastAsiaTheme="minorEastAsia"/>
          <w:noProof/>
        </w:rPr>
      </w:pPr>
      <w:hyperlink w:anchor="_Toc195517425" w:history="1">
        <w:r w:rsidRPr="00AC3763">
          <w:rPr>
            <w:rStyle w:val="aa"/>
            <w:rFonts w:eastAsia="Calibri"/>
            <w:noProof/>
            <w:color w:val="000000" w:themeColor="text1"/>
          </w:rPr>
          <w:t>7.2.8. Комиссии по взаимодействию железнодорожных администраций в области здравоохранения</w:t>
        </w:r>
        <w:r w:rsidRPr="00AC3763">
          <w:rPr>
            <w:noProof/>
            <w:webHidden/>
          </w:rPr>
          <w:tab/>
        </w:r>
        <w:r w:rsidR="00074D8B" w:rsidRPr="00AC3763">
          <w:rPr>
            <w:noProof/>
            <w:webHidden/>
          </w:rPr>
          <w:fldChar w:fldCharType="begin"/>
        </w:r>
        <w:r w:rsidRPr="00AC3763">
          <w:rPr>
            <w:noProof/>
            <w:webHidden/>
          </w:rPr>
          <w:instrText xml:space="preserve"> PAGEREF _Toc195517425 \h </w:instrText>
        </w:r>
        <w:r w:rsidR="00074D8B" w:rsidRPr="00AC3763">
          <w:rPr>
            <w:noProof/>
            <w:webHidden/>
          </w:rPr>
        </w:r>
        <w:r w:rsidR="00074D8B" w:rsidRPr="00AC3763">
          <w:rPr>
            <w:noProof/>
            <w:webHidden/>
          </w:rPr>
          <w:fldChar w:fldCharType="separate"/>
        </w:r>
        <w:r w:rsidRPr="00AC3763">
          <w:rPr>
            <w:noProof/>
            <w:webHidden/>
          </w:rPr>
          <w:t>2</w:t>
        </w:r>
        <w:r w:rsidR="003A7D0F">
          <w:rPr>
            <w:noProof/>
            <w:webHidden/>
          </w:rPr>
          <w:t>9</w:t>
        </w:r>
        <w:r w:rsidR="00074D8B" w:rsidRPr="00AC3763">
          <w:rPr>
            <w:noProof/>
            <w:webHidden/>
          </w:rPr>
          <w:fldChar w:fldCharType="end"/>
        </w:r>
      </w:hyperlink>
    </w:p>
    <w:p w14:paraId="710058FC" w14:textId="77777777" w:rsidR="00AC3763" w:rsidRPr="00AC3763" w:rsidRDefault="00AC3763" w:rsidP="00B10E7C">
      <w:pPr>
        <w:pStyle w:val="25"/>
        <w:rPr>
          <w:rFonts w:eastAsiaTheme="minorEastAsia"/>
          <w:noProof/>
        </w:rPr>
      </w:pPr>
      <w:hyperlink w:anchor="_Toc195517426" w:history="1">
        <w:r w:rsidRPr="00AC3763">
          <w:rPr>
            <w:rStyle w:val="aa"/>
            <w:rFonts w:eastAsia="Calibri"/>
            <w:noProof/>
            <w:color w:val="000000" w:themeColor="text1"/>
          </w:rPr>
          <w:t>7.2.9. Комиссии по урегулированию споров и взаиморасчетов между железнодорожными администрациями государств</w:t>
        </w:r>
        <w:r w:rsidR="00282E9B" w:rsidRPr="00282E9B">
          <w:rPr>
            <w:rStyle w:val="aa"/>
            <w:rFonts w:eastAsia="Calibri"/>
            <w:noProof/>
            <w:color w:val="000000" w:themeColor="text1"/>
          </w:rPr>
          <w:t> – </w:t>
        </w:r>
        <w:r w:rsidRPr="00AC3763">
          <w:rPr>
            <w:rStyle w:val="aa"/>
            <w:rFonts w:eastAsia="Calibri"/>
            <w:noProof/>
            <w:color w:val="000000" w:themeColor="text1"/>
          </w:rPr>
          <w:t>участников Содружества Независимых Государств, Грузии</w:t>
        </w:r>
        <w:r w:rsidRPr="00AC3763">
          <w:rPr>
            <w:noProof/>
            <w:webHidden/>
          </w:rPr>
          <w:tab/>
        </w:r>
        <w:r w:rsidR="003A7D0F">
          <w:rPr>
            <w:noProof/>
            <w:webHidden/>
          </w:rPr>
          <w:t>30</w:t>
        </w:r>
      </w:hyperlink>
    </w:p>
    <w:p w14:paraId="3562B635" w14:textId="77777777" w:rsidR="00AC3763" w:rsidRPr="00AC3763" w:rsidRDefault="00AC3763" w:rsidP="00B10E7C">
      <w:pPr>
        <w:pStyle w:val="25"/>
        <w:rPr>
          <w:rFonts w:eastAsiaTheme="minorEastAsia"/>
          <w:noProof/>
        </w:rPr>
      </w:pPr>
      <w:hyperlink w:anchor="_Toc195517427" w:history="1">
        <w:r w:rsidRPr="00AC3763">
          <w:rPr>
            <w:rStyle w:val="aa"/>
            <w:rFonts w:eastAsia="Calibri"/>
            <w:noProof/>
            <w:color w:val="000000" w:themeColor="text1"/>
          </w:rPr>
          <w:t>7.2.10. Рабочей группы по вопросам Соглашения между железнодорожными администрациями государств</w:t>
        </w:r>
        <w:r w:rsidR="00282E9B" w:rsidRPr="00282E9B">
          <w:rPr>
            <w:rStyle w:val="aa"/>
            <w:rFonts w:eastAsia="Calibri"/>
            <w:noProof/>
            <w:color w:val="000000" w:themeColor="text1"/>
          </w:rPr>
          <w:t> – </w:t>
        </w:r>
        <w:r w:rsidRPr="00AC3763">
          <w:rPr>
            <w:rStyle w:val="aa"/>
            <w:rFonts w:eastAsia="Calibri"/>
            <w:noProof/>
            <w:color w:val="000000" w:themeColor="text1"/>
          </w:rPr>
          <w:t>участников Содружества Независимых Государств, Грузии, Латвийской Республики, Литовской Республики, Эстонской Республики об особенностях применения отдельных норм Соглашения о международном пассажирском сообщении (СМПС) – ОП СМПС и Соглашения о Межгосударственном пассажирском тарифе</w:t>
        </w:r>
        <w:r w:rsidRPr="00AC3763">
          <w:rPr>
            <w:noProof/>
            <w:webHidden/>
          </w:rPr>
          <w:tab/>
        </w:r>
        <w:r w:rsidR="003A7D0F">
          <w:rPr>
            <w:noProof/>
            <w:webHidden/>
          </w:rPr>
          <w:t>31</w:t>
        </w:r>
      </w:hyperlink>
    </w:p>
    <w:p w14:paraId="26F4D012" w14:textId="77777777" w:rsidR="00AC3763" w:rsidRPr="00AC3763" w:rsidRDefault="00AC3763" w:rsidP="00B10E7C">
      <w:pPr>
        <w:pStyle w:val="25"/>
        <w:rPr>
          <w:rFonts w:eastAsiaTheme="minorEastAsia"/>
          <w:noProof/>
        </w:rPr>
      </w:pPr>
      <w:hyperlink w:anchor="_Toc195517428" w:history="1">
        <w:r w:rsidRPr="00AC3763">
          <w:rPr>
            <w:rStyle w:val="aa"/>
            <w:rFonts w:eastAsia="Calibri"/>
            <w:noProof/>
            <w:color w:val="000000" w:themeColor="text1"/>
          </w:rPr>
          <w:t>7.2.11. Постоянно действующей рабочей группы по эксплуатации и развитию межгосударственной АСУ «Экспресс» на железных дорогах государств, участвующих в работе Совета по железнодорожному транспорту государств – участников Содружества</w:t>
        </w:r>
        <w:r w:rsidRPr="00AC3763">
          <w:rPr>
            <w:noProof/>
            <w:webHidden/>
          </w:rPr>
          <w:tab/>
        </w:r>
        <w:r w:rsidR="00074D8B" w:rsidRPr="00AC3763">
          <w:rPr>
            <w:noProof/>
            <w:webHidden/>
          </w:rPr>
          <w:fldChar w:fldCharType="begin"/>
        </w:r>
        <w:r w:rsidRPr="00AC3763">
          <w:rPr>
            <w:noProof/>
            <w:webHidden/>
          </w:rPr>
          <w:instrText xml:space="preserve"> PAGEREF _Toc195517428 \h </w:instrText>
        </w:r>
        <w:r w:rsidR="00074D8B" w:rsidRPr="00AC3763">
          <w:rPr>
            <w:noProof/>
            <w:webHidden/>
          </w:rPr>
        </w:r>
        <w:r w:rsidR="00074D8B" w:rsidRPr="00AC3763">
          <w:rPr>
            <w:noProof/>
            <w:webHidden/>
          </w:rPr>
          <w:fldChar w:fldCharType="separate"/>
        </w:r>
        <w:r w:rsidR="00BD3CE5">
          <w:rPr>
            <w:noProof/>
            <w:webHidden/>
          </w:rPr>
          <w:t>3</w:t>
        </w:r>
        <w:r w:rsidR="003A7D0F">
          <w:rPr>
            <w:noProof/>
            <w:webHidden/>
          </w:rPr>
          <w:t>2</w:t>
        </w:r>
        <w:r w:rsidR="00074D8B" w:rsidRPr="00AC3763">
          <w:rPr>
            <w:noProof/>
            <w:webHidden/>
          </w:rPr>
          <w:fldChar w:fldCharType="end"/>
        </w:r>
      </w:hyperlink>
    </w:p>
    <w:p w14:paraId="18DEFA97" w14:textId="77777777" w:rsidR="00AC3763" w:rsidRPr="00AC3763" w:rsidRDefault="00AC3763" w:rsidP="00B10E7C">
      <w:pPr>
        <w:pStyle w:val="25"/>
        <w:rPr>
          <w:rFonts w:eastAsiaTheme="minorEastAsia"/>
          <w:noProof/>
        </w:rPr>
      </w:pPr>
      <w:hyperlink w:anchor="_Toc195517429" w:history="1">
        <w:r w:rsidRPr="00AC3763">
          <w:rPr>
            <w:rStyle w:val="aa"/>
            <w:rFonts w:eastAsia="Calibri"/>
            <w:noProof/>
            <w:color w:val="000000" w:themeColor="text1"/>
          </w:rPr>
          <w:t>7.2.12. Рабочей группы локомотивного хозяйства</w:t>
        </w:r>
        <w:r w:rsidRPr="00AC3763">
          <w:rPr>
            <w:noProof/>
            <w:webHidden/>
          </w:rPr>
          <w:tab/>
        </w:r>
        <w:r w:rsidR="00074D8B" w:rsidRPr="00AC3763">
          <w:rPr>
            <w:noProof/>
            <w:webHidden/>
          </w:rPr>
          <w:fldChar w:fldCharType="begin"/>
        </w:r>
        <w:r w:rsidRPr="00AC3763">
          <w:rPr>
            <w:noProof/>
            <w:webHidden/>
          </w:rPr>
          <w:instrText xml:space="preserve"> PAGEREF _Toc195517429 \h </w:instrText>
        </w:r>
        <w:r w:rsidR="00074D8B" w:rsidRPr="00AC3763">
          <w:rPr>
            <w:noProof/>
            <w:webHidden/>
          </w:rPr>
        </w:r>
        <w:r w:rsidR="00074D8B" w:rsidRPr="00AC3763">
          <w:rPr>
            <w:noProof/>
            <w:webHidden/>
          </w:rPr>
          <w:fldChar w:fldCharType="separate"/>
        </w:r>
        <w:r w:rsidRPr="00AC3763">
          <w:rPr>
            <w:noProof/>
            <w:webHidden/>
          </w:rPr>
          <w:t>3</w:t>
        </w:r>
        <w:r w:rsidR="003A7D0F">
          <w:rPr>
            <w:noProof/>
            <w:webHidden/>
          </w:rPr>
          <w:t>3</w:t>
        </w:r>
        <w:r w:rsidR="00074D8B" w:rsidRPr="00AC3763">
          <w:rPr>
            <w:noProof/>
            <w:webHidden/>
          </w:rPr>
          <w:fldChar w:fldCharType="end"/>
        </w:r>
      </w:hyperlink>
    </w:p>
    <w:p w14:paraId="3D40213D" w14:textId="77777777" w:rsidR="00AC3763" w:rsidRPr="00AC3763" w:rsidRDefault="00AC3763" w:rsidP="00B10E7C">
      <w:pPr>
        <w:pStyle w:val="25"/>
        <w:rPr>
          <w:rFonts w:eastAsiaTheme="minorEastAsia"/>
          <w:noProof/>
        </w:rPr>
      </w:pPr>
      <w:hyperlink w:anchor="_Toc195517430" w:history="1">
        <w:r w:rsidRPr="00AC3763">
          <w:rPr>
            <w:rStyle w:val="aa"/>
            <w:rFonts w:eastAsia="Calibri"/>
            <w:noProof/>
            <w:color w:val="000000" w:themeColor="text1"/>
          </w:rPr>
          <w:t>7.2.13. Рабочей группы по вопросам международных транспортных коридоров</w:t>
        </w:r>
        <w:r w:rsidRPr="00AC3763">
          <w:rPr>
            <w:noProof/>
            <w:webHidden/>
          </w:rPr>
          <w:tab/>
        </w:r>
        <w:r w:rsidR="00074D8B" w:rsidRPr="00AC3763">
          <w:rPr>
            <w:noProof/>
            <w:webHidden/>
          </w:rPr>
          <w:fldChar w:fldCharType="begin"/>
        </w:r>
        <w:r w:rsidRPr="00AC3763">
          <w:rPr>
            <w:noProof/>
            <w:webHidden/>
          </w:rPr>
          <w:instrText xml:space="preserve"> PAGEREF _Toc195517430 \h </w:instrText>
        </w:r>
        <w:r w:rsidR="00074D8B" w:rsidRPr="00AC3763">
          <w:rPr>
            <w:noProof/>
            <w:webHidden/>
          </w:rPr>
        </w:r>
        <w:r w:rsidR="00074D8B" w:rsidRPr="00AC3763">
          <w:rPr>
            <w:noProof/>
            <w:webHidden/>
          </w:rPr>
          <w:fldChar w:fldCharType="separate"/>
        </w:r>
        <w:r w:rsidRPr="00AC3763">
          <w:rPr>
            <w:noProof/>
            <w:webHidden/>
          </w:rPr>
          <w:t>3</w:t>
        </w:r>
        <w:r w:rsidR="003A7D0F">
          <w:rPr>
            <w:noProof/>
            <w:webHidden/>
          </w:rPr>
          <w:t>3</w:t>
        </w:r>
        <w:r w:rsidR="00074D8B" w:rsidRPr="00AC3763">
          <w:rPr>
            <w:noProof/>
            <w:webHidden/>
          </w:rPr>
          <w:fldChar w:fldCharType="end"/>
        </w:r>
      </w:hyperlink>
    </w:p>
    <w:p w14:paraId="6047E558" w14:textId="77777777" w:rsidR="00AC3763" w:rsidRPr="00AC3763" w:rsidRDefault="00AC3763" w:rsidP="00B10E7C">
      <w:pPr>
        <w:pStyle w:val="25"/>
        <w:rPr>
          <w:rFonts w:eastAsiaTheme="minorEastAsia"/>
          <w:noProof/>
        </w:rPr>
      </w:pPr>
      <w:hyperlink w:anchor="_Toc195517431" w:history="1">
        <w:r w:rsidRPr="00AC3763">
          <w:rPr>
            <w:rStyle w:val="aa"/>
            <w:rFonts w:eastAsia="Calibri"/>
            <w:noProof/>
            <w:color w:val="000000" w:themeColor="text1"/>
          </w:rPr>
          <w:t>7.2.14. Рабочей группы по вопросам кадровой политики и работе с молодежью</w:t>
        </w:r>
        <w:r w:rsidRPr="00AC3763">
          <w:rPr>
            <w:noProof/>
            <w:webHidden/>
          </w:rPr>
          <w:tab/>
        </w:r>
        <w:r w:rsidR="00074D8B" w:rsidRPr="00AC3763">
          <w:rPr>
            <w:noProof/>
            <w:webHidden/>
          </w:rPr>
          <w:fldChar w:fldCharType="begin"/>
        </w:r>
        <w:r w:rsidRPr="00AC3763">
          <w:rPr>
            <w:noProof/>
            <w:webHidden/>
          </w:rPr>
          <w:instrText xml:space="preserve"> PAGEREF _Toc195517431 \h </w:instrText>
        </w:r>
        <w:r w:rsidR="00074D8B" w:rsidRPr="00AC3763">
          <w:rPr>
            <w:noProof/>
            <w:webHidden/>
          </w:rPr>
        </w:r>
        <w:r w:rsidR="00074D8B" w:rsidRPr="00AC3763">
          <w:rPr>
            <w:noProof/>
            <w:webHidden/>
          </w:rPr>
          <w:fldChar w:fldCharType="separate"/>
        </w:r>
        <w:r w:rsidRPr="00AC3763">
          <w:rPr>
            <w:noProof/>
            <w:webHidden/>
          </w:rPr>
          <w:t>3</w:t>
        </w:r>
        <w:r w:rsidR="003A7D0F">
          <w:rPr>
            <w:noProof/>
            <w:webHidden/>
          </w:rPr>
          <w:t>4</w:t>
        </w:r>
        <w:r w:rsidR="00074D8B" w:rsidRPr="00AC3763">
          <w:rPr>
            <w:noProof/>
            <w:webHidden/>
          </w:rPr>
          <w:fldChar w:fldCharType="end"/>
        </w:r>
      </w:hyperlink>
    </w:p>
    <w:p w14:paraId="4136460C" w14:textId="77777777" w:rsidR="00AC3763" w:rsidRPr="00AC3763" w:rsidRDefault="00AC3763" w:rsidP="00B10E7C">
      <w:pPr>
        <w:pStyle w:val="25"/>
        <w:rPr>
          <w:rFonts w:eastAsiaTheme="minorEastAsia"/>
          <w:noProof/>
        </w:rPr>
      </w:pPr>
      <w:hyperlink w:anchor="_Toc195517432" w:history="1">
        <w:r w:rsidRPr="00AC3763">
          <w:rPr>
            <w:rStyle w:val="aa"/>
            <w:rFonts w:eastAsia="Calibri"/>
            <w:noProof/>
            <w:color w:val="000000" w:themeColor="text1"/>
          </w:rPr>
          <w:t>7.2.15. Рабочей группы для взаимодействия по вопросам антитеррористической деятельности</w:t>
        </w:r>
        <w:r w:rsidRPr="00AC3763">
          <w:rPr>
            <w:noProof/>
            <w:webHidden/>
          </w:rPr>
          <w:tab/>
        </w:r>
        <w:r w:rsidR="00074D8B" w:rsidRPr="00AC3763">
          <w:rPr>
            <w:noProof/>
            <w:webHidden/>
          </w:rPr>
          <w:fldChar w:fldCharType="begin"/>
        </w:r>
        <w:r w:rsidRPr="00AC3763">
          <w:rPr>
            <w:noProof/>
            <w:webHidden/>
          </w:rPr>
          <w:instrText xml:space="preserve"> PAGEREF _Toc195517432 \h </w:instrText>
        </w:r>
        <w:r w:rsidR="00074D8B" w:rsidRPr="00AC3763">
          <w:rPr>
            <w:noProof/>
            <w:webHidden/>
          </w:rPr>
        </w:r>
        <w:r w:rsidR="00074D8B" w:rsidRPr="00AC3763">
          <w:rPr>
            <w:noProof/>
            <w:webHidden/>
          </w:rPr>
          <w:fldChar w:fldCharType="separate"/>
        </w:r>
        <w:r w:rsidRPr="00AC3763">
          <w:rPr>
            <w:noProof/>
            <w:webHidden/>
          </w:rPr>
          <w:t>3</w:t>
        </w:r>
        <w:r w:rsidR="00F07BEA">
          <w:rPr>
            <w:noProof/>
            <w:webHidden/>
          </w:rPr>
          <w:t>5</w:t>
        </w:r>
        <w:r w:rsidR="00074D8B" w:rsidRPr="00AC3763">
          <w:rPr>
            <w:noProof/>
            <w:webHidden/>
          </w:rPr>
          <w:fldChar w:fldCharType="end"/>
        </w:r>
      </w:hyperlink>
    </w:p>
    <w:p w14:paraId="5A2A1579" w14:textId="77777777" w:rsidR="00AC3763" w:rsidRPr="00AC3763" w:rsidRDefault="00AC3763" w:rsidP="00B10E7C">
      <w:pPr>
        <w:pStyle w:val="25"/>
        <w:rPr>
          <w:rFonts w:eastAsiaTheme="minorEastAsia"/>
          <w:noProof/>
        </w:rPr>
      </w:pPr>
      <w:hyperlink w:anchor="_Toc195517433" w:history="1">
        <w:r w:rsidRPr="00AC3763">
          <w:rPr>
            <w:rStyle w:val="aa"/>
            <w:rFonts w:eastAsia="Calibri"/>
            <w:noProof/>
            <w:color w:val="000000" w:themeColor="text1"/>
          </w:rPr>
          <w:t>7.2.16. Экспертной группы Совета по железнодорожному транспорту по внесению изменений в Единую тарифно - статистическую номенклатуру грузов (ЕТСНГ)</w:t>
        </w:r>
        <w:r w:rsidRPr="00AC3763">
          <w:rPr>
            <w:noProof/>
            <w:webHidden/>
          </w:rPr>
          <w:tab/>
        </w:r>
        <w:r w:rsidR="00074D8B" w:rsidRPr="00AC3763">
          <w:rPr>
            <w:noProof/>
            <w:webHidden/>
          </w:rPr>
          <w:fldChar w:fldCharType="begin"/>
        </w:r>
        <w:r w:rsidRPr="00AC3763">
          <w:rPr>
            <w:noProof/>
            <w:webHidden/>
          </w:rPr>
          <w:instrText xml:space="preserve"> PAGEREF _Toc195517433 \h </w:instrText>
        </w:r>
        <w:r w:rsidR="00074D8B" w:rsidRPr="00AC3763">
          <w:rPr>
            <w:noProof/>
            <w:webHidden/>
          </w:rPr>
        </w:r>
        <w:r w:rsidR="00074D8B" w:rsidRPr="00AC3763">
          <w:rPr>
            <w:noProof/>
            <w:webHidden/>
          </w:rPr>
          <w:fldChar w:fldCharType="separate"/>
        </w:r>
        <w:r w:rsidRPr="00AC3763">
          <w:rPr>
            <w:noProof/>
            <w:webHidden/>
          </w:rPr>
          <w:t>3</w:t>
        </w:r>
        <w:r w:rsidR="00F07BEA">
          <w:rPr>
            <w:noProof/>
            <w:webHidden/>
          </w:rPr>
          <w:t>6</w:t>
        </w:r>
        <w:r w:rsidR="00074D8B" w:rsidRPr="00AC3763">
          <w:rPr>
            <w:noProof/>
            <w:webHidden/>
          </w:rPr>
          <w:fldChar w:fldCharType="end"/>
        </w:r>
      </w:hyperlink>
    </w:p>
    <w:p w14:paraId="1B869801" w14:textId="77777777" w:rsidR="00AC3763" w:rsidRDefault="00AC3763" w:rsidP="00B10E7C">
      <w:pPr>
        <w:pStyle w:val="25"/>
        <w:rPr>
          <w:lang w:val="en-US"/>
        </w:rPr>
      </w:pPr>
      <w:hyperlink w:anchor="_Toc195517434" w:history="1">
        <w:r w:rsidRPr="00AC3763">
          <w:rPr>
            <w:rStyle w:val="aa"/>
            <w:rFonts w:eastAsia="Calibri"/>
            <w:noProof/>
            <w:color w:val="000000" w:themeColor="text1"/>
          </w:rPr>
          <w:t>7.2.17.  Экспертной группы Совета по железнодорожному транспорту государств</w:t>
        </w:r>
        <w:r w:rsidR="00282E9B" w:rsidRPr="00282E9B">
          <w:rPr>
            <w:rStyle w:val="aa"/>
            <w:rFonts w:eastAsia="Calibri"/>
            <w:noProof/>
            <w:color w:val="000000" w:themeColor="text1"/>
          </w:rPr>
          <w:t> – </w:t>
        </w:r>
        <w:r w:rsidRPr="00AC3763">
          <w:rPr>
            <w:rStyle w:val="aa"/>
            <w:rFonts w:eastAsia="Calibri"/>
            <w:noProof/>
            <w:color w:val="000000" w:themeColor="text1"/>
          </w:rPr>
          <w:t>участников Содружества в области оценки соответствия</w:t>
        </w:r>
        <w:r w:rsidRPr="00AC3763">
          <w:rPr>
            <w:noProof/>
            <w:webHidden/>
          </w:rPr>
          <w:tab/>
        </w:r>
        <w:r w:rsidR="00074D8B" w:rsidRPr="00AC3763">
          <w:rPr>
            <w:noProof/>
            <w:webHidden/>
          </w:rPr>
          <w:fldChar w:fldCharType="begin"/>
        </w:r>
        <w:r w:rsidRPr="00AC3763">
          <w:rPr>
            <w:noProof/>
            <w:webHidden/>
          </w:rPr>
          <w:instrText xml:space="preserve"> PAGEREF _Toc195517434 \h </w:instrText>
        </w:r>
        <w:r w:rsidR="00074D8B" w:rsidRPr="00AC3763">
          <w:rPr>
            <w:noProof/>
            <w:webHidden/>
          </w:rPr>
        </w:r>
        <w:r w:rsidR="00074D8B" w:rsidRPr="00AC3763">
          <w:rPr>
            <w:noProof/>
            <w:webHidden/>
          </w:rPr>
          <w:fldChar w:fldCharType="separate"/>
        </w:r>
        <w:r w:rsidRPr="00AC3763">
          <w:rPr>
            <w:noProof/>
            <w:webHidden/>
          </w:rPr>
          <w:t>3</w:t>
        </w:r>
        <w:r w:rsidR="00F07BEA">
          <w:rPr>
            <w:noProof/>
            <w:webHidden/>
          </w:rPr>
          <w:t>7</w:t>
        </w:r>
        <w:r w:rsidR="00074D8B" w:rsidRPr="00AC3763">
          <w:rPr>
            <w:noProof/>
            <w:webHidden/>
          </w:rPr>
          <w:fldChar w:fldCharType="end"/>
        </w:r>
      </w:hyperlink>
    </w:p>
    <w:p w14:paraId="15821810" w14:textId="77777777" w:rsidR="00F07BEA" w:rsidRDefault="00F07BEA" w:rsidP="00F07BEA">
      <w:pPr>
        <w:pStyle w:val="25"/>
        <w:rPr>
          <w:lang w:val="en-US"/>
        </w:rPr>
      </w:pPr>
      <w:hyperlink w:anchor="_Toc195517434" w:history="1">
        <w:r w:rsidRPr="00AC3763">
          <w:rPr>
            <w:rStyle w:val="aa"/>
            <w:rFonts w:eastAsia="Calibri"/>
            <w:noProof/>
            <w:color w:val="000000" w:themeColor="text1"/>
          </w:rPr>
          <w:t>7.2.1</w:t>
        </w:r>
        <w:r>
          <w:rPr>
            <w:rStyle w:val="aa"/>
            <w:rFonts w:eastAsia="Calibri"/>
            <w:noProof/>
            <w:color w:val="000000" w:themeColor="text1"/>
          </w:rPr>
          <w:t>8</w:t>
        </w:r>
        <w:r w:rsidRPr="00AC3763">
          <w:rPr>
            <w:rStyle w:val="aa"/>
            <w:rFonts w:eastAsia="Calibri"/>
            <w:noProof/>
            <w:color w:val="000000" w:themeColor="text1"/>
          </w:rPr>
          <w:t>.  </w:t>
        </w:r>
        <w:r w:rsidRPr="00F07BEA">
          <w:rPr>
            <w:rStyle w:val="aa"/>
            <w:rFonts w:eastAsia="Calibri"/>
            <w:noProof/>
            <w:color w:val="000000" w:themeColor="text1"/>
          </w:rPr>
          <w:t>Проектного офиса системы международной интеграции пассажирских перевозок «Express International»</w:t>
        </w:r>
        <w:r w:rsidRPr="00AC3763">
          <w:rPr>
            <w:noProof/>
            <w:webHidden/>
          </w:rPr>
          <w:tab/>
        </w:r>
        <w:r w:rsidR="00074D8B" w:rsidRPr="00AC3763">
          <w:rPr>
            <w:noProof/>
            <w:webHidden/>
          </w:rPr>
          <w:fldChar w:fldCharType="begin"/>
        </w:r>
        <w:r w:rsidRPr="00AC3763">
          <w:rPr>
            <w:noProof/>
            <w:webHidden/>
          </w:rPr>
          <w:instrText xml:space="preserve"> PAGEREF _Toc195517434 \h </w:instrText>
        </w:r>
        <w:r w:rsidR="00074D8B" w:rsidRPr="00AC3763">
          <w:rPr>
            <w:noProof/>
            <w:webHidden/>
          </w:rPr>
        </w:r>
        <w:r w:rsidR="00074D8B" w:rsidRPr="00AC3763">
          <w:rPr>
            <w:noProof/>
            <w:webHidden/>
          </w:rPr>
          <w:fldChar w:fldCharType="separate"/>
        </w:r>
        <w:r w:rsidRPr="00AC3763">
          <w:rPr>
            <w:noProof/>
            <w:webHidden/>
          </w:rPr>
          <w:t>3</w:t>
        </w:r>
        <w:r>
          <w:rPr>
            <w:noProof/>
            <w:webHidden/>
          </w:rPr>
          <w:t>7</w:t>
        </w:r>
        <w:r w:rsidR="00074D8B" w:rsidRPr="00AC3763">
          <w:rPr>
            <w:noProof/>
            <w:webHidden/>
          </w:rPr>
          <w:fldChar w:fldCharType="end"/>
        </w:r>
      </w:hyperlink>
    </w:p>
    <w:p w14:paraId="3AE1CC0B" w14:textId="77777777" w:rsidR="00AC3763" w:rsidRPr="00AC3763" w:rsidRDefault="00AC3763" w:rsidP="00B10E7C">
      <w:pPr>
        <w:pStyle w:val="25"/>
        <w:rPr>
          <w:rFonts w:eastAsiaTheme="minorEastAsia"/>
          <w:noProof/>
        </w:rPr>
      </w:pPr>
      <w:hyperlink w:anchor="_Toc195517435" w:history="1">
        <w:r w:rsidRPr="00AC3763">
          <w:rPr>
            <w:rStyle w:val="aa"/>
            <w:rFonts w:eastAsia="Calibri"/>
            <w:noProof/>
            <w:color w:val="000000" w:themeColor="text1"/>
          </w:rPr>
          <w:t>8. Научно-техническое сотрудничество железнодорожных администраций, участвующих в работе Совета</w:t>
        </w:r>
        <w:r w:rsidRPr="00AC3763">
          <w:rPr>
            <w:noProof/>
            <w:webHidden/>
          </w:rPr>
          <w:tab/>
        </w:r>
        <w:r w:rsidR="00074D8B" w:rsidRPr="00AC3763">
          <w:rPr>
            <w:noProof/>
            <w:webHidden/>
          </w:rPr>
          <w:fldChar w:fldCharType="begin"/>
        </w:r>
        <w:r w:rsidRPr="00AC3763">
          <w:rPr>
            <w:noProof/>
            <w:webHidden/>
          </w:rPr>
          <w:instrText xml:space="preserve"> PAGEREF _Toc195517435 \h </w:instrText>
        </w:r>
        <w:r w:rsidR="00074D8B" w:rsidRPr="00AC3763">
          <w:rPr>
            <w:noProof/>
            <w:webHidden/>
          </w:rPr>
        </w:r>
        <w:r w:rsidR="00074D8B" w:rsidRPr="00AC3763">
          <w:rPr>
            <w:noProof/>
            <w:webHidden/>
          </w:rPr>
          <w:fldChar w:fldCharType="separate"/>
        </w:r>
        <w:r w:rsidRPr="00AC3763">
          <w:rPr>
            <w:noProof/>
            <w:webHidden/>
          </w:rPr>
          <w:t>3</w:t>
        </w:r>
        <w:r w:rsidR="00F07BEA">
          <w:rPr>
            <w:noProof/>
            <w:webHidden/>
          </w:rPr>
          <w:t>8</w:t>
        </w:r>
        <w:r w:rsidR="00074D8B" w:rsidRPr="00AC3763">
          <w:rPr>
            <w:noProof/>
            <w:webHidden/>
          </w:rPr>
          <w:fldChar w:fldCharType="end"/>
        </w:r>
      </w:hyperlink>
    </w:p>
    <w:p w14:paraId="035D9E9D" w14:textId="77777777" w:rsidR="00AC3763" w:rsidRPr="00BB1890" w:rsidRDefault="00AC3763" w:rsidP="00BB1890">
      <w:pPr>
        <w:pStyle w:val="12"/>
        <w:rPr>
          <w:rFonts w:eastAsiaTheme="minorEastAsia"/>
        </w:rPr>
      </w:pPr>
      <w:hyperlink w:anchor="_Toc195517436" w:history="1">
        <w:r w:rsidRPr="00BB1890">
          <w:rPr>
            <w:rStyle w:val="aa"/>
            <w:b w:val="0"/>
            <w:bCs/>
            <w:color w:val="000000" w:themeColor="text1"/>
          </w:rPr>
          <w:t>9. Заключение</w:t>
        </w:r>
        <w:r w:rsidRPr="00BB1890">
          <w:rPr>
            <w:b w:val="0"/>
            <w:bCs/>
            <w:webHidden/>
          </w:rPr>
          <w:tab/>
        </w:r>
        <w:r w:rsidR="00F07BEA" w:rsidRPr="00BB1890">
          <w:rPr>
            <w:b w:val="0"/>
            <w:bCs/>
            <w:webHidden/>
          </w:rPr>
          <w:t>40</w:t>
        </w:r>
      </w:hyperlink>
    </w:p>
    <w:p w14:paraId="399A8DA1" w14:textId="77777777" w:rsidR="00282E9B" w:rsidRDefault="00074D8B" w:rsidP="00AC3763">
      <w:pPr>
        <w:tabs>
          <w:tab w:val="right" w:leader="dot" w:pos="9356"/>
        </w:tabs>
        <w:spacing w:after="0" w:line="240" w:lineRule="auto"/>
        <w:ind w:firstLine="284"/>
        <w:jc w:val="both"/>
        <w:rPr>
          <w:rFonts w:ascii="Times New Roman" w:eastAsia="Times New Roman" w:hAnsi="Times New Roman"/>
          <w:noProof/>
          <w:color w:val="000000" w:themeColor="text1"/>
          <w:sz w:val="28"/>
          <w:szCs w:val="28"/>
          <w:lang w:eastAsia="ru-RU"/>
        </w:rPr>
      </w:pPr>
      <w:r w:rsidRPr="00AC3763">
        <w:rPr>
          <w:rFonts w:ascii="Times New Roman" w:eastAsia="Times New Roman" w:hAnsi="Times New Roman"/>
          <w:noProof/>
          <w:color w:val="000000" w:themeColor="text1"/>
          <w:sz w:val="28"/>
          <w:szCs w:val="28"/>
          <w:lang w:eastAsia="ru-RU"/>
        </w:rPr>
        <w:fldChar w:fldCharType="end"/>
      </w:r>
    </w:p>
    <w:p w14:paraId="793833D9" w14:textId="77777777" w:rsidR="008161D4" w:rsidRPr="00AC3763" w:rsidRDefault="008161D4" w:rsidP="00AC3763">
      <w:pPr>
        <w:tabs>
          <w:tab w:val="right" w:leader="dot" w:pos="9356"/>
        </w:tabs>
        <w:spacing w:after="0" w:line="240" w:lineRule="auto"/>
        <w:ind w:firstLine="284"/>
        <w:jc w:val="both"/>
        <w:rPr>
          <w:rFonts w:ascii="Times New Roman" w:hAnsi="Times New Roman"/>
          <w:color w:val="000000" w:themeColor="text1"/>
          <w:sz w:val="28"/>
          <w:szCs w:val="28"/>
        </w:rPr>
      </w:pPr>
      <w:r w:rsidRPr="00AC3763">
        <w:rPr>
          <w:rFonts w:ascii="Times New Roman" w:hAnsi="Times New Roman"/>
          <w:color w:val="000000" w:themeColor="text1"/>
          <w:sz w:val="28"/>
          <w:szCs w:val="28"/>
        </w:rPr>
        <w:t>Приложения:</w:t>
      </w:r>
    </w:p>
    <w:p w14:paraId="7C2A0E47" w14:textId="77777777" w:rsidR="008161D4" w:rsidRPr="00AC3763" w:rsidRDefault="00074D8B" w:rsidP="00AC3763">
      <w:pPr>
        <w:pStyle w:val="a7"/>
        <w:numPr>
          <w:ilvl w:val="0"/>
          <w:numId w:val="2"/>
        </w:numPr>
        <w:tabs>
          <w:tab w:val="left" w:pos="567"/>
          <w:tab w:val="right" w:leader="dot" w:pos="9356"/>
        </w:tabs>
        <w:spacing w:after="0" w:line="240" w:lineRule="auto"/>
        <w:ind w:left="284" w:firstLine="0"/>
        <w:jc w:val="both"/>
        <w:rPr>
          <w:rStyle w:val="aa"/>
          <w:rFonts w:ascii="Times New Roman" w:hAnsi="Times New Roman"/>
          <w:color w:val="000000" w:themeColor="text1"/>
          <w:sz w:val="28"/>
          <w:szCs w:val="28"/>
          <w:u w:val="none"/>
        </w:rPr>
      </w:pPr>
      <w:r w:rsidRPr="00AC3763">
        <w:rPr>
          <w:rFonts w:ascii="Times New Roman" w:hAnsi="Times New Roman"/>
          <w:color w:val="000000" w:themeColor="text1"/>
          <w:sz w:val="28"/>
          <w:szCs w:val="28"/>
        </w:rPr>
        <w:fldChar w:fldCharType="begin"/>
      </w:r>
      <w:r w:rsidR="00AC3763" w:rsidRPr="00AC3763">
        <w:rPr>
          <w:rFonts w:ascii="Times New Roman" w:hAnsi="Times New Roman"/>
          <w:color w:val="000000" w:themeColor="text1"/>
          <w:sz w:val="28"/>
          <w:szCs w:val="28"/>
        </w:rPr>
        <w:instrText xml:space="preserve"> HYPERLINK  \l "Приложение" </w:instrText>
      </w:r>
      <w:r w:rsidRPr="00AC3763">
        <w:rPr>
          <w:rFonts w:ascii="Times New Roman" w:hAnsi="Times New Roman"/>
          <w:color w:val="000000" w:themeColor="text1"/>
          <w:sz w:val="28"/>
          <w:szCs w:val="28"/>
        </w:rPr>
      </w:r>
      <w:r w:rsidRPr="00AC3763">
        <w:rPr>
          <w:rFonts w:ascii="Times New Roman" w:hAnsi="Times New Roman"/>
          <w:color w:val="000000" w:themeColor="text1"/>
          <w:sz w:val="28"/>
          <w:szCs w:val="28"/>
        </w:rPr>
        <w:fldChar w:fldCharType="separate"/>
      </w:r>
      <w:r w:rsidR="008161D4" w:rsidRPr="00AC3763">
        <w:rPr>
          <w:rStyle w:val="aa"/>
          <w:rFonts w:ascii="Times New Roman" w:hAnsi="Times New Roman"/>
          <w:color w:val="000000" w:themeColor="text1"/>
          <w:sz w:val="28"/>
          <w:szCs w:val="28"/>
          <w:u w:val="none"/>
        </w:rPr>
        <w:t>Состав Совета по железнодорожному транспорту государств</w:t>
      </w:r>
      <w:r w:rsidR="00282E9B" w:rsidRPr="00282E9B">
        <w:rPr>
          <w:rStyle w:val="aa"/>
          <w:rFonts w:ascii="Times New Roman" w:hAnsi="Times New Roman"/>
          <w:color w:val="000000" w:themeColor="text1"/>
          <w:sz w:val="28"/>
          <w:szCs w:val="28"/>
          <w:u w:val="none"/>
        </w:rPr>
        <w:t> –</w:t>
      </w:r>
      <w:r w:rsidR="008161D4" w:rsidRPr="00AC3763">
        <w:rPr>
          <w:rStyle w:val="aa"/>
          <w:rFonts w:ascii="Times New Roman" w:hAnsi="Times New Roman"/>
          <w:color w:val="000000" w:themeColor="text1"/>
          <w:sz w:val="28"/>
          <w:szCs w:val="28"/>
          <w:u w:val="none"/>
        </w:rPr>
        <w:t>участников Со</w:t>
      </w:r>
      <w:r w:rsidR="00AC3763" w:rsidRPr="00AC3763">
        <w:rPr>
          <w:rStyle w:val="aa"/>
          <w:rFonts w:ascii="Times New Roman" w:hAnsi="Times New Roman"/>
          <w:color w:val="000000" w:themeColor="text1"/>
          <w:sz w:val="28"/>
          <w:szCs w:val="28"/>
          <w:u w:val="none"/>
        </w:rPr>
        <w:t xml:space="preserve">дружества……………………………………………………  </w:t>
      </w:r>
      <w:r w:rsidR="00F07BEA">
        <w:rPr>
          <w:rStyle w:val="aa"/>
          <w:rFonts w:ascii="Times New Roman" w:hAnsi="Times New Roman"/>
          <w:color w:val="000000" w:themeColor="text1"/>
          <w:sz w:val="28"/>
          <w:szCs w:val="28"/>
          <w:u w:val="none"/>
        </w:rPr>
        <w:t>41</w:t>
      </w:r>
    </w:p>
    <w:p w14:paraId="7472C322" w14:textId="77777777" w:rsidR="008161D4" w:rsidRPr="00AC3763" w:rsidRDefault="00074D8B" w:rsidP="00AC3763">
      <w:pPr>
        <w:pStyle w:val="a7"/>
        <w:numPr>
          <w:ilvl w:val="0"/>
          <w:numId w:val="2"/>
        </w:numPr>
        <w:tabs>
          <w:tab w:val="left" w:pos="567"/>
          <w:tab w:val="right" w:leader="dot" w:pos="9356"/>
        </w:tabs>
        <w:spacing w:after="0" w:line="240" w:lineRule="auto"/>
        <w:ind w:left="284" w:firstLine="0"/>
        <w:jc w:val="both"/>
        <w:rPr>
          <w:rFonts w:ascii="Times New Roman" w:hAnsi="Times New Roman"/>
          <w:color w:val="000000" w:themeColor="text1"/>
          <w:sz w:val="28"/>
          <w:szCs w:val="28"/>
        </w:rPr>
      </w:pPr>
      <w:r w:rsidRPr="00AC3763">
        <w:rPr>
          <w:rFonts w:ascii="Times New Roman" w:hAnsi="Times New Roman"/>
          <w:color w:val="000000" w:themeColor="text1"/>
          <w:sz w:val="28"/>
          <w:szCs w:val="28"/>
        </w:rPr>
        <w:lastRenderedPageBreak/>
        <w:fldChar w:fldCharType="end"/>
      </w:r>
      <w:hyperlink w:anchor="Приложен" w:history="1">
        <w:r w:rsidR="008161D4" w:rsidRPr="00AC3763">
          <w:rPr>
            <w:rStyle w:val="aa"/>
            <w:rFonts w:ascii="Times New Roman" w:hAnsi="Times New Roman"/>
            <w:color w:val="000000" w:themeColor="text1"/>
            <w:sz w:val="28"/>
            <w:szCs w:val="28"/>
            <w:u w:val="none"/>
          </w:rPr>
          <w:t>Перечень комиссий, рабочих и экспертных групп Совета по железнодорожному транспорту государств</w:t>
        </w:r>
        <w:r w:rsidR="00282E9B">
          <w:rPr>
            <w:rStyle w:val="aa"/>
            <w:rFonts w:ascii="Times New Roman" w:hAnsi="Times New Roman"/>
            <w:color w:val="000000" w:themeColor="text1"/>
            <w:sz w:val="28"/>
            <w:szCs w:val="28"/>
            <w:u w:val="none"/>
          </w:rPr>
          <w:t> – </w:t>
        </w:r>
        <w:r w:rsidR="008161D4" w:rsidRPr="00AC3763">
          <w:rPr>
            <w:rStyle w:val="aa"/>
            <w:rFonts w:ascii="Times New Roman" w:hAnsi="Times New Roman"/>
            <w:color w:val="000000" w:themeColor="text1"/>
            <w:sz w:val="28"/>
            <w:szCs w:val="28"/>
            <w:u w:val="none"/>
          </w:rPr>
          <w:t>участников</w:t>
        </w:r>
        <w:r w:rsidR="00282E9B">
          <w:rPr>
            <w:rStyle w:val="aa"/>
            <w:rFonts w:ascii="Times New Roman" w:hAnsi="Times New Roman"/>
            <w:color w:val="000000" w:themeColor="text1"/>
            <w:sz w:val="28"/>
            <w:szCs w:val="28"/>
            <w:u w:val="none"/>
          </w:rPr>
          <w:t xml:space="preserve"> </w:t>
        </w:r>
        <w:r w:rsidR="008161D4" w:rsidRPr="00AC3763">
          <w:rPr>
            <w:rStyle w:val="aa"/>
            <w:rFonts w:ascii="Times New Roman" w:hAnsi="Times New Roman"/>
            <w:color w:val="000000" w:themeColor="text1"/>
            <w:sz w:val="28"/>
            <w:szCs w:val="28"/>
            <w:u w:val="none"/>
          </w:rPr>
          <w:t>Содружества…………</w:t>
        </w:r>
        <w:r w:rsidR="008161D4" w:rsidRPr="00AC3763">
          <w:rPr>
            <w:rStyle w:val="aa"/>
            <w:rFonts w:ascii="Times New Roman" w:hAnsi="Times New Roman"/>
            <w:color w:val="000000" w:themeColor="text1"/>
            <w:sz w:val="28"/>
            <w:szCs w:val="28"/>
            <w:u w:val="none"/>
          </w:rPr>
          <w:tab/>
          <w:t>……………………………</w:t>
        </w:r>
        <w:r w:rsidR="00F07BEA">
          <w:rPr>
            <w:rStyle w:val="aa"/>
            <w:rFonts w:ascii="Times New Roman" w:hAnsi="Times New Roman"/>
            <w:color w:val="000000" w:themeColor="text1"/>
            <w:sz w:val="28"/>
            <w:szCs w:val="28"/>
            <w:u w:val="none"/>
          </w:rPr>
          <w:t>42</w:t>
        </w:r>
      </w:hyperlink>
    </w:p>
    <w:p w14:paraId="71B4ED9A" w14:textId="77777777" w:rsidR="008161D4" w:rsidRPr="00AC3763" w:rsidRDefault="008161D4" w:rsidP="00AC3763">
      <w:pPr>
        <w:pStyle w:val="a7"/>
        <w:numPr>
          <w:ilvl w:val="0"/>
          <w:numId w:val="2"/>
        </w:numPr>
        <w:tabs>
          <w:tab w:val="left" w:pos="567"/>
          <w:tab w:val="right" w:leader="dot" w:pos="9356"/>
        </w:tabs>
        <w:spacing w:after="0" w:line="240" w:lineRule="auto"/>
        <w:ind w:left="284" w:firstLine="0"/>
        <w:jc w:val="both"/>
        <w:rPr>
          <w:rFonts w:ascii="Times New Roman" w:hAnsi="Times New Roman"/>
          <w:color w:val="000000" w:themeColor="text1"/>
          <w:sz w:val="28"/>
          <w:szCs w:val="28"/>
        </w:rPr>
      </w:pPr>
      <w:hyperlink w:anchor="прил" w:history="1">
        <w:r w:rsidRPr="00AC3763">
          <w:rPr>
            <w:rStyle w:val="aa"/>
            <w:rFonts w:ascii="Times New Roman" w:hAnsi="Times New Roman"/>
            <w:color w:val="000000" w:themeColor="text1"/>
            <w:sz w:val="28"/>
            <w:szCs w:val="28"/>
            <w:u w:val="none"/>
          </w:rPr>
          <w:t>Информация о датах и местах проведения заседаний Совета по железнодорожному транспорту государств</w:t>
        </w:r>
        <w:r w:rsidR="00282E9B" w:rsidRPr="00282E9B">
          <w:rPr>
            <w:rStyle w:val="aa"/>
            <w:rFonts w:ascii="Times New Roman" w:hAnsi="Times New Roman"/>
            <w:color w:val="000000" w:themeColor="text1"/>
            <w:sz w:val="28"/>
            <w:szCs w:val="28"/>
            <w:u w:val="none"/>
          </w:rPr>
          <w:t> – </w:t>
        </w:r>
        <w:r w:rsidRPr="00AC3763">
          <w:rPr>
            <w:rStyle w:val="aa"/>
            <w:rFonts w:ascii="Times New Roman" w:hAnsi="Times New Roman"/>
            <w:color w:val="000000" w:themeColor="text1"/>
            <w:sz w:val="28"/>
            <w:szCs w:val="28"/>
            <w:u w:val="none"/>
          </w:rPr>
          <w:t>участников Содружества за период с 2020 по 2024 гг.</w:t>
        </w:r>
        <w:r w:rsidR="00AC3763" w:rsidRPr="00AC3763">
          <w:rPr>
            <w:rStyle w:val="aa"/>
            <w:rFonts w:ascii="Times New Roman" w:hAnsi="Times New Roman"/>
            <w:color w:val="000000" w:themeColor="text1"/>
            <w:sz w:val="28"/>
            <w:szCs w:val="28"/>
            <w:u w:val="none"/>
          </w:rPr>
          <w:tab/>
          <w:t xml:space="preserve"> </w:t>
        </w:r>
        <w:r w:rsidR="00F07BEA">
          <w:rPr>
            <w:rStyle w:val="aa"/>
            <w:rFonts w:ascii="Times New Roman" w:hAnsi="Times New Roman"/>
            <w:color w:val="000000" w:themeColor="text1"/>
            <w:sz w:val="28"/>
            <w:szCs w:val="28"/>
            <w:u w:val="none"/>
          </w:rPr>
          <w:t>43</w:t>
        </w:r>
      </w:hyperlink>
    </w:p>
    <w:p w14:paraId="450C2FB2" w14:textId="77777777" w:rsidR="008161D4" w:rsidRPr="00AC3763" w:rsidRDefault="008161D4" w:rsidP="00AC3763">
      <w:pPr>
        <w:pStyle w:val="2"/>
        <w:spacing w:after="120" w:line="240" w:lineRule="auto"/>
        <w:ind w:firstLine="284"/>
        <w:jc w:val="both"/>
        <w:rPr>
          <w:rFonts w:ascii="Times New Roman" w:hAnsi="Times New Roman"/>
          <w:b w:val="0"/>
        </w:rPr>
      </w:pPr>
      <w:r w:rsidRPr="00AC3763">
        <w:rPr>
          <w:rFonts w:ascii="Times New Roman" w:hAnsi="Times New Roman"/>
          <w:b w:val="0"/>
        </w:rPr>
        <w:br w:type="page"/>
      </w:r>
      <w:bookmarkStart w:id="0" w:name="_Toc30690513"/>
      <w:bookmarkStart w:id="1" w:name="_Toc30690741"/>
      <w:bookmarkStart w:id="2" w:name="_Toc31617165"/>
    </w:p>
    <w:p w14:paraId="7F8E9827" w14:textId="77777777" w:rsidR="008161D4" w:rsidRPr="00186E70" w:rsidRDefault="00913340" w:rsidP="00D511E8">
      <w:pPr>
        <w:pStyle w:val="2"/>
        <w:numPr>
          <w:ilvl w:val="0"/>
          <w:numId w:val="8"/>
        </w:numPr>
        <w:spacing w:after="120" w:line="240" w:lineRule="auto"/>
        <w:ind w:left="993" w:hanging="284"/>
        <w:jc w:val="both"/>
        <w:rPr>
          <w:rFonts w:ascii="Times New Roman" w:hAnsi="Times New Roman"/>
          <w:i w:val="0"/>
        </w:rPr>
      </w:pPr>
      <w:bookmarkStart w:id="3" w:name="_Toc195517407"/>
      <w:r w:rsidRPr="00186E70">
        <w:rPr>
          <w:rFonts w:ascii="Times New Roman" w:hAnsi="Times New Roman"/>
          <w:i w:val="0"/>
        </w:rPr>
        <w:lastRenderedPageBreak/>
        <w:t>Введение</w:t>
      </w:r>
      <w:bookmarkEnd w:id="3"/>
    </w:p>
    <w:p w14:paraId="1C6FFDDE" w14:textId="77777777" w:rsidR="003968F9" w:rsidRPr="00186E70" w:rsidRDefault="00A008F2" w:rsidP="003968F9">
      <w:pPr>
        <w:spacing w:after="0" w:line="240" w:lineRule="auto"/>
        <w:ind w:firstLine="709"/>
        <w:jc w:val="both"/>
        <w:rPr>
          <w:rFonts w:ascii="Times New Roman" w:hAnsi="Times New Roman"/>
          <w:sz w:val="28"/>
          <w:szCs w:val="28"/>
        </w:rPr>
      </w:pPr>
      <w:r w:rsidRPr="00186E70">
        <w:rPr>
          <w:rFonts w:ascii="Times New Roman" w:hAnsi="Times New Roman"/>
          <w:sz w:val="28"/>
          <w:szCs w:val="28"/>
        </w:rPr>
        <w:t>Созданный по решению глав правительств государств</w:t>
      </w:r>
      <w:r w:rsidR="00282E9B" w:rsidRPr="00282E9B">
        <w:rPr>
          <w:rFonts w:ascii="Times New Roman" w:hAnsi="Times New Roman"/>
          <w:sz w:val="28"/>
          <w:szCs w:val="28"/>
        </w:rPr>
        <w:t> – </w:t>
      </w:r>
      <w:r w:rsidRPr="00186E70">
        <w:rPr>
          <w:rFonts w:ascii="Times New Roman" w:hAnsi="Times New Roman"/>
          <w:sz w:val="28"/>
          <w:szCs w:val="28"/>
        </w:rPr>
        <w:t>участников Содружества Независимых Государств в</w:t>
      </w:r>
      <w:r w:rsidR="003968F9" w:rsidRPr="00186E70">
        <w:rPr>
          <w:rFonts w:ascii="Times New Roman" w:hAnsi="Times New Roman"/>
          <w:sz w:val="28"/>
          <w:szCs w:val="28"/>
        </w:rPr>
        <w:t xml:space="preserve"> соответствии с Соглашением о координационных органах железнодорожного транспорта государств – членов СНГ 14 февраля 1992 года Совет по железнодорожному транспорту государств – участников Содружества (далее – Совет)</w:t>
      </w:r>
      <w:r w:rsidRPr="00186E70">
        <w:rPr>
          <w:rFonts w:ascii="Times New Roman" w:hAnsi="Times New Roman"/>
          <w:sz w:val="28"/>
          <w:szCs w:val="28"/>
        </w:rPr>
        <w:t xml:space="preserve"> является международной организацией и органом отраслевого сотрудничества СНГ</w:t>
      </w:r>
      <w:r w:rsidR="003968F9" w:rsidRPr="00186E70">
        <w:rPr>
          <w:rFonts w:ascii="Times New Roman" w:hAnsi="Times New Roman"/>
          <w:sz w:val="28"/>
          <w:szCs w:val="28"/>
        </w:rPr>
        <w:t>.</w:t>
      </w:r>
    </w:p>
    <w:p w14:paraId="0F6ADE21" w14:textId="77777777" w:rsidR="003968F9" w:rsidRPr="00186E70" w:rsidRDefault="003968F9" w:rsidP="00A008F2">
      <w:pPr>
        <w:pStyle w:val="a7"/>
        <w:spacing w:after="0" w:line="240" w:lineRule="auto"/>
        <w:ind w:left="0" w:firstLine="709"/>
        <w:jc w:val="both"/>
        <w:rPr>
          <w:rFonts w:ascii="Times New Roman" w:hAnsi="Times New Roman"/>
          <w:sz w:val="28"/>
          <w:szCs w:val="28"/>
        </w:rPr>
      </w:pPr>
      <w:r w:rsidRPr="00186E70">
        <w:rPr>
          <w:rFonts w:ascii="Times New Roman" w:hAnsi="Times New Roman"/>
          <w:sz w:val="28"/>
          <w:szCs w:val="28"/>
        </w:rPr>
        <w:t>В своей деятельности Совет руководствуется Уставом Содружества Независимых Государств, межгосударственными (межправительственными) соглашениями, принятыми в рамках СНГ, решениями Совета глав государств и Совета глав правительств СНГ, иных органов управления, образуемых государствами СНГ, уполномоченных принимать решения, касающиеся деятельности железнодорожного транспорта, Положением о Совете по железнодорожному транспорту государств</w:t>
      </w:r>
      <w:r w:rsidR="00282E9B" w:rsidRPr="00282E9B">
        <w:rPr>
          <w:rFonts w:ascii="Times New Roman" w:hAnsi="Times New Roman"/>
          <w:sz w:val="28"/>
          <w:szCs w:val="28"/>
        </w:rPr>
        <w:t> – </w:t>
      </w:r>
      <w:r w:rsidRPr="00186E70">
        <w:rPr>
          <w:rFonts w:ascii="Times New Roman" w:hAnsi="Times New Roman"/>
          <w:sz w:val="28"/>
          <w:szCs w:val="28"/>
        </w:rPr>
        <w:t>участников Содружества, утвержденным Решением Совета глав правительств СНГ от 20 марта 1992 года, Регламентом Совета по железнодорожному транспорту государств – участников Содружества, утвержденным решением семнадцатого заседания Совета от 25 января 1997 года.</w:t>
      </w:r>
    </w:p>
    <w:p w14:paraId="11D85F79" w14:textId="77777777" w:rsidR="00D511E8" w:rsidRPr="00186E70" w:rsidRDefault="003968F9" w:rsidP="008E5948">
      <w:pPr>
        <w:spacing w:after="0" w:line="240" w:lineRule="auto"/>
        <w:ind w:firstLine="709"/>
        <w:jc w:val="both"/>
        <w:rPr>
          <w:rFonts w:ascii="Times New Roman" w:hAnsi="Times New Roman"/>
          <w:sz w:val="28"/>
          <w:szCs w:val="28"/>
        </w:rPr>
      </w:pPr>
      <w:r w:rsidRPr="00186E70">
        <w:rPr>
          <w:rFonts w:ascii="Times New Roman" w:hAnsi="Times New Roman"/>
          <w:sz w:val="28"/>
          <w:szCs w:val="28"/>
        </w:rPr>
        <w:t xml:space="preserve">В работе Совета участвуют железнодорожные администрации </w:t>
      </w:r>
      <w:r w:rsidR="001160AB">
        <w:rPr>
          <w:rFonts w:ascii="Times New Roman" w:hAnsi="Times New Roman"/>
          <w:sz w:val="28"/>
          <w:szCs w:val="28"/>
        </w:rPr>
        <w:br/>
      </w:r>
      <w:r w:rsidRPr="00186E70">
        <w:rPr>
          <w:rFonts w:ascii="Times New Roman" w:hAnsi="Times New Roman"/>
          <w:sz w:val="28"/>
          <w:szCs w:val="28"/>
        </w:rPr>
        <w:t>1</w:t>
      </w:r>
      <w:r w:rsidR="001160AB">
        <w:rPr>
          <w:rFonts w:ascii="Times New Roman" w:hAnsi="Times New Roman"/>
          <w:sz w:val="28"/>
          <w:szCs w:val="28"/>
        </w:rPr>
        <w:t>6</w:t>
      </w:r>
      <w:r w:rsidRPr="00186E70">
        <w:rPr>
          <w:rFonts w:ascii="Times New Roman" w:hAnsi="Times New Roman"/>
          <w:sz w:val="28"/>
          <w:szCs w:val="28"/>
        </w:rPr>
        <w:t xml:space="preserve">-ти государств: члены Совета – железнодорожные администрации </w:t>
      </w:r>
      <w:r w:rsidR="001160AB">
        <w:rPr>
          <w:rFonts w:ascii="Times New Roman" w:hAnsi="Times New Roman"/>
          <w:sz w:val="28"/>
          <w:szCs w:val="28"/>
        </w:rPr>
        <w:br/>
        <w:t>10</w:t>
      </w:r>
      <w:r w:rsidRPr="00186E70">
        <w:rPr>
          <w:rFonts w:ascii="Times New Roman" w:hAnsi="Times New Roman"/>
          <w:sz w:val="28"/>
          <w:szCs w:val="28"/>
        </w:rPr>
        <w:t>-ти государств</w:t>
      </w:r>
      <w:r w:rsidR="001160AB">
        <w:rPr>
          <w:rFonts w:ascii="Times New Roman" w:hAnsi="Times New Roman"/>
          <w:sz w:val="28"/>
          <w:szCs w:val="28"/>
        </w:rPr>
        <w:t> </w:t>
      </w:r>
      <w:r w:rsidRPr="00186E70">
        <w:rPr>
          <w:rFonts w:ascii="Times New Roman" w:hAnsi="Times New Roman"/>
          <w:sz w:val="28"/>
          <w:szCs w:val="28"/>
        </w:rPr>
        <w:t>–</w:t>
      </w:r>
      <w:r w:rsidR="001160AB">
        <w:rPr>
          <w:rFonts w:ascii="Times New Roman" w:hAnsi="Times New Roman"/>
          <w:sz w:val="28"/>
          <w:szCs w:val="28"/>
        </w:rPr>
        <w:t> </w:t>
      </w:r>
      <w:r w:rsidRPr="00186E70">
        <w:rPr>
          <w:rFonts w:ascii="Times New Roman" w:hAnsi="Times New Roman"/>
          <w:sz w:val="28"/>
          <w:szCs w:val="28"/>
        </w:rPr>
        <w:t>участников СНГ (Азербайджанской Республики, Республики Армения, Республики Беларусь, Республики Казахстан, К</w:t>
      </w:r>
      <w:r w:rsidR="00A008F2" w:rsidRPr="00186E70">
        <w:rPr>
          <w:rFonts w:ascii="Times New Roman" w:hAnsi="Times New Roman"/>
          <w:sz w:val="28"/>
          <w:szCs w:val="28"/>
        </w:rPr>
        <w:t>ы</w:t>
      </w:r>
      <w:r w:rsidRPr="00186E70">
        <w:rPr>
          <w:rFonts w:ascii="Times New Roman" w:hAnsi="Times New Roman"/>
          <w:sz w:val="28"/>
          <w:szCs w:val="28"/>
        </w:rPr>
        <w:t>рг</w:t>
      </w:r>
      <w:r w:rsidR="00A008F2" w:rsidRPr="00186E70">
        <w:rPr>
          <w:rFonts w:ascii="Times New Roman" w:hAnsi="Times New Roman"/>
          <w:sz w:val="28"/>
          <w:szCs w:val="28"/>
        </w:rPr>
        <w:t>ы</w:t>
      </w:r>
      <w:r w:rsidRPr="00186E70">
        <w:rPr>
          <w:rFonts w:ascii="Times New Roman" w:hAnsi="Times New Roman"/>
          <w:sz w:val="28"/>
          <w:szCs w:val="28"/>
        </w:rPr>
        <w:t>зской Республики, Республики Молдова, Российской Федерации, Республики Таджикистан, Туркменистана, Республики Узбекистан)</w:t>
      </w:r>
      <w:r w:rsidR="00A008F2" w:rsidRPr="00186E70">
        <w:rPr>
          <w:rStyle w:val="af9"/>
          <w:rFonts w:ascii="Times New Roman" w:hAnsi="Times New Roman"/>
          <w:sz w:val="28"/>
          <w:szCs w:val="28"/>
        </w:rPr>
        <w:footnoteReference w:id="1"/>
      </w:r>
      <w:r w:rsidRPr="00186E70">
        <w:rPr>
          <w:rFonts w:ascii="Times New Roman" w:hAnsi="Times New Roman"/>
          <w:sz w:val="28"/>
          <w:szCs w:val="28"/>
        </w:rPr>
        <w:t xml:space="preserve">, </w:t>
      </w:r>
      <w:r w:rsidR="00147B2A" w:rsidRPr="00186E70">
        <w:rPr>
          <w:rFonts w:ascii="Times New Roman" w:hAnsi="Times New Roman"/>
          <w:sz w:val="28"/>
          <w:szCs w:val="28"/>
        </w:rPr>
        <w:t>четыре</w:t>
      </w:r>
      <w:r w:rsidRPr="00186E70">
        <w:rPr>
          <w:rFonts w:ascii="Times New Roman" w:hAnsi="Times New Roman"/>
          <w:sz w:val="28"/>
          <w:szCs w:val="28"/>
        </w:rPr>
        <w:t xml:space="preserve"> администраци</w:t>
      </w:r>
      <w:r w:rsidR="00CD78D5" w:rsidRPr="00186E70">
        <w:rPr>
          <w:rFonts w:ascii="Times New Roman" w:hAnsi="Times New Roman"/>
          <w:sz w:val="28"/>
          <w:szCs w:val="28"/>
        </w:rPr>
        <w:t>и</w:t>
      </w:r>
      <w:r w:rsidRPr="00186E70">
        <w:rPr>
          <w:rFonts w:ascii="Times New Roman" w:hAnsi="Times New Roman"/>
          <w:sz w:val="28"/>
          <w:szCs w:val="28"/>
        </w:rPr>
        <w:t xml:space="preserve"> </w:t>
      </w:r>
      <w:r w:rsidR="00CD78D5" w:rsidRPr="00186E70">
        <w:rPr>
          <w:rFonts w:ascii="Times New Roman" w:hAnsi="Times New Roman"/>
          <w:sz w:val="28"/>
          <w:szCs w:val="28"/>
        </w:rPr>
        <w:t>являются</w:t>
      </w:r>
      <w:r w:rsidRPr="00186E70">
        <w:rPr>
          <w:rFonts w:ascii="Times New Roman" w:hAnsi="Times New Roman"/>
          <w:sz w:val="28"/>
          <w:szCs w:val="28"/>
        </w:rPr>
        <w:t xml:space="preserve"> ассоциированны</w:t>
      </w:r>
      <w:r w:rsidR="00CD78D5" w:rsidRPr="00186E70">
        <w:rPr>
          <w:rFonts w:ascii="Times New Roman" w:hAnsi="Times New Roman"/>
          <w:sz w:val="28"/>
          <w:szCs w:val="28"/>
        </w:rPr>
        <w:t>ми</w:t>
      </w:r>
      <w:r w:rsidRPr="00186E70">
        <w:rPr>
          <w:rFonts w:ascii="Times New Roman" w:hAnsi="Times New Roman"/>
          <w:sz w:val="28"/>
          <w:szCs w:val="28"/>
        </w:rPr>
        <w:t xml:space="preserve"> член</w:t>
      </w:r>
      <w:r w:rsidR="00CD78D5" w:rsidRPr="00186E70">
        <w:rPr>
          <w:rFonts w:ascii="Times New Roman" w:hAnsi="Times New Roman"/>
          <w:sz w:val="28"/>
          <w:szCs w:val="28"/>
        </w:rPr>
        <w:t>ами</w:t>
      </w:r>
      <w:r w:rsidRPr="00186E70">
        <w:rPr>
          <w:rFonts w:ascii="Times New Roman" w:hAnsi="Times New Roman"/>
          <w:sz w:val="28"/>
          <w:szCs w:val="28"/>
        </w:rPr>
        <w:t xml:space="preserve"> Совета (</w:t>
      </w:r>
      <w:r w:rsidR="00147B2A" w:rsidRPr="00186E70">
        <w:rPr>
          <w:rFonts w:ascii="Times New Roman" w:hAnsi="Times New Roman"/>
          <w:sz w:val="28"/>
          <w:szCs w:val="28"/>
        </w:rPr>
        <w:t xml:space="preserve">Афганистана, </w:t>
      </w:r>
      <w:r w:rsidRPr="00186E70">
        <w:rPr>
          <w:rFonts w:ascii="Times New Roman" w:hAnsi="Times New Roman"/>
          <w:sz w:val="28"/>
          <w:szCs w:val="28"/>
        </w:rPr>
        <w:t>Грузии, Латвийской Республики, Исламской Республики Иран)</w:t>
      </w:r>
      <w:r w:rsidR="00CD78D5" w:rsidRPr="00186E70">
        <w:rPr>
          <w:rStyle w:val="af9"/>
          <w:rFonts w:ascii="Times New Roman" w:hAnsi="Times New Roman"/>
          <w:sz w:val="28"/>
          <w:szCs w:val="28"/>
        </w:rPr>
        <w:footnoteReference w:id="2"/>
      </w:r>
      <w:r w:rsidRPr="00186E70">
        <w:rPr>
          <w:rFonts w:ascii="Times New Roman" w:hAnsi="Times New Roman"/>
          <w:sz w:val="28"/>
          <w:szCs w:val="28"/>
        </w:rPr>
        <w:t>, две администрации (Литовской Республики, Эстонской Республики) участвуют в работе Совета по договорам,</w:t>
      </w:r>
      <w:r w:rsidR="00D511E8" w:rsidRPr="00186E70">
        <w:rPr>
          <w:rFonts w:ascii="Times New Roman" w:hAnsi="Times New Roman"/>
          <w:sz w:val="28"/>
          <w:szCs w:val="28"/>
        </w:rPr>
        <w:t xml:space="preserve"> </w:t>
      </w:r>
      <w:r w:rsidRPr="00186E70">
        <w:rPr>
          <w:rFonts w:ascii="Times New Roman" w:hAnsi="Times New Roman"/>
          <w:sz w:val="28"/>
          <w:szCs w:val="28"/>
        </w:rPr>
        <w:t>наблюдатель при Совете – Международная конфедерация профсоюзов железнодорожников</w:t>
      </w:r>
      <w:r w:rsidR="008E5948">
        <w:rPr>
          <w:rFonts w:ascii="Times New Roman" w:hAnsi="Times New Roman"/>
          <w:sz w:val="28"/>
          <w:szCs w:val="28"/>
        </w:rPr>
        <w:t xml:space="preserve"> </w:t>
      </w:r>
      <w:r w:rsidR="00D511E8" w:rsidRPr="00665048">
        <w:rPr>
          <w:rFonts w:ascii="Times New Roman" w:hAnsi="Times New Roman"/>
          <w:sz w:val="28"/>
          <w:szCs w:val="28"/>
        </w:rPr>
        <w:t>(Приложение 1</w:t>
      </w:r>
      <w:r w:rsidR="008E5948" w:rsidRPr="00665048">
        <w:rPr>
          <w:rFonts w:ascii="Times New Roman" w:hAnsi="Times New Roman"/>
          <w:sz w:val="28"/>
          <w:szCs w:val="28"/>
        </w:rPr>
        <w:t>)</w:t>
      </w:r>
      <w:r w:rsidR="00665048" w:rsidRPr="00665048">
        <w:rPr>
          <w:rFonts w:ascii="Times New Roman" w:hAnsi="Times New Roman"/>
          <w:sz w:val="28"/>
          <w:szCs w:val="28"/>
        </w:rPr>
        <w:t>.</w:t>
      </w:r>
    </w:p>
    <w:p w14:paraId="34D36360" w14:textId="77777777" w:rsidR="003968F9" w:rsidRPr="00186E70" w:rsidRDefault="003968F9" w:rsidP="00A008F2">
      <w:pPr>
        <w:spacing w:after="0" w:line="240" w:lineRule="auto"/>
        <w:ind w:firstLine="709"/>
        <w:jc w:val="both"/>
        <w:rPr>
          <w:rFonts w:ascii="Times New Roman" w:hAnsi="Times New Roman"/>
          <w:sz w:val="28"/>
          <w:szCs w:val="28"/>
        </w:rPr>
      </w:pPr>
      <w:r w:rsidRPr="00186E70">
        <w:rPr>
          <w:rFonts w:ascii="Times New Roman" w:hAnsi="Times New Roman"/>
          <w:sz w:val="28"/>
          <w:szCs w:val="28"/>
        </w:rPr>
        <w:t>Председателем Совета является генеральный директор – председатель правления открытого акционерного общества «Российские железные дороги» без ограничения срока.</w:t>
      </w:r>
    </w:p>
    <w:p w14:paraId="2C98191E" w14:textId="77777777" w:rsidR="00147B2A" w:rsidRPr="00186E70" w:rsidRDefault="00DC4F7B" w:rsidP="00147B2A">
      <w:pPr>
        <w:spacing w:after="0" w:line="240" w:lineRule="auto"/>
        <w:ind w:firstLine="709"/>
        <w:jc w:val="both"/>
        <w:rPr>
          <w:rFonts w:ascii="Times New Roman" w:hAnsi="Times New Roman"/>
          <w:sz w:val="28"/>
          <w:szCs w:val="28"/>
        </w:rPr>
      </w:pPr>
      <w:r w:rsidRPr="00186E70">
        <w:rPr>
          <w:rFonts w:ascii="Times New Roman" w:hAnsi="Times New Roman"/>
          <w:sz w:val="28"/>
          <w:szCs w:val="28"/>
        </w:rPr>
        <w:t xml:space="preserve">Советом на постоянной основе рассматриваются и решаются вопросы </w:t>
      </w:r>
      <w:r w:rsidR="00147B2A" w:rsidRPr="00186E70">
        <w:rPr>
          <w:rFonts w:ascii="Times New Roman" w:hAnsi="Times New Roman"/>
          <w:sz w:val="28"/>
          <w:szCs w:val="28"/>
        </w:rPr>
        <w:t xml:space="preserve">эксплуатационной работы железных дорог, </w:t>
      </w:r>
      <w:r w:rsidRPr="00186E70">
        <w:rPr>
          <w:rFonts w:ascii="Times New Roman" w:hAnsi="Times New Roman"/>
          <w:sz w:val="28"/>
          <w:szCs w:val="28"/>
        </w:rPr>
        <w:t xml:space="preserve">разработки графика движения и плана формирования поездов в международном сообщении, обеспечения безопасности движения поездов, </w:t>
      </w:r>
      <w:r w:rsidR="00147B2A" w:rsidRPr="00186E70">
        <w:rPr>
          <w:rFonts w:ascii="Times New Roman" w:hAnsi="Times New Roman"/>
          <w:sz w:val="28"/>
          <w:szCs w:val="28"/>
        </w:rPr>
        <w:t xml:space="preserve">совместного использования и технического содержания грузовых вагонов и контейнеров, правил и условий перевозок </w:t>
      </w:r>
      <w:r w:rsidR="00147B2A" w:rsidRPr="00186E70">
        <w:rPr>
          <w:rFonts w:ascii="Times New Roman" w:hAnsi="Times New Roman"/>
          <w:sz w:val="28"/>
          <w:szCs w:val="28"/>
        </w:rPr>
        <w:lastRenderedPageBreak/>
        <w:t>пассажиров и грузов, учета и взаиморасчетов за выполненную работу и услуги, научно-технического сотрудничества</w:t>
      </w:r>
      <w:r w:rsidRPr="00186E70">
        <w:rPr>
          <w:rFonts w:ascii="Times New Roman" w:hAnsi="Times New Roman"/>
          <w:sz w:val="28"/>
          <w:szCs w:val="28"/>
        </w:rPr>
        <w:t xml:space="preserve"> железнодорожных администраций</w:t>
      </w:r>
      <w:r w:rsidR="00147B2A" w:rsidRPr="00186E70">
        <w:rPr>
          <w:rFonts w:ascii="Times New Roman" w:hAnsi="Times New Roman"/>
          <w:sz w:val="28"/>
          <w:szCs w:val="28"/>
        </w:rPr>
        <w:t xml:space="preserve">, </w:t>
      </w:r>
      <w:r w:rsidRPr="00186E70">
        <w:rPr>
          <w:rFonts w:ascii="Times New Roman" w:hAnsi="Times New Roman"/>
          <w:sz w:val="28"/>
          <w:szCs w:val="28"/>
        </w:rPr>
        <w:t>и</w:t>
      </w:r>
      <w:r w:rsidR="00147B2A" w:rsidRPr="00186E70">
        <w:rPr>
          <w:rFonts w:ascii="Times New Roman" w:hAnsi="Times New Roman"/>
          <w:sz w:val="28"/>
          <w:szCs w:val="28"/>
        </w:rPr>
        <w:t>нформа</w:t>
      </w:r>
      <w:r w:rsidRPr="00186E70">
        <w:rPr>
          <w:rFonts w:ascii="Times New Roman" w:hAnsi="Times New Roman"/>
          <w:sz w:val="28"/>
          <w:szCs w:val="28"/>
        </w:rPr>
        <w:t>тизации и цифровизации,</w:t>
      </w:r>
      <w:r w:rsidR="00147B2A" w:rsidRPr="00186E70">
        <w:rPr>
          <w:rFonts w:ascii="Times New Roman" w:hAnsi="Times New Roman"/>
          <w:sz w:val="28"/>
          <w:szCs w:val="28"/>
        </w:rPr>
        <w:t xml:space="preserve"> </w:t>
      </w:r>
      <w:r w:rsidRPr="00186E70">
        <w:rPr>
          <w:rFonts w:ascii="Times New Roman" w:hAnsi="Times New Roman"/>
          <w:sz w:val="28"/>
          <w:szCs w:val="28"/>
        </w:rPr>
        <w:t>а также</w:t>
      </w:r>
      <w:r w:rsidR="00147B2A" w:rsidRPr="00186E70">
        <w:rPr>
          <w:rFonts w:ascii="Times New Roman" w:hAnsi="Times New Roman"/>
          <w:sz w:val="28"/>
          <w:szCs w:val="28"/>
        </w:rPr>
        <w:t xml:space="preserve"> другие вопросы деятельности железнодорожного транспорта.</w:t>
      </w:r>
    </w:p>
    <w:p w14:paraId="62085310" w14:textId="77777777" w:rsidR="003968F9" w:rsidRPr="00186E70" w:rsidRDefault="00853B79" w:rsidP="00A008F2">
      <w:pPr>
        <w:spacing w:after="0" w:line="240" w:lineRule="auto"/>
        <w:ind w:firstLine="709"/>
        <w:jc w:val="both"/>
        <w:rPr>
          <w:rFonts w:ascii="Times New Roman" w:hAnsi="Times New Roman"/>
          <w:sz w:val="28"/>
          <w:szCs w:val="28"/>
        </w:rPr>
      </w:pPr>
      <w:r w:rsidRPr="00186E70">
        <w:rPr>
          <w:rFonts w:ascii="Times New Roman" w:hAnsi="Times New Roman"/>
          <w:sz w:val="28"/>
          <w:szCs w:val="28"/>
        </w:rPr>
        <w:t xml:space="preserve">Для </w:t>
      </w:r>
      <w:r w:rsidR="00B864E3" w:rsidRPr="00186E70">
        <w:rPr>
          <w:rFonts w:ascii="Times New Roman" w:hAnsi="Times New Roman"/>
          <w:sz w:val="28"/>
          <w:szCs w:val="28"/>
        </w:rPr>
        <w:t>информационной поддержки</w:t>
      </w:r>
      <w:r w:rsidRPr="00186E70">
        <w:rPr>
          <w:rFonts w:ascii="Times New Roman" w:hAnsi="Times New Roman"/>
          <w:sz w:val="28"/>
          <w:szCs w:val="28"/>
        </w:rPr>
        <w:t xml:space="preserve"> деятельности Совета </w:t>
      </w:r>
      <w:r w:rsidR="009B2675" w:rsidRPr="00186E70">
        <w:rPr>
          <w:rFonts w:ascii="Times New Roman" w:hAnsi="Times New Roman"/>
          <w:sz w:val="28"/>
          <w:szCs w:val="28"/>
        </w:rPr>
        <w:t>эффективно</w:t>
      </w:r>
      <w:r w:rsidR="003968F9" w:rsidRPr="00186E70">
        <w:rPr>
          <w:rFonts w:ascii="Times New Roman" w:hAnsi="Times New Roman"/>
          <w:sz w:val="28"/>
          <w:szCs w:val="28"/>
        </w:rPr>
        <w:t xml:space="preserve"> функционирует Информационно-вычислительный центр железнодорожных администраций, </w:t>
      </w:r>
      <w:r w:rsidR="009B2675" w:rsidRPr="00186E70">
        <w:rPr>
          <w:rFonts w:ascii="Times New Roman" w:hAnsi="Times New Roman"/>
          <w:sz w:val="28"/>
          <w:szCs w:val="28"/>
        </w:rPr>
        <w:t xml:space="preserve">на </w:t>
      </w:r>
      <w:r w:rsidR="00B864E3" w:rsidRPr="00186E70">
        <w:rPr>
          <w:rFonts w:ascii="Times New Roman" w:hAnsi="Times New Roman"/>
          <w:sz w:val="28"/>
          <w:szCs w:val="28"/>
        </w:rPr>
        <w:t>базе</w:t>
      </w:r>
      <w:r w:rsidR="009B2675" w:rsidRPr="00186E70">
        <w:rPr>
          <w:rFonts w:ascii="Times New Roman" w:hAnsi="Times New Roman"/>
          <w:sz w:val="28"/>
          <w:szCs w:val="28"/>
        </w:rPr>
        <w:t xml:space="preserve"> которого </w:t>
      </w:r>
      <w:r w:rsidR="00B864E3" w:rsidRPr="00186E70">
        <w:rPr>
          <w:rFonts w:ascii="Times New Roman" w:hAnsi="Times New Roman"/>
          <w:sz w:val="28"/>
          <w:szCs w:val="28"/>
        </w:rPr>
        <w:t>развернуты автоматизированные системы, обеспечивающие реализацию задач Совета.</w:t>
      </w:r>
      <w:r w:rsidR="003968F9" w:rsidRPr="00186E70">
        <w:rPr>
          <w:rFonts w:ascii="Times New Roman" w:hAnsi="Times New Roman"/>
          <w:sz w:val="28"/>
          <w:szCs w:val="28"/>
        </w:rPr>
        <w:t xml:space="preserve"> </w:t>
      </w:r>
    </w:p>
    <w:p w14:paraId="74676B5E" w14:textId="77777777" w:rsidR="00B864E3" w:rsidRPr="00186E70" w:rsidRDefault="00B864E3" w:rsidP="00B864E3">
      <w:pPr>
        <w:spacing w:after="0" w:line="240" w:lineRule="auto"/>
        <w:ind w:firstLine="709"/>
        <w:jc w:val="both"/>
        <w:rPr>
          <w:rFonts w:ascii="Times New Roman" w:hAnsi="Times New Roman"/>
          <w:sz w:val="28"/>
          <w:szCs w:val="28"/>
        </w:rPr>
      </w:pPr>
      <w:r w:rsidRPr="00186E70">
        <w:rPr>
          <w:rFonts w:ascii="Times New Roman" w:hAnsi="Times New Roman"/>
          <w:sz w:val="28"/>
          <w:szCs w:val="28"/>
        </w:rPr>
        <w:t xml:space="preserve">Специалистами Информационно-вычислительного центра железнодорожных администраций осуществляется сопровождение Web-портала железнодорожных администраций, позволяющего </w:t>
      </w:r>
      <w:r w:rsidR="00CF4039" w:rsidRPr="00186E70">
        <w:rPr>
          <w:rFonts w:ascii="Times New Roman" w:hAnsi="Times New Roman"/>
          <w:sz w:val="28"/>
          <w:szCs w:val="28"/>
        </w:rPr>
        <w:t xml:space="preserve">хранить и обеспечивать доступ к электронным нормативным и техническим документам, действующим в рамках Совета, предоставлять оперативную отчетность о работе железных дорог, а также </w:t>
      </w:r>
      <w:r w:rsidRPr="00186E70">
        <w:rPr>
          <w:rFonts w:ascii="Times New Roman" w:hAnsi="Times New Roman"/>
          <w:sz w:val="28"/>
          <w:szCs w:val="28"/>
        </w:rPr>
        <w:t>содерж</w:t>
      </w:r>
      <w:r w:rsidR="00CF4039" w:rsidRPr="00186E70">
        <w:rPr>
          <w:rFonts w:ascii="Times New Roman" w:hAnsi="Times New Roman"/>
          <w:sz w:val="28"/>
          <w:szCs w:val="28"/>
        </w:rPr>
        <w:t>ащего</w:t>
      </w:r>
      <w:r w:rsidRPr="00186E70">
        <w:rPr>
          <w:rFonts w:ascii="Times New Roman" w:hAnsi="Times New Roman"/>
          <w:sz w:val="28"/>
          <w:szCs w:val="28"/>
        </w:rPr>
        <w:t xml:space="preserve"> информационную базу межгосударственного уровня (ИБМУ), основны</w:t>
      </w:r>
      <w:r w:rsidR="00CF4039" w:rsidRPr="00186E70">
        <w:rPr>
          <w:rFonts w:ascii="Times New Roman" w:hAnsi="Times New Roman"/>
          <w:sz w:val="28"/>
          <w:szCs w:val="28"/>
        </w:rPr>
        <w:t>ми</w:t>
      </w:r>
      <w:r w:rsidRPr="00186E70">
        <w:rPr>
          <w:rFonts w:ascii="Times New Roman" w:hAnsi="Times New Roman"/>
          <w:sz w:val="28"/>
          <w:szCs w:val="28"/>
        </w:rPr>
        <w:t xml:space="preserve"> компонентами которой являются автоматизированные банки данных парка грузовых</w:t>
      </w:r>
      <w:r w:rsidR="008E5948">
        <w:rPr>
          <w:rFonts w:ascii="Times New Roman" w:hAnsi="Times New Roman"/>
          <w:sz w:val="28"/>
          <w:szCs w:val="28"/>
        </w:rPr>
        <w:t xml:space="preserve">, </w:t>
      </w:r>
      <w:r w:rsidR="008E5948" w:rsidRPr="00665048">
        <w:rPr>
          <w:rFonts w:ascii="Times New Roman" w:hAnsi="Times New Roman"/>
          <w:sz w:val="28"/>
          <w:szCs w:val="28"/>
        </w:rPr>
        <w:t>пассажирских</w:t>
      </w:r>
      <w:r w:rsidRPr="00665048">
        <w:rPr>
          <w:rFonts w:ascii="Times New Roman" w:hAnsi="Times New Roman"/>
          <w:sz w:val="28"/>
          <w:szCs w:val="28"/>
        </w:rPr>
        <w:t xml:space="preserve"> </w:t>
      </w:r>
      <w:r w:rsidRPr="00186E70">
        <w:rPr>
          <w:rFonts w:ascii="Times New Roman" w:hAnsi="Times New Roman"/>
          <w:sz w:val="28"/>
          <w:szCs w:val="28"/>
        </w:rPr>
        <w:t>вагонов и универсальных контейнеров, модел</w:t>
      </w:r>
      <w:r w:rsidR="00CF4039" w:rsidRPr="00186E70">
        <w:rPr>
          <w:rFonts w:ascii="Times New Roman" w:hAnsi="Times New Roman"/>
          <w:sz w:val="28"/>
          <w:szCs w:val="28"/>
        </w:rPr>
        <w:t>и</w:t>
      </w:r>
      <w:r w:rsidRPr="00186E70">
        <w:rPr>
          <w:rFonts w:ascii="Times New Roman" w:hAnsi="Times New Roman"/>
          <w:sz w:val="28"/>
          <w:szCs w:val="28"/>
        </w:rPr>
        <w:t xml:space="preserve"> перевозочного процесса в межгосударственном сообщении</w:t>
      </w:r>
      <w:r w:rsidR="00CF4039" w:rsidRPr="00186E70">
        <w:rPr>
          <w:rFonts w:ascii="Times New Roman" w:hAnsi="Times New Roman"/>
          <w:sz w:val="28"/>
          <w:szCs w:val="28"/>
        </w:rPr>
        <w:t xml:space="preserve"> грузов и</w:t>
      </w:r>
      <w:r w:rsidRPr="00186E70">
        <w:rPr>
          <w:rFonts w:ascii="Times New Roman" w:hAnsi="Times New Roman"/>
          <w:sz w:val="28"/>
          <w:szCs w:val="28"/>
        </w:rPr>
        <w:t xml:space="preserve"> контейнер</w:t>
      </w:r>
      <w:r w:rsidR="00CF4039" w:rsidRPr="00186E70">
        <w:rPr>
          <w:rFonts w:ascii="Times New Roman" w:hAnsi="Times New Roman"/>
          <w:sz w:val="28"/>
          <w:szCs w:val="28"/>
        </w:rPr>
        <w:t xml:space="preserve">ов, а также справочники и классификаторы, необходимые </w:t>
      </w:r>
      <w:r w:rsidRPr="00186E70">
        <w:rPr>
          <w:rFonts w:ascii="Times New Roman" w:hAnsi="Times New Roman"/>
          <w:sz w:val="28"/>
          <w:szCs w:val="28"/>
        </w:rPr>
        <w:t>для решения задач межгосударственного уровня.</w:t>
      </w:r>
    </w:p>
    <w:p w14:paraId="3E8EFE31" w14:textId="77777777" w:rsidR="00B864E3" w:rsidRPr="00186E70" w:rsidRDefault="00CF4039" w:rsidP="00A008F2">
      <w:pPr>
        <w:spacing w:after="0" w:line="240" w:lineRule="auto"/>
        <w:ind w:firstLine="709"/>
        <w:jc w:val="both"/>
        <w:rPr>
          <w:rFonts w:ascii="Times New Roman" w:hAnsi="Times New Roman"/>
          <w:sz w:val="28"/>
          <w:szCs w:val="28"/>
        </w:rPr>
      </w:pPr>
      <w:r w:rsidRPr="00186E70">
        <w:rPr>
          <w:rFonts w:ascii="Times New Roman" w:hAnsi="Times New Roman"/>
          <w:sz w:val="28"/>
          <w:szCs w:val="28"/>
        </w:rPr>
        <w:t xml:space="preserve">В открытых источниках сети Интернет размещен официальный </w:t>
      </w:r>
      <w:r w:rsidR="003060AB">
        <w:rPr>
          <w:rFonts w:ascii="Times New Roman" w:hAnsi="Times New Roman"/>
          <w:sz w:val="28"/>
          <w:szCs w:val="28"/>
        </w:rPr>
        <w:br/>
      </w:r>
      <w:r w:rsidRPr="003060AB">
        <w:rPr>
          <w:rFonts w:ascii="Times New Roman" w:hAnsi="Times New Roman"/>
          <w:sz w:val="28"/>
          <w:szCs w:val="28"/>
        </w:rPr>
        <w:t>web-</w:t>
      </w:r>
      <w:r w:rsidRPr="00186E70">
        <w:rPr>
          <w:rFonts w:ascii="Times New Roman" w:hAnsi="Times New Roman"/>
          <w:sz w:val="28"/>
          <w:szCs w:val="28"/>
        </w:rPr>
        <w:t>сайт Совета (</w:t>
      </w:r>
      <w:hyperlink r:id="rId8" w:history="1">
        <w:r w:rsidRPr="00186E70">
          <w:rPr>
            <w:rFonts w:ascii="Times New Roman" w:hAnsi="Times New Roman"/>
            <w:sz w:val="28"/>
            <w:szCs w:val="28"/>
          </w:rPr>
          <w:t>https://sovetgt.org/</w:t>
        </w:r>
      </w:hyperlink>
      <w:r w:rsidRPr="00186E70">
        <w:rPr>
          <w:rFonts w:ascii="Times New Roman" w:hAnsi="Times New Roman"/>
          <w:sz w:val="28"/>
          <w:szCs w:val="28"/>
        </w:rPr>
        <w:t xml:space="preserve">). На его страницах содержится общая информация о Совете, публикуются анонсы предстоящих мероприятий и краткие отчеты о состоявшихся заседаниях и совещаниях, а также другая информация. </w:t>
      </w:r>
    </w:p>
    <w:p w14:paraId="0EBA802F" w14:textId="77777777" w:rsidR="003968F9" w:rsidRPr="00186E70" w:rsidRDefault="003968F9" w:rsidP="00A008F2">
      <w:pPr>
        <w:spacing w:after="0" w:line="240" w:lineRule="auto"/>
        <w:ind w:firstLine="709"/>
        <w:jc w:val="both"/>
        <w:rPr>
          <w:rFonts w:ascii="Times New Roman" w:hAnsi="Times New Roman"/>
          <w:sz w:val="28"/>
          <w:szCs w:val="28"/>
        </w:rPr>
      </w:pPr>
      <w:r w:rsidRPr="00186E70">
        <w:rPr>
          <w:rFonts w:ascii="Times New Roman" w:hAnsi="Times New Roman"/>
          <w:sz w:val="28"/>
          <w:szCs w:val="28"/>
        </w:rPr>
        <w:t xml:space="preserve">В своей деятельности Совет взаимодействует с Исполнительным комитетом СНГ, </w:t>
      </w:r>
      <w:r w:rsidR="00B864E3" w:rsidRPr="00186E70">
        <w:rPr>
          <w:rFonts w:ascii="Times New Roman" w:hAnsi="Times New Roman"/>
          <w:sz w:val="28"/>
          <w:szCs w:val="28"/>
        </w:rPr>
        <w:t xml:space="preserve">а также органами </w:t>
      </w:r>
      <w:r w:rsidRPr="00186E70">
        <w:rPr>
          <w:rFonts w:ascii="Times New Roman" w:hAnsi="Times New Roman"/>
          <w:sz w:val="28"/>
          <w:szCs w:val="28"/>
        </w:rPr>
        <w:t>отраслевого сотрудничества СНГ</w:t>
      </w:r>
      <w:r w:rsidR="00B864E3" w:rsidRPr="00186E70">
        <w:rPr>
          <w:rFonts w:ascii="Times New Roman" w:hAnsi="Times New Roman"/>
          <w:sz w:val="28"/>
          <w:szCs w:val="28"/>
        </w:rPr>
        <w:t xml:space="preserve"> и другими отраслевыми международными организациями</w:t>
      </w:r>
      <w:r w:rsidRPr="00186E70">
        <w:rPr>
          <w:rFonts w:ascii="Times New Roman" w:hAnsi="Times New Roman"/>
          <w:sz w:val="28"/>
          <w:szCs w:val="28"/>
        </w:rPr>
        <w:t>.</w:t>
      </w:r>
    </w:p>
    <w:p w14:paraId="23D45182" w14:textId="77777777" w:rsidR="00913340" w:rsidRPr="00186E70" w:rsidRDefault="00913340" w:rsidP="00913340">
      <w:pPr>
        <w:pStyle w:val="2"/>
        <w:spacing w:after="120" w:line="240" w:lineRule="auto"/>
        <w:ind w:firstLine="709"/>
        <w:jc w:val="both"/>
        <w:rPr>
          <w:rFonts w:ascii="Times New Roman" w:hAnsi="Times New Roman"/>
          <w:i w:val="0"/>
        </w:rPr>
      </w:pPr>
      <w:bookmarkStart w:id="4" w:name="_Toc195517408"/>
      <w:r w:rsidRPr="00186E70">
        <w:rPr>
          <w:rFonts w:ascii="Times New Roman" w:hAnsi="Times New Roman"/>
          <w:i w:val="0"/>
        </w:rPr>
        <w:t>2. Основные показатели работы железнодорожного транспорта Содружества, за период 2020-2024 гг.</w:t>
      </w:r>
      <w:bookmarkEnd w:id="4"/>
    </w:p>
    <w:p w14:paraId="2347B82D" w14:textId="77777777" w:rsidR="008161D4" w:rsidRPr="00186E70" w:rsidRDefault="008161D4" w:rsidP="00B02546">
      <w:pPr>
        <w:autoSpaceDE w:val="0"/>
        <w:autoSpaceDN w:val="0"/>
        <w:adjustRightInd w:val="0"/>
        <w:spacing w:after="0" w:line="240" w:lineRule="auto"/>
        <w:ind w:left="40" w:right="-20" w:firstLine="669"/>
        <w:contextualSpacing/>
        <w:jc w:val="both"/>
        <w:rPr>
          <w:rStyle w:val="FontStyle13"/>
          <w:sz w:val="28"/>
          <w:szCs w:val="28"/>
        </w:rPr>
      </w:pPr>
      <w:r w:rsidRPr="00186E70">
        <w:rPr>
          <w:rStyle w:val="FontStyle13"/>
          <w:sz w:val="28"/>
          <w:szCs w:val="28"/>
        </w:rPr>
        <w:t>Период 2020-2024 гг. охарактеризовался снижением грузооборота и погрузки грузов по сети в условиях увеличения средней дальности перевозки.</w:t>
      </w:r>
    </w:p>
    <w:p w14:paraId="117168EC" w14:textId="77777777" w:rsidR="008161D4" w:rsidRPr="00186E70" w:rsidRDefault="008161D4" w:rsidP="00B02546">
      <w:pPr>
        <w:autoSpaceDE w:val="0"/>
        <w:autoSpaceDN w:val="0"/>
        <w:adjustRightInd w:val="0"/>
        <w:spacing w:after="0" w:line="240" w:lineRule="auto"/>
        <w:ind w:left="40" w:right="-20" w:firstLine="669"/>
        <w:contextualSpacing/>
        <w:jc w:val="both"/>
        <w:rPr>
          <w:rStyle w:val="FontStyle13"/>
          <w:sz w:val="28"/>
          <w:szCs w:val="28"/>
        </w:rPr>
      </w:pPr>
      <w:r w:rsidRPr="00186E70">
        <w:rPr>
          <w:rStyle w:val="FontStyle13"/>
          <w:sz w:val="28"/>
          <w:szCs w:val="28"/>
        </w:rPr>
        <w:t xml:space="preserve">В 2024 г. грузооборот снизился к 2020 г. на 6,1 % и составил </w:t>
      </w:r>
      <w:r w:rsidRPr="00186E70">
        <w:rPr>
          <w:rStyle w:val="FontStyle13"/>
          <w:sz w:val="28"/>
          <w:szCs w:val="28"/>
        </w:rPr>
        <w:br/>
        <w:t>2,9 трлн т.км.</w:t>
      </w:r>
      <w:r w:rsidR="000A40C1" w:rsidRPr="00186E70">
        <w:rPr>
          <w:rStyle w:val="FontStyle13"/>
          <w:sz w:val="28"/>
          <w:szCs w:val="28"/>
        </w:rPr>
        <w:t xml:space="preserve"> </w:t>
      </w:r>
      <w:r w:rsidRPr="00186E70">
        <w:rPr>
          <w:rStyle w:val="FontStyle13"/>
          <w:sz w:val="28"/>
          <w:szCs w:val="28"/>
        </w:rPr>
        <w:t>Средняя дальность перевозки увеличилась к 2020 г. на 13,4 % и составила 1762,3 км.</w:t>
      </w:r>
      <w:r w:rsidR="000A40C1" w:rsidRPr="00186E70">
        <w:rPr>
          <w:rStyle w:val="FontStyle13"/>
          <w:sz w:val="28"/>
          <w:szCs w:val="28"/>
        </w:rPr>
        <w:t xml:space="preserve"> </w:t>
      </w:r>
      <w:r w:rsidRPr="00186E70">
        <w:rPr>
          <w:rStyle w:val="FontStyle13"/>
          <w:sz w:val="28"/>
          <w:szCs w:val="28"/>
        </w:rPr>
        <w:t>В 2024 г. погружено 1 млрд. 634 млн тонн грузов, что ниже уровня 2020 г. на 17,2 %.</w:t>
      </w:r>
    </w:p>
    <w:p w14:paraId="46D2DFA7" w14:textId="77777777" w:rsidR="008161D4" w:rsidRPr="00186E70" w:rsidRDefault="008161D4" w:rsidP="00B02546">
      <w:pPr>
        <w:autoSpaceDE w:val="0"/>
        <w:autoSpaceDN w:val="0"/>
        <w:adjustRightInd w:val="0"/>
        <w:spacing w:after="0" w:line="240" w:lineRule="auto"/>
        <w:ind w:left="40" w:right="-20" w:firstLine="669"/>
        <w:contextualSpacing/>
        <w:jc w:val="both"/>
        <w:rPr>
          <w:rStyle w:val="FontStyle13"/>
          <w:sz w:val="28"/>
          <w:szCs w:val="28"/>
        </w:rPr>
      </w:pPr>
      <w:r w:rsidRPr="00186E70">
        <w:rPr>
          <w:rStyle w:val="FontStyle13"/>
          <w:sz w:val="28"/>
          <w:szCs w:val="28"/>
        </w:rPr>
        <w:t>В этот же период наблюдался рост рабочего парка грузового вагона и в 2024 г. рабочий парк составил 1,345 млн единиц среднесуточно, что выше уровня 2020 г. на 5,4 %.</w:t>
      </w:r>
      <w:r w:rsidR="000A40C1" w:rsidRPr="00186E70">
        <w:rPr>
          <w:rStyle w:val="FontStyle13"/>
          <w:sz w:val="28"/>
          <w:szCs w:val="28"/>
        </w:rPr>
        <w:t xml:space="preserve"> </w:t>
      </w:r>
    </w:p>
    <w:p w14:paraId="22DAF32B" w14:textId="77777777" w:rsidR="008161D4" w:rsidRPr="00186E70" w:rsidRDefault="008161D4" w:rsidP="00B02546">
      <w:pPr>
        <w:autoSpaceDE w:val="0"/>
        <w:autoSpaceDN w:val="0"/>
        <w:adjustRightInd w:val="0"/>
        <w:spacing w:after="0" w:line="240" w:lineRule="auto"/>
        <w:ind w:left="40" w:right="-20" w:firstLine="669"/>
        <w:contextualSpacing/>
        <w:jc w:val="both"/>
        <w:rPr>
          <w:rStyle w:val="FontStyle13"/>
          <w:sz w:val="28"/>
          <w:szCs w:val="28"/>
        </w:rPr>
      </w:pPr>
      <w:r w:rsidRPr="00186E70">
        <w:rPr>
          <w:rStyle w:val="FontStyle13"/>
          <w:sz w:val="28"/>
          <w:szCs w:val="28"/>
        </w:rPr>
        <w:t xml:space="preserve">В условиях сокращения объемов погрузки, а также избытка рабочего парка, оборот вагона замедлился на 3,7 суток с 14,6 суток в 2020 г. до 18,3 суток в 2024 г. </w:t>
      </w:r>
    </w:p>
    <w:p w14:paraId="44AF88DF" w14:textId="77777777" w:rsidR="00DB2A66" w:rsidRPr="00186E70" w:rsidRDefault="00DB2A66" w:rsidP="00DB2A66">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lastRenderedPageBreak/>
        <w:t>По состоянию на 31 декабря 2024 г. общий парк грузовых вагонов составил 1</w:t>
      </w:r>
      <w:r w:rsidR="000A40C1" w:rsidRPr="00186E70">
        <w:rPr>
          <w:rStyle w:val="FontStyle13"/>
          <w:sz w:val="28"/>
          <w:szCs w:val="28"/>
        </w:rPr>
        <w:t> </w:t>
      </w:r>
      <w:r w:rsidRPr="00186E70">
        <w:rPr>
          <w:rStyle w:val="FontStyle13"/>
          <w:sz w:val="28"/>
          <w:szCs w:val="28"/>
        </w:rPr>
        <w:t>773</w:t>
      </w:r>
      <w:r w:rsidR="000A40C1" w:rsidRPr="00186E70">
        <w:rPr>
          <w:rStyle w:val="FontStyle13"/>
          <w:sz w:val="28"/>
          <w:szCs w:val="28"/>
        </w:rPr>
        <w:t> </w:t>
      </w:r>
      <w:r w:rsidRPr="00186E70">
        <w:rPr>
          <w:rStyle w:val="FontStyle13"/>
          <w:sz w:val="28"/>
          <w:szCs w:val="28"/>
        </w:rPr>
        <w:t>400 ед</w:t>
      </w:r>
      <w:r w:rsidR="000A40C1" w:rsidRPr="00186E70">
        <w:rPr>
          <w:rStyle w:val="FontStyle13"/>
          <w:sz w:val="28"/>
          <w:szCs w:val="28"/>
        </w:rPr>
        <w:t>иниц</w:t>
      </w:r>
      <w:r w:rsidRPr="00186E70">
        <w:rPr>
          <w:rStyle w:val="FontStyle13"/>
          <w:sz w:val="28"/>
          <w:szCs w:val="28"/>
        </w:rPr>
        <w:t xml:space="preserve">, из них парк собственных вагонов – </w:t>
      </w:r>
      <w:r w:rsidR="000A40C1" w:rsidRPr="00186E70">
        <w:rPr>
          <w:rStyle w:val="FontStyle13"/>
          <w:sz w:val="28"/>
          <w:szCs w:val="28"/>
        </w:rPr>
        <w:br/>
      </w:r>
      <w:r w:rsidRPr="00186E70">
        <w:rPr>
          <w:rStyle w:val="FontStyle13"/>
          <w:sz w:val="28"/>
          <w:szCs w:val="28"/>
        </w:rPr>
        <w:t>1</w:t>
      </w:r>
      <w:r w:rsidR="000A40C1" w:rsidRPr="00186E70">
        <w:rPr>
          <w:rStyle w:val="FontStyle13"/>
          <w:sz w:val="28"/>
          <w:szCs w:val="28"/>
        </w:rPr>
        <w:t> </w:t>
      </w:r>
      <w:r w:rsidRPr="00186E70">
        <w:rPr>
          <w:rStyle w:val="FontStyle13"/>
          <w:sz w:val="28"/>
          <w:szCs w:val="28"/>
        </w:rPr>
        <w:t>647</w:t>
      </w:r>
      <w:r w:rsidR="000A40C1" w:rsidRPr="00186E70">
        <w:rPr>
          <w:rStyle w:val="FontStyle13"/>
          <w:sz w:val="28"/>
          <w:szCs w:val="28"/>
        </w:rPr>
        <w:t> </w:t>
      </w:r>
      <w:r w:rsidRPr="00186E70">
        <w:rPr>
          <w:rStyle w:val="FontStyle13"/>
          <w:sz w:val="28"/>
          <w:szCs w:val="28"/>
        </w:rPr>
        <w:t>906 ед</w:t>
      </w:r>
      <w:r w:rsidR="000A40C1" w:rsidRPr="00186E70">
        <w:rPr>
          <w:rStyle w:val="FontStyle13"/>
          <w:sz w:val="28"/>
          <w:szCs w:val="28"/>
        </w:rPr>
        <w:t>иниц</w:t>
      </w:r>
      <w:r w:rsidRPr="00186E70">
        <w:rPr>
          <w:rStyle w:val="FontStyle13"/>
          <w:sz w:val="28"/>
          <w:szCs w:val="28"/>
        </w:rPr>
        <w:t>, инвентарный – 125</w:t>
      </w:r>
      <w:r w:rsidR="000A40C1" w:rsidRPr="00186E70">
        <w:rPr>
          <w:rStyle w:val="FontStyle13"/>
          <w:sz w:val="28"/>
          <w:szCs w:val="28"/>
        </w:rPr>
        <w:t> </w:t>
      </w:r>
      <w:r w:rsidRPr="00186E70">
        <w:rPr>
          <w:rStyle w:val="FontStyle13"/>
          <w:sz w:val="28"/>
          <w:szCs w:val="28"/>
        </w:rPr>
        <w:t>494 ед</w:t>
      </w:r>
      <w:r w:rsidR="000A40C1" w:rsidRPr="00186E70">
        <w:rPr>
          <w:rStyle w:val="FontStyle13"/>
          <w:sz w:val="28"/>
          <w:szCs w:val="28"/>
        </w:rPr>
        <w:t>иниц.</w:t>
      </w:r>
      <w:r w:rsidRPr="00186E70">
        <w:rPr>
          <w:rStyle w:val="FontStyle13"/>
          <w:sz w:val="28"/>
          <w:szCs w:val="28"/>
        </w:rPr>
        <w:t xml:space="preserve">  </w:t>
      </w:r>
    </w:p>
    <w:p w14:paraId="1D229B18" w14:textId="77777777" w:rsidR="008161D4" w:rsidRPr="00186E70" w:rsidRDefault="008161D4" w:rsidP="00B02546">
      <w:pPr>
        <w:autoSpaceDE w:val="0"/>
        <w:autoSpaceDN w:val="0"/>
        <w:adjustRightInd w:val="0"/>
        <w:spacing w:after="0" w:line="240" w:lineRule="auto"/>
        <w:ind w:left="40" w:right="-20" w:firstLine="669"/>
        <w:contextualSpacing/>
        <w:jc w:val="both"/>
        <w:rPr>
          <w:rStyle w:val="FontStyle13"/>
          <w:sz w:val="28"/>
          <w:szCs w:val="28"/>
        </w:rPr>
      </w:pPr>
      <w:r w:rsidRPr="00186E70">
        <w:rPr>
          <w:rStyle w:val="FontStyle13"/>
          <w:sz w:val="28"/>
          <w:szCs w:val="28"/>
        </w:rPr>
        <w:t>Несмотря на общее снижение объемов перевозок, по отдельным позициям номенклатуры грузов наметился рост, прежде всего, контейнерных перевозок. За 2020-2024 гг. они увеличились на 39 %.</w:t>
      </w:r>
    </w:p>
    <w:p w14:paraId="53A4B784" w14:textId="77777777" w:rsidR="008161D4" w:rsidRPr="00186E70" w:rsidRDefault="008161D4" w:rsidP="00B02546">
      <w:pPr>
        <w:autoSpaceDE w:val="0"/>
        <w:autoSpaceDN w:val="0"/>
        <w:adjustRightInd w:val="0"/>
        <w:spacing w:after="0" w:line="240" w:lineRule="auto"/>
        <w:ind w:left="40" w:right="-20" w:firstLine="669"/>
        <w:contextualSpacing/>
        <w:jc w:val="both"/>
        <w:rPr>
          <w:rStyle w:val="FontStyle13"/>
          <w:sz w:val="28"/>
          <w:szCs w:val="28"/>
        </w:rPr>
      </w:pPr>
      <w:r w:rsidRPr="00186E70">
        <w:rPr>
          <w:rStyle w:val="FontStyle13"/>
          <w:sz w:val="28"/>
          <w:szCs w:val="28"/>
        </w:rPr>
        <w:t xml:space="preserve">У грузоотправителей была и остается потребность осуществлять перевозку груза в контейнерах в международном сообщении организованными контейнерными поездами по заданному маршруту без задержек в пути следования для сортировки, по точному расписанию с присвоением отдельного номера. </w:t>
      </w:r>
    </w:p>
    <w:p w14:paraId="71212DF3" w14:textId="77777777" w:rsidR="008161D4" w:rsidRPr="00186E70" w:rsidRDefault="008161D4" w:rsidP="00B02546">
      <w:pPr>
        <w:autoSpaceDE w:val="0"/>
        <w:autoSpaceDN w:val="0"/>
        <w:adjustRightInd w:val="0"/>
        <w:spacing w:after="0" w:line="240" w:lineRule="auto"/>
        <w:ind w:left="40" w:right="-20" w:firstLine="669"/>
        <w:contextualSpacing/>
        <w:jc w:val="both"/>
        <w:rPr>
          <w:rStyle w:val="FontStyle13"/>
          <w:sz w:val="28"/>
          <w:szCs w:val="28"/>
        </w:rPr>
      </w:pPr>
      <w:r w:rsidRPr="00186E70">
        <w:rPr>
          <w:rStyle w:val="FontStyle13"/>
          <w:sz w:val="28"/>
          <w:szCs w:val="28"/>
        </w:rPr>
        <w:t xml:space="preserve">В 2020 г. Перечень международных контейнерных поездов насчитывал 162 поезда. Перечень международных контейнерных поездов на 2024/2025 год содержит 210 поездов, из них 43 с двумя и 6 с тремя маршрутами следования, что позволяет использовать одну нитку </w:t>
      </w:r>
      <w:r w:rsidR="000A40C1" w:rsidRPr="00186E70">
        <w:rPr>
          <w:rStyle w:val="FontStyle13"/>
          <w:sz w:val="28"/>
          <w:szCs w:val="28"/>
        </w:rPr>
        <w:t xml:space="preserve">графика движения </w:t>
      </w:r>
      <w:r w:rsidRPr="00186E70">
        <w:rPr>
          <w:rStyle w:val="FontStyle13"/>
          <w:sz w:val="28"/>
          <w:szCs w:val="28"/>
        </w:rPr>
        <w:t xml:space="preserve">для </w:t>
      </w:r>
      <w:r w:rsidRPr="005D7A72">
        <w:rPr>
          <w:rStyle w:val="FontStyle13"/>
          <w:sz w:val="28"/>
          <w:szCs w:val="28"/>
        </w:rPr>
        <w:t>охвата различных регионов железнодорожн</w:t>
      </w:r>
      <w:r w:rsidR="005D7A72" w:rsidRPr="005D7A72">
        <w:rPr>
          <w:rStyle w:val="FontStyle13"/>
          <w:sz w:val="28"/>
          <w:szCs w:val="28"/>
        </w:rPr>
        <w:t>ых</w:t>
      </w:r>
      <w:r w:rsidRPr="005D7A72">
        <w:rPr>
          <w:rStyle w:val="FontStyle13"/>
          <w:sz w:val="28"/>
          <w:szCs w:val="28"/>
        </w:rPr>
        <w:t xml:space="preserve"> администраци</w:t>
      </w:r>
      <w:r w:rsidR="005D7A72" w:rsidRPr="005D7A72">
        <w:rPr>
          <w:rStyle w:val="FontStyle13"/>
          <w:sz w:val="28"/>
          <w:szCs w:val="28"/>
        </w:rPr>
        <w:t>й</w:t>
      </w:r>
      <w:r w:rsidRPr="005D7A72">
        <w:rPr>
          <w:rStyle w:val="FontStyle13"/>
          <w:sz w:val="28"/>
          <w:szCs w:val="28"/>
        </w:rPr>
        <w:t>.</w:t>
      </w:r>
      <w:r w:rsidRPr="00186E70">
        <w:rPr>
          <w:rStyle w:val="FontStyle13"/>
          <w:sz w:val="28"/>
          <w:szCs w:val="28"/>
        </w:rPr>
        <w:t xml:space="preserve"> На сегодняшний день все международные контейнерные поезда в оба направления имеют расписание в графике движения поездов. </w:t>
      </w:r>
    </w:p>
    <w:p w14:paraId="20ECABCE" w14:textId="77777777" w:rsidR="008161D4" w:rsidRDefault="008161D4" w:rsidP="000A40C1">
      <w:pPr>
        <w:autoSpaceDE w:val="0"/>
        <w:autoSpaceDN w:val="0"/>
        <w:adjustRightInd w:val="0"/>
        <w:spacing w:after="0" w:line="240" w:lineRule="auto"/>
        <w:ind w:left="40" w:right="-20" w:firstLine="669"/>
        <w:contextualSpacing/>
        <w:jc w:val="both"/>
        <w:rPr>
          <w:rStyle w:val="FontStyle13"/>
          <w:sz w:val="28"/>
          <w:szCs w:val="28"/>
        </w:rPr>
      </w:pPr>
      <w:r w:rsidRPr="00186E70">
        <w:rPr>
          <w:rStyle w:val="FontStyle13"/>
          <w:sz w:val="28"/>
          <w:szCs w:val="28"/>
        </w:rPr>
        <w:t>В Перечне международных контейнерных поездов на 2019/2020/2021 год в основном все контейнерные поезда имели длину 57 условных вагонов. В Перечне международных контейнерных поездов на 2024/2025 гг. свыше 100 контейнерных поездов в международном сообщении имеют длину 57-71 условный вагон и более.</w:t>
      </w:r>
      <w:r w:rsidR="000A40C1" w:rsidRPr="00186E70">
        <w:rPr>
          <w:rStyle w:val="FontStyle13"/>
          <w:sz w:val="28"/>
          <w:szCs w:val="28"/>
        </w:rPr>
        <w:t xml:space="preserve"> </w:t>
      </w:r>
      <w:r w:rsidRPr="00186E70">
        <w:rPr>
          <w:rStyle w:val="FontStyle13"/>
          <w:sz w:val="28"/>
          <w:szCs w:val="28"/>
        </w:rPr>
        <w:t xml:space="preserve">Увеличение составности контейнерных поездов, позволяющее увеличить количество передаваемых вагонов в межгосударственном сообщении является одной из действенных мер повышения пропускной способности железнодорожных участков. </w:t>
      </w:r>
    </w:p>
    <w:p w14:paraId="3287C04C" w14:textId="77777777" w:rsidR="00665048" w:rsidRPr="00665048" w:rsidRDefault="00665048" w:rsidP="00665048">
      <w:pPr>
        <w:autoSpaceDE w:val="0"/>
        <w:autoSpaceDN w:val="0"/>
        <w:adjustRightInd w:val="0"/>
        <w:spacing w:after="0" w:line="240" w:lineRule="auto"/>
        <w:ind w:left="40" w:right="-20" w:firstLine="669"/>
        <w:contextualSpacing/>
        <w:jc w:val="both"/>
        <w:rPr>
          <w:rFonts w:ascii="Times New Roman" w:hAnsi="Times New Roman"/>
          <w:sz w:val="28"/>
          <w:szCs w:val="28"/>
        </w:rPr>
      </w:pPr>
      <w:r w:rsidRPr="00665048">
        <w:rPr>
          <w:rFonts w:ascii="Times New Roman" w:hAnsi="Times New Roman"/>
          <w:sz w:val="28"/>
          <w:szCs w:val="28"/>
        </w:rPr>
        <w:t>В течение 2020 года (</w:t>
      </w:r>
      <w:r w:rsidR="00C8663A">
        <w:rPr>
          <w:rFonts w:ascii="Times New Roman" w:hAnsi="Times New Roman"/>
          <w:sz w:val="28"/>
          <w:szCs w:val="28"/>
        </w:rPr>
        <w:t xml:space="preserve">начиная </w:t>
      </w:r>
      <w:r w:rsidRPr="00665048">
        <w:rPr>
          <w:rFonts w:ascii="Times New Roman" w:hAnsi="Times New Roman"/>
          <w:sz w:val="28"/>
          <w:szCs w:val="28"/>
        </w:rPr>
        <w:t xml:space="preserve">с марта месяца) в результате закрытия межгосударственных границ из-за </w:t>
      </w:r>
      <w:r w:rsidR="00C8663A">
        <w:rPr>
          <w:rFonts w:ascii="Times New Roman" w:hAnsi="Times New Roman"/>
          <w:sz w:val="28"/>
          <w:szCs w:val="28"/>
        </w:rPr>
        <w:t xml:space="preserve">ограничений, связанных с </w:t>
      </w:r>
      <w:r w:rsidRPr="00665048">
        <w:rPr>
          <w:rFonts w:ascii="Times New Roman" w:hAnsi="Times New Roman"/>
          <w:sz w:val="28"/>
          <w:szCs w:val="28"/>
        </w:rPr>
        <w:t>пандеми</w:t>
      </w:r>
      <w:r w:rsidR="00C8663A">
        <w:rPr>
          <w:rFonts w:ascii="Times New Roman" w:hAnsi="Times New Roman"/>
          <w:sz w:val="28"/>
          <w:szCs w:val="28"/>
        </w:rPr>
        <w:t>ей</w:t>
      </w:r>
      <w:r w:rsidRPr="00665048">
        <w:rPr>
          <w:rFonts w:ascii="Times New Roman" w:hAnsi="Times New Roman"/>
          <w:sz w:val="28"/>
          <w:szCs w:val="28"/>
        </w:rPr>
        <w:t xml:space="preserve"> коронавирусной инфекции</w:t>
      </w:r>
      <w:r w:rsidR="00C8663A">
        <w:rPr>
          <w:rFonts w:ascii="Times New Roman" w:hAnsi="Times New Roman"/>
          <w:sz w:val="28"/>
          <w:szCs w:val="28"/>
        </w:rPr>
        <w:t>,</w:t>
      </w:r>
      <w:r w:rsidRPr="00665048">
        <w:rPr>
          <w:rFonts w:ascii="Times New Roman" w:hAnsi="Times New Roman"/>
          <w:sz w:val="28"/>
          <w:szCs w:val="28"/>
        </w:rPr>
        <w:t xml:space="preserve"> было временно пр</w:t>
      </w:r>
      <w:r w:rsidR="00C8663A">
        <w:rPr>
          <w:rFonts w:ascii="Times New Roman" w:hAnsi="Times New Roman"/>
          <w:sz w:val="28"/>
          <w:szCs w:val="28"/>
        </w:rPr>
        <w:t>иостановлено</w:t>
      </w:r>
      <w:r w:rsidRPr="00665048">
        <w:rPr>
          <w:rFonts w:ascii="Times New Roman" w:hAnsi="Times New Roman"/>
          <w:sz w:val="28"/>
          <w:szCs w:val="28"/>
        </w:rPr>
        <w:t xml:space="preserve"> международное пассажирское сообщение. Однако в период действия ограничительных мер в 2020 году и в течение 2-х месяцев 2021 года по согласованию между железнодорожными администрациями (Республики Беларусь, Российской Федерации, Республики Узбекистан) было организовано курсирование </w:t>
      </w:r>
      <w:r w:rsidR="00C8663A">
        <w:rPr>
          <w:rFonts w:ascii="Times New Roman" w:hAnsi="Times New Roman"/>
          <w:sz w:val="28"/>
          <w:szCs w:val="28"/>
        </w:rPr>
        <w:br/>
      </w:r>
      <w:r w:rsidRPr="00665048">
        <w:rPr>
          <w:rFonts w:ascii="Times New Roman" w:hAnsi="Times New Roman"/>
          <w:sz w:val="28"/>
          <w:szCs w:val="28"/>
        </w:rPr>
        <w:t xml:space="preserve">465 международных поездов, в которых перевезено более 354 тысяч пассажиров. </w:t>
      </w:r>
    </w:p>
    <w:p w14:paraId="1CE901DF" w14:textId="77777777" w:rsidR="00665048" w:rsidRPr="00665048" w:rsidRDefault="00665048" w:rsidP="00665048">
      <w:pPr>
        <w:autoSpaceDE w:val="0"/>
        <w:autoSpaceDN w:val="0"/>
        <w:adjustRightInd w:val="0"/>
        <w:spacing w:after="0" w:line="240" w:lineRule="auto"/>
        <w:ind w:left="40" w:right="-20" w:firstLine="669"/>
        <w:contextualSpacing/>
        <w:jc w:val="both"/>
        <w:rPr>
          <w:rFonts w:ascii="Times New Roman" w:hAnsi="Times New Roman"/>
          <w:sz w:val="28"/>
          <w:szCs w:val="28"/>
        </w:rPr>
      </w:pPr>
      <w:r w:rsidRPr="00665048">
        <w:rPr>
          <w:rFonts w:ascii="Times New Roman" w:hAnsi="Times New Roman"/>
          <w:sz w:val="28"/>
          <w:szCs w:val="28"/>
        </w:rPr>
        <w:t>Начиная с 2022 года постепенно возобновились перевозки сначала между государствами Центральной Азии в сообщении с Российской Федерацией и между собой, а также между Республикой Армения и Грузией. В 2024 году международное пассажирское сообщение восстановлено и полностью удовлетворяет потребности в перевозках. Так, в Свод пассажирских поездов международного железнодорожного сообщения на 2023/2024 год включено 65 пар поездов (в том числе 2 пары международных туристических поездов), в Свод прицепных и беспересадочных вагонов – 119 вагонов в 43-х маршрутах, в Свод поездов приграничного пригородного (регионального) железнодорожного сообщения – 16 пар поездов.</w:t>
      </w:r>
    </w:p>
    <w:p w14:paraId="31F98ED2" w14:textId="77777777" w:rsidR="00C8663A" w:rsidRDefault="00665048" w:rsidP="00665048">
      <w:pPr>
        <w:autoSpaceDE w:val="0"/>
        <w:autoSpaceDN w:val="0"/>
        <w:adjustRightInd w:val="0"/>
        <w:spacing w:after="0" w:line="240" w:lineRule="auto"/>
        <w:ind w:left="40" w:right="-20" w:firstLine="669"/>
        <w:contextualSpacing/>
        <w:jc w:val="both"/>
        <w:rPr>
          <w:rFonts w:ascii="Times New Roman" w:hAnsi="Times New Roman"/>
          <w:sz w:val="28"/>
          <w:szCs w:val="28"/>
        </w:rPr>
      </w:pPr>
      <w:r w:rsidRPr="00665048">
        <w:rPr>
          <w:rFonts w:ascii="Times New Roman" w:hAnsi="Times New Roman"/>
          <w:sz w:val="28"/>
          <w:szCs w:val="28"/>
        </w:rPr>
        <w:lastRenderedPageBreak/>
        <w:t>В 2024 году количество перевезенных пассажиров в международном сообщении составило 9,3 млн пассажиров, пассажирооборот – 3 661,8 млн пасс км, средняя дальность перевозки пассажиров – 392,9 км</w:t>
      </w:r>
      <w:r w:rsidR="00C8663A">
        <w:rPr>
          <w:rFonts w:ascii="Times New Roman" w:hAnsi="Times New Roman"/>
          <w:sz w:val="28"/>
          <w:szCs w:val="28"/>
        </w:rPr>
        <w:t>.</w:t>
      </w:r>
      <w:r w:rsidRPr="00665048">
        <w:rPr>
          <w:rFonts w:ascii="Times New Roman" w:hAnsi="Times New Roman"/>
          <w:sz w:val="28"/>
          <w:szCs w:val="28"/>
        </w:rPr>
        <w:t xml:space="preserve"> </w:t>
      </w:r>
    </w:p>
    <w:p w14:paraId="4DE8DAB7" w14:textId="77777777" w:rsidR="00665048" w:rsidRPr="00186E70" w:rsidRDefault="00C8663A" w:rsidP="00665048">
      <w:pPr>
        <w:autoSpaceDE w:val="0"/>
        <w:autoSpaceDN w:val="0"/>
        <w:adjustRightInd w:val="0"/>
        <w:spacing w:after="0" w:line="240" w:lineRule="auto"/>
        <w:ind w:left="40" w:right="-20" w:firstLine="669"/>
        <w:contextualSpacing/>
        <w:jc w:val="both"/>
        <w:rPr>
          <w:rFonts w:ascii="Times New Roman" w:hAnsi="Times New Roman"/>
          <w:sz w:val="28"/>
          <w:szCs w:val="28"/>
        </w:rPr>
      </w:pPr>
      <w:r>
        <w:rPr>
          <w:rFonts w:ascii="Times New Roman" w:hAnsi="Times New Roman"/>
          <w:sz w:val="28"/>
          <w:szCs w:val="28"/>
        </w:rPr>
        <w:t>У</w:t>
      </w:r>
      <w:r w:rsidR="00665048" w:rsidRPr="00665048">
        <w:rPr>
          <w:rFonts w:ascii="Times New Roman" w:hAnsi="Times New Roman"/>
          <w:sz w:val="28"/>
          <w:szCs w:val="28"/>
        </w:rPr>
        <w:t xml:space="preserve">ровень выполнения графика движения всех пассажирских поездов на сети железных дорог по отправлению с начальных станций составил 99,4%, по проследованию по территории железнодорожных администраций – </w:t>
      </w:r>
      <w:r>
        <w:rPr>
          <w:rFonts w:ascii="Times New Roman" w:hAnsi="Times New Roman"/>
          <w:sz w:val="28"/>
          <w:szCs w:val="28"/>
        </w:rPr>
        <w:br/>
      </w:r>
      <w:r w:rsidR="00665048" w:rsidRPr="00665048">
        <w:rPr>
          <w:rFonts w:ascii="Times New Roman" w:hAnsi="Times New Roman"/>
          <w:sz w:val="28"/>
          <w:szCs w:val="28"/>
        </w:rPr>
        <w:t>93,0%, по прибытию на конечные станции – 92,1 %</w:t>
      </w:r>
      <w:r>
        <w:rPr>
          <w:rFonts w:ascii="Times New Roman" w:hAnsi="Times New Roman"/>
          <w:sz w:val="28"/>
          <w:szCs w:val="28"/>
        </w:rPr>
        <w:t>.</w:t>
      </w:r>
      <w:r w:rsidR="00665048" w:rsidRPr="00665048">
        <w:rPr>
          <w:rFonts w:ascii="Times New Roman" w:hAnsi="Times New Roman"/>
          <w:sz w:val="28"/>
          <w:szCs w:val="28"/>
        </w:rPr>
        <w:t xml:space="preserve"> </w:t>
      </w:r>
      <w:r>
        <w:rPr>
          <w:rFonts w:ascii="Times New Roman" w:hAnsi="Times New Roman"/>
          <w:sz w:val="28"/>
          <w:szCs w:val="28"/>
        </w:rPr>
        <w:t>В</w:t>
      </w:r>
      <w:r w:rsidR="00665048" w:rsidRPr="00665048">
        <w:rPr>
          <w:rFonts w:ascii="Times New Roman" w:hAnsi="Times New Roman"/>
          <w:sz w:val="28"/>
          <w:szCs w:val="28"/>
        </w:rPr>
        <w:t xml:space="preserve">ыполнение графика движения международных пассажирских поездов по приему составило </w:t>
      </w:r>
      <w:r>
        <w:rPr>
          <w:rFonts w:ascii="Times New Roman" w:hAnsi="Times New Roman"/>
          <w:sz w:val="28"/>
          <w:szCs w:val="28"/>
        </w:rPr>
        <w:br/>
      </w:r>
      <w:r w:rsidR="00665048" w:rsidRPr="00665048">
        <w:rPr>
          <w:rFonts w:ascii="Times New Roman" w:hAnsi="Times New Roman"/>
          <w:sz w:val="28"/>
          <w:szCs w:val="28"/>
        </w:rPr>
        <w:t>95,6 %, по сдаче – 96,6 %.</w:t>
      </w:r>
    </w:p>
    <w:p w14:paraId="791B82CE" w14:textId="77777777" w:rsidR="00913340" w:rsidRPr="00186E70" w:rsidRDefault="00913340" w:rsidP="00913340">
      <w:pPr>
        <w:pStyle w:val="2"/>
        <w:spacing w:after="120" w:line="240" w:lineRule="auto"/>
        <w:ind w:firstLine="709"/>
        <w:jc w:val="both"/>
        <w:rPr>
          <w:rFonts w:ascii="Times New Roman" w:hAnsi="Times New Roman"/>
          <w:i w:val="0"/>
        </w:rPr>
      </w:pPr>
      <w:bookmarkStart w:id="5" w:name="_Toc195517409"/>
      <w:r w:rsidRPr="00186E70">
        <w:rPr>
          <w:rFonts w:ascii="Times New Roman" w:hAnsi="Times New Roman"/>
          <w:i w:val="0"/>
        </w:rPr>
        <w:t xml:space="preserve">3. Информация о деятельности Дирекции Совета по железнодорожному транспорту </w:t>
      </w:r>
      <w:r w:rsidR="00AF0573" w:rsidRPr="00186E70">
        <w:rPr>
          <w:rFonts w:ascii="Times New Roman" w:hAnsi="Times New Roman"/>
          <w:i w:val="0"/>
        </w:rPr>
        <w:t xml:space="preserve">государств - участников </w:t>
      </w:r>
      <w:r w:rsidRPr="00186E70">
        <w:rPr>
          <w:rFonts w:ascii="Times New Roman" w:hAnsi="Times New Roman"/>
          <w:i w:val="0"/>
        </w:rPr>
        <w:t>Содружества</w:t>
      </w:r>
      <w:bookmarkEnd w:id="5"/>
    </w:p>
    <w:p w14:paraId="2F76215B" w14:textId="77777777" w:rsidR="00322C14" w:rsidRPr="00186E70" w:rsidRDefault="00322C14" w:rsidP="00322C14">
      <w:pPr>
        <w:spacing w:after="0" w:line="240" w:lineRule="auto"/>
        <w:ind w:firstLine="709"/>
        <w:jc w:val="both"/>
        <w:rPr>
          <w:rFonts w:ascii="Times New Roman" w:hAnsi="Times New Roman"/>
          <w:sz w:val="28"/>
          <w:szCs w:val="28"/>
        </w:rPr>
      </w:pPr>
      <w:r w:rsidRPr="00186E70">
        <w:rPr>
          <w:rFonts w:ascii="Times New Roman" w:hAnsi="Times New Roman"/>
          <w:sz w:val="28"/>
          <w:szCs w:val="28"/>
        </w:rPr>
        <w:t>Дирекция Совета по железнодорожному транспорту государств – участников Содружества (далее – Дирекция Совета) является исполнительным органом Совета. Она образована о</w:t>
      </w:r>
      <w:r w:rsidR="008A380A" w:rsidRPr="00186E70">
        <w:rPr>
          <w:rFonts w:ascii="Times New Roman" w:hAnsi="Times New Roman"/>
          <w:sz w:val="28"/>
          <w:szCs w:val="28"/>
        </w:rPr>
        <w:t>дновременно с учреждением Совета Соглашением о координационных органах железнодорожного транспорта СНГ 14 февраля 1992 года</w:t>
      </w:r>
      <w:r w:rsidRPr="00186E70">
        <w:rPr>
          <w:rFonts w:ascii="Times New Roman" w:hAnsi="Times New Roman"/>
          <w:sz w:val="28"/>
          <w:szCs w:val="28"/>
        </w:rPr>
        <w:t>. Дирекция Совета является юридическим лицом, имеет статус международной организации и располагается в г. Москве.</w:t>
      </w:r>
    </w:p>
    <w:p w14:paraId="61EA7819" w14:textId="77777777" w:rsidR="008A380A" w:rsidRPr="00186E70" w:rsidRDefault="008A380A" w:rsidP="008A380A">
      <w:pPr>
        <w:spacing w:after="0" w:line="240" w:lineRule="auto"/>
        <w:ind w:firstLine="709"/>
        <w:jc w:val="both"/>
        <w:rPr>
          <w:rFonts w:ascii="Times New Roman" w:hAnsi="Times New Roman"/>
          <w:sz w:val="28"/>
          <w:szCs w:val="28"/>
        </w:rPr>
      </w:pPr>
      <w:r w:rsidRPr="00186E70">
        <w:rPr>
          <w:rFonts w:ascii="Times New Roman" w:hAnsi="Times New Roman"/>
          <w:sz w:val="28"/>
          <w:szCs w:val="28"/>
        </w:rPr>
        <w:t xml:space="preserve">В своей деятельности Дирекция Совета руководствуется Уставом Содружества Независимых Государств, </w:t>
      </w:r>
      <w:r w:rsidR="00ED253C" w:rsidRPr="00186E70">
        <w:rPr>
          <w:rFonts w:ascii="Times New Roman" w:hAnsi="Times New Roman"/>
          <w:sz w:val="28"/>
          <w:szCs w:val="28"/>
        </w:rPr>
        <w:t xml:space="preserve">межправительственными </w:t>
      </w:r>
      <w:r w:rsidRPr="00186E70">
        <w:rPr>
          <w:rFonts w:ascii="Times New Roman" w:hAnsi="Times New Roman"/>
          <w:sz w:val="28"/>
          <w:szCs w:val="28"/>
        </w:rPr>
        <w:t>(</w:t>
      </w:r>
      <w:r w:rsidR="00ED253C" w:rsidRPr="00186E70">
        <w:rPr>
          <w:rFonts w:ascii="Times New Roman" w:hAnsi="Times New Roman"/>
          <w:sz w:val="28"/>
          <w:szCs w:val="28"/>
        </w:rPr>
        <w:t>межгосударственными</w:t>
      </w:r>
      <w:r w:rsidRPr="00186E70">
        <w:rPr>
          <w:rFonts w:ascii="Times New Roman" w:hAnsi="Times New Roman"/>
          <w:sz w:val="28"/>
          <w:szCs w:val="28"/>
        </w:rPr>
        <w:t>) соглашениями, принятыми в рамках Содружества, решениями Совета глав государств и Совета глав правительств СНГ, иных органов управления, образуемых государствами Содружества, уполномоченных принимать решения, касающиеся деятельности железнодорожного транспорта, решениями Совета и Положением о Дирекции Совета по железнодорожному транспорту государств – участников Содружества.</w:t>
      </w:r>
    </w:p>
    <w:p w14:paraId="7B0E4154" w14:textId="77777777" w:rsidR="008A380A" w:rsidRPr="00186E70" w:rsidRDefault="008A380A" w:rsidP="008A380A">
      <w:pPr>
        <w:spacing w:after="0" w:line="240" w:lineRule="auto"/>
        <w:ind w:firstLine="709"/>
        <w:jc w:val="both"/>
        <w:rPr>
          <w:rFonts w:ascii="Times New Roman" w:hAnsi="Times New Roman"/>
          <w:sz w:val="28"/>
          <w:szCs w:val="28"/>
        </w:rPr>
      </w:pPr>
      <w:r w:rsidRPr="00186E70">
        <w:rPr>
          <w:rFonts w:ascii="Times New Roman" w:hAnsi="Times New Roman"/>
          <w:sz w:val="28"/>
          <w:szCs w:val="28"/>
        </w:rPr>
        <w:t xml:space="preserve">Основными задачами Дирекции Совета являются </w:t>
      </w:r>
      <w:r w:rsidR="00101656" w:rsidRPr="00186E70">
        <w:rPr>
          <w:rFonts w:ascii="Times New Roman" w:hAnsi="Times New Roman"/>
          <w:sz w:val="28"/>
          <w:szCs w:val="28"/>
        </w:rPr>
        <w:t xml:space="preserve">контроль за </w:t>
      </w:r>
      <w:r w:rsidRPr="00186E70">
        <w:rPr>
          <w:rFonts w:ascii="Times New Roman" w:hAnsi="Times New Roman"/>
          <w:sz w:val="28"/>
          <w:szCs w:val="28"/>
        </w:rPr>
        <w:t>реализаци</w:t>
      </w:r>
      <w:r w:rsidR="00101656" w:rsidRPr="00186E70">
        <w:rPr>
          <w:rFonts w:ascii="Times New Roman" w:hAnsi="Times New Roman"/>
          <w:sz w:val="28"/>
          <w:szCs w:val="28"/>
        </w:rPr>
        <w:t>ей</w:t>
      </w:r>
      <w:r w:rsidRPr="00186E70">
        <w:rPr>
          <w:rFonts w:ascii="Times New Roman" w:hAnsi="Times New Roman"/>
          <w:sz w:val="28"/>
          <w:szCs w:val="28"/>
        </w:rPr>
        <w:t xml:space="preserve"> решений Совета, координация </w:t>
      </w:r>
      <w:r w:rsidR="00101656" w:rsidRPr="00186E70">
        <w:rPr>
          <w:rFonts w:ascii="Times New Roman" w:hAnsi="Times New Roman"/>
          <w:sz w:val="28"/>
          <w:szCs w:val="28"/>
        </w:rPr>
        <w:t xml:space="preserve">эксплуатационной деятельности железных дорог, включая организацию перевозок, пропуск вагонопотоков, передачу вагонов через межгосударственные стыковые пункты, </w:t>
      </w:r>
      <w:r w:rsidRPr="00186E70">
        <w:rPr>
          <w:rFonts w:ascii="Times New Roman" w:hAnsi="Times New Roman"/>
          <w:sz w:val="28"/>
          <w:szCs w:val="28"/>
        </w:rPr>
        <w:t>разработка проектов документов, регламентирующих взаимодействие и экономическую ответственность при перевозке пассажиров и грузов между государствами - участниками Содружества.</w:t>
      </w:r>
    </w:p>
    <w:p w14:paraId="6CED2315" w14:textId="77777777" w:rsidR="008A380A" w:rsidRPr="00186E70" w:rsidRDefault="008A380A" w:rsidP="00107E75">
      <w:pPr>
        <w:spacing w:after="0" w:line="240" w:lineRule="auto"/>
        <w:ind w:firstLine="709"/>
        <w:jc w:val="both"/>
        <w:rPr>
          <w:rFonts w:ascii="Times New Roman" w:hAnsi="Times New Roman"/>
          <w:sz w:val="28"/>
          <w:szCs w:val="28"/>
        </w:rPr>
      </w:pPr>
      <w:r w:rsidRPr="00186E70">
        <w:rPr>
          <w:rFonts w:ascii="Times New Roman" w:hAnsi="Times New Roman"/>
          <w:sz w:val="28"/>
          <w:szCs w:val="28"/>
        </w:rPr>
        <w:t>Дирекция Совета координ</w:t>
      </w:r>
      <w:r w:rsidR="00107E75" w:rsidRPr="00186E70">
        <w:rPr>
          <w:rFonts w:ascii="Times New Roman" w:hAnsi="Times New Roman"/>
          <w:sz w:val="28"/>
          <w:szCs w:val="28"/>
        </w:rPr>
        <w:t xml:space="preserve">ирует </w:t>
      </w:r>
      <w:r w:rsidRPr="00186E70">
        <w:rPr>
          <w:rFonts w:ascii="Times New Roman" w:hAnsi="Times New Roman"/>
          <w:sz w:val="28"/>
          <w:szCs w:val="28"/>
        </w:rPr>
        <w:t>деятельност</w:t>
      </w:r>
      <w:r w:rsidR="00107E75" w:rsidRPr="00186E70">
        <w:rPr>
          <w:rFonts w:ascii="Times New Roman" w:hAnsi="Times New Roman"/>
          <w:sz w:val="28"/>
          <w:szCs w:val="28"/>
        </w:rPr>
        <w:t>ь</w:t>
      </w:r>
      <w:r w:rsidRPr="00186E70">
        <w:rPr>
          <w:rFonts w:ascii="Times New Roman" w:hAnsi="Times New Roman"/>
          <w:sz w:val="28"/>
          <w:szCs w:val="28"/>
        </w:rPr>
        <w:t xml:space="preserve"> железнодорожных администраций по разработке</w:t>
      </w:r>
      <w:r w:rsidR="00107E75" w:rsidRPr="00186E70">
        <w:rPr>
          <w:rFonts w:ascii="Times New Roman" w:hAnsi="Times New Roman"/>
          <w:sz w:val="28"/>
          <w:szCs w:val="28"/>
        </w:rPr>
        <w:t xml:space="preserve"> графика движения поездов, порядка направления вагонопотоков, плана формирования грузовых поездов и вагонов с контейнерами, правил пользования грузовыми вагонами (контейнерами) всех форм собственности, технических нормативов работы</w:t>
      </w:r>
      <w:r w:rsidR="00315438">
        <w:rPr>
          <w:rFonts w:ascii="Times New Roman" w:hAnsi="Times New Roman"/>
          <w:sz w:val="28"/>
          <w:szCs w:val="28"/>
        </w:rPr>
        <w:t xml:space="preserve">, </w:t>
      </w:r>
      <w:r w:rsidR="00C3698A">
        <w:rPr>
          <w:rFonts w:ascii="Times New Roman" w:hAnsi="Times New Roman"/>
          <w:sz w:val="28"/>
          <w:szCs w:val="28"/>
        </w:rPr>
        <w:t xml:space="preserve">содержания, технического обслуживания, </w:t>
      </w:r>
      <w:r w:rsidR="00315438">
        <w:rPr>
          <w:rFonts w:ascii="Times New Roman" w:hAnsi="Times New Roman"/>
          <w:sz w:val="28"/>
          <w:szCs w:val="28"/>
        </w:rPr>
        <w:t>ремонта</w:t>
      </w:r>
      <w:r w:rsidR="00107E75" w:rsidRPr="00186E70">
        <w:rPr>
          <w:rFonts w:ascii="Times New Roman" w:hAnsi="Times New Roman"/>
          <w:sz w:val="28"/>
          <w:szCs w:val="28"/>
        </w:rPr>
        <w:t xml:space="preserve"> </w:t>
      </w:r>
      <w:r w:rsidR="00C3698A">
        <w:rPr>
          <w:rFonts w:ascii="Times New Roman" w:hAnsi="Times New Roman"/>
          <w:sz w:val="28"/>
          <w:szCs w:val="28"/>
        </w:rPr>
        <w:t xml:space="preserve">и эксплуатации </w:t>
      </w:r>
      <w:r w:rsidR="00107E75" w:rsidRPr="00186E70">
        <w:rPr>
          <w:rFonts w:ascii="Times New Roman" w:hAnsi="Times New Roman"/>
          <w:sz w:val="28"/>
          <w:szCs w:val="28"/>
        </w:rPr>
        <w:t xml:space="preserve">подвижного состава и контейнеров, других </w:t>
      </w:r>
      <w:r w:rsidRPr="00186E70">
        <w:rPr>
          <w:rFonts w:ascii="Times New Roman" w:hAnsi="Times New Roman"/>
          <w:sz w:val="28"/>
          <w:szCs w:val="28"/>
        </w:rPr>
        <w:t>нормативных документов</w:t>
      </w:r>
      <w:r w:rsidR="00107E75" w:rsidRPr="00186E70">
        <w:rPr>
          <w:rFonts w:ascii="Times New Roman" w:hAnsi="Times New Roman"/>
          <w:sz w:val="28"/>
          <w:szCs w:val="28"/>
        </w:rPr>
        <w:t xml:space="preserve"> в </w:t>
      </w:r>
      <w:r w:rsidR="00101656" w:rsidRPr="00186E70">
        <w:rPr>
          <w:rFonts w:ascii="Times New Roman" w:hAnsi="Times New Roman"/>
          <w:sz w:val="28"/>
          <w:szCs w:val="28"/>
        </w:rPr>
        <w:t xml:space="preserve">сфере деятельности </w:t>
      </w:r>
      <w:r w:rsidR="00107E75" w:rsidRPr="00186E70">
        <w:rPr>
          <w:rFonts w:ascii="Times New Roman" w:hAnsi="Times New Roman"/>
          <w:sz w:val="28"/>
          <w:szCs w:val="28"/>
        </w:rPr>
        <w:t>железнодорожного транспорта.</w:t>
      </w:r>
    </w:p>
    <w:p w14:paraId="6067C84D" w14:textId="77777777" w:rsidR="008A380A" w:rsidRPr="00186E70" w:rsidRDefault="00101656" w:rsidP="008A380A">
      <w:pPr>
        <w:spacing w:after="0" w:line="240" w:lineRule="auto"/>
        <w:ind w:firstLine="709"/>
        <w:jc w:val="both"/>
        <w:rPr>
          <w:rFonts w:ascii="Times New Roman" w:hAnsi="Times New Roman"/>
          <w:sz w:val="28"/>
          <w:szCs w:val="28"/>
        </w:rPr>
      </w:pPr>
      <w:r w:rsidRPr="00186E70">
        <w:rPr>
          <w:rFonts w:ascii="Times New Roman" w:hAnsi="Times New Roman"/>
          <w:sz w:val="28"/>
          <w:szCs w:val="28"/>
        </w:rPr>
        <w:t>В</w:t>
      </w:r>
      <w:r w:rsidR="008A380A" w:rsidRPr="00186E70">
        <w:rPr>
          <w:rFonts w:ascii="Times New Roman" w:hAnsi="Times New Roman"/>
          <w:sz w:val="28"/>
          <w:szCs w:val="28"/>
        </w:rPr>
        <w:t xml:space="preserve"> Дирекции Совета круглосуточн</w:t>
      </w:r>
      <w:r w:rsidRPr="00186E70">
        <w:rPr>
          <w:rFonts w:ascii="Times New Roman" w:hAnsi="Times New Roman"/>
          <w:sz w:val="28"/>
          <w:szCs w:val="28"/>
        </w:rPr>
        <w:t>о</w:t>
      </w:r>
      <w:r w:rsidR="008A380A" w:rsidRPr="00186E70">
        <w:rPr>
          <w:rFonts w:ascii="Times New Roman" w:hAnsi="Times New Roman"/>
          <w:sz w:val="28"/>
          <w:szCs w:val="28"/>
        </w:rPr>
        <w:t xml:space="preserve"> работа</w:t>
      </w:r>
      <w:r w:rsidRPr="00186E70">
        <w:rPr>
          <w:rFonts w:ascii="Times New Roman" w:hAnsi="Times New Roman"/>
          <w:sz w:val="28"/>
          <w:szCs w:val="28"/>
        </w:rPr>
        <w:t>ет</w:t>
      </w:r>
      <w:r w:rsidR="008A380A" w:rsidRPr="00186E70">
        <w:rPr>
          <w:rFonts w:ascii="Times New Roman" w:hAnsi="Times New Roman"/>
          <w:sz w:val="28"/>
          <w:szCs w:val="28"/>
        </w:rPr>
        <w:t xml:space="preserve"> диспетчерск</w:t>
      </w:r>
      <w:r w:rsidRPr="00186E70">
        <w:rPr>
          <w:rFonts w:ascii="Times New Roman" w:hAnsi="Times New Roman"/>
          <w:sz w:val="28"/>
          <w:szCs w:val="28"/>
        </w:rPr>
        <w:t>ий</w:t>
      </w:r>
      <w:r w:rsidR="008A380A" w:rsidRPr="00186E70">
        <w:rPr>
          <w:rFonts w:ascii="Times New Roman" w:hAnsi="Times New Roman"/>
          <w:sz w:val="28"/>
          <w:szCs w:val="28"/>
        </w:rPr>
        <w:t xml:space="preserve"> аппарат, </w:t>
      </w:r>
      <w:r w:rsidRPr="00186E70">
        <w:rPr>
          <w:rFonts w:ascii="Times New Roman" w:hAnsi="Times New Roman"/>
          <w:sz w:val="28"/>
          <w:szCs w:val="28"/>
        </w:rPr>
        <w:t xml:space="preserve">обеспечивающий совместно </w:t>
      </w:r>
      <w:r w:rsidR="008A380A" w:rsidRPr="00186E70">
        <w:rPr>
          <w:rFonts w:ascii="Times New Roman" w:hAnsi="Times New Roman"/>
          <w:sz w:val="28"/>
          <w:szCs w:val="28"/>
        </w:rPr>
        <w:t xml:space="preserve">с </w:t>
      </w:r>
      <w:r w:rsidRPr="00186E70">
        <w:rPr>
          <w:rFonts w:ascii="Times New Roman" w:hAnsi="Times New Roman"/>
          <w:sz w:val="28"/>
          <w:szCs w:val="28"/>
        </w:rPr>
        <w:t xml:space="preserve">представителями железнодорожных </w:t>
      </w:r>
      <w:r w:rsidRPr="00186E70">
        <w:rPr>
          <w:rFonts w:ascii="Times New Roman" w:hAnsi="Times New Roman"/>
          <w:sz w:val="28"/>
          <w:szCs w:val="28"/>
        </w:rPr>
        <w:lastRenderedPageBreak/>
        <w:t xml:space="preserve">администраций оперативное </w:t>
      </w:r>
      <w:r w:rsidR="008A380A" w:rsidRPr="00186E70">
        <w:rPr>
          <w:rFonts w:ascii="Times New Roman" w:hAnsi="Times New Roman"/>
          <w:sz w:val="28"/>
          <w:szCs w:val="28"/>
        </w:rPr>
        <w:t>рассм</w:t>
      </w:r>
      <w:r w:rsidRPr="00186E70">
        <w:rPr>
          <w:rFonts w:ascii="Times New Roman" w:hAnsi="Times New Roman"/>
          <w:sz w:val="28"/>
          <w:szCs w:val="28"/>
        </w:rPr>
        <w:t>отрение</w:t>
      </w:r>
      <w:r w:rsidR="008A380A" w:rsidRPr="00186E70">
        <w:rPr>
          <w:rFonts w:ascii="Times New Roman" w:hAnsi="Times New Roman"/>
          <w:sz w:val="28"/>
          <w:szCs w:val="28"/>
        </w:rPr>
        <w:t xml:space="preserve"> положени</w:t>
      </w:r>
      <w:r w:rsidRPr="00186E70">
        <w:rPr>
          <w:rFonts w:ascii="Times New Roman" w:hAnsi="Times New Roman"/>
          <w:sz w:val="28"/>
          <w:szCs w:val="28"/>
        </w:rPr>
        <w:t>я</w:t>
      </w:r>
      <w:r w:rsidR="008A380A" w:rsidRPr="00186E70">
        <w:rPr>
          <w:rFonts w:ascii="Times New Roman" w:hAnsi="Times New Roman"/>
          <w:sz w:val="28"/>
          <w:szCs w:val="28"/>
        </w:rPr>
        <w:t xml:space="preserve"> с обеспечением перевозок, использованием подвижного состава</w:t>
      </w:r>
      <w:r w:rsidR="00315438">
        <w:rPr>
          <w:rFonts w:ascii="Times New Roman" w:hAnsi="Times New Roman"/>
          <w:sz w:val="28"/>
          <w:szCs w:val="28"/>
        </w:rPr>
        <w:t xml:space="preserve">, </w:t>
      </w:r>
      <w:r w:rsidR="00315438" w:rsidRPr="00315438">
        <w:rPr>
          <w:rFonts w:ascii="Times New Roman" w:hAnsi="Times New Roman"/>
          <w:sz w:val="28"/>
          <w:szCs w:val="28"/>
        </w:rPr>
        <w:t>беспрепятственного пропуска через межгосударственные стыковые пункты</w:t>
      </w:r>
      <w:r w:rsidR="008A380A" w:rsidRPr="00186E70">
        <w:rPr>
          <w:rFonts w:ascii="Times New Roman" w:hAnsi="Times New Roman"/>
          <w:sz w:val="28"/>
          <w:szCs w:val="28"/>
        </w:rPr>
        <w:t xml:space="preserve"> и други</w:t>
      </w:r>
      <w:r w:rsidRPr="00186E70">
        <w:rPr>
          <w:rFonts w:ascii="Times New Roman" w:hAnsi="Times New Roman"/>
          <w:sz w:val="28"/>
          <w:szCs w:val="28"/>
        </w:rPr>
        <w:t>х</w:t>
      </w:r>
      <w:r w:rsidR="008A380A" w:rsidRPr="00186E70">
        <w:rPr>
          <w:rFonts w:ascii="Times New Roman" w:hAnsi="Times New Roman"/>
          <w:sz w:val="28"/>
          <w:szCs w:val="28"/>
        </w:rPr>
        <w:t xml:space="preserve"> вопрос</w:t>
      </w:r>
      <w:r w:rsidRPr="00186E70">
        <w:rPr>
          <w:rFonts w:ascii="Times New Roman" w:hAnsi="Times New Roman"/>
          <w:sz w:val="28"/>
          <w:szCs w:val="28"/>
        </w:rPr>
        <w:t>ов</w:t>
      </w:r>
      <w:r w:rsidR="008A380A" w:rsidRPr="00186E70">
        <w:rPr>
          <w:rFonts w:ascii="Times New Roman" w:hAnsi="Times New Roman"/>
          <w:sz w:val="28"/>
          <w:szCs w:val="28"/>
        </w:rPr>
        <w:t xml:space="preserve"> эксплуатационной работы железных дорог в международном сообщении с принятием соответствующих рекомендаций и решений.</w:t>
      </w:r>
    </w:p>
    <w:p w14:paraId="087C0C91" w14:textId="77777777" w:rsidR="002C6BAB" w:rsidRPr="00186E70" w:rsidRDefault="00101656" w:rsidP="008A380A">
      <w:pPr>
        <w:spacing w:after="0" w:line="240" w:lineRule="auto"/>
        <w:ind w:firstLine="709"/>
        <w:jc w:val="both"/>
        <w:rPr>
          <w:rFonts w:ascii="Times New Roman" w:hAnsi="Times New Roman"/>
          <w:sz w:val="28"/>
          <w:szCs w:val="28"/>
        </w:rPr>
      </w:pPr>
      <w:r w:rsidRPr="00186E70">
        <w:rPr>
          <w:rFonts w:ascii="Times New Roman" w:hAnsi="Times New Roman"/>
          <w:sz w:val="28"/>
          <w:szCs w:val="28"/>
        </w:rPr>
        <w:t xml:space="preserve">Дирекция Совета </w:t>
      </w:r>
      <w:r w:rsidR="00DD4E35" w:rsidRPr="00186E70">
        <w:rPr>
          <w:rFonts w:ascii="Times New Roman" w:hAnsi="Times New Roman"/>
          <w:sz w:val="28"/>
          <w:szCs w:val="28"/>
        </w:rPr>
        <w:t xml:space="preserve">подготавливает материалы к заседаниям и протоколы заседаний Совета, организует проведение заседаний Совета, </w:t>
      </w:r>
      <w:r w:rsidRPr="00186E70">
        <w:rPr>
          <w:rFonts w:ascii="Times New Roman" w:hAnsi="Times New Roman"/>
          <w:sz w:val="28"/>
          <w:szCs w:val="28"/>
        </w:rPr>
        <w:t xml:space="preserve">выполняет функции Секретариата на </w:t>
      </w:r>
      <w:r w:rsidR="00DD4E35" w:rsidRPr="00186E70">
        <w:rPr>
          <w:rFonts w:ascii="Times New Roman" w:hAnsi="Times New Roman"/>
          <w:sz w:val="28"/>
          <w:szCs w:val="28"/>
        </w:rPr>
        <w:t xml:space="preserve">его </w:t>
      </w:r>
      <w:r w:rsidRPr="00186E70">
        <w:rPr>
          <w:rFonts w:ascii="Times New Roman" w:hAnsi="Times New Roman"/>
          <w:sz w:val="28"/>
          <w:szCs w:val="28"/>
        </w:rPr>
        <w:t>заседаниях.</w:t>
      </w:r>
    </w:p>
    <w:p w14:paraId="19FABAF2" w14:textId="77777777" w:rsidR="008A380A" w:rsidRPr="00186E70" w:rsidRDefault="008A380A" w:rsidP="008A380A">
      <w:pPr>
        <w:spacing w:after="0" w:line="240" w:lineRule="auto"/>
        <w:ind w:firstLine="709"/>
        <w:jc w:val="both"/>
        <w:rPr>
          <w:rFonts w:ascii="Times New Roman" w:hAnsi="Times New Roman"/>
          <w:sz w:val="28"/>
          <w:szCs w:val="28"/>
        </w:rPr>
      </w:pPr>
      <w:r w:rsidRPr="00186E70">
        <w:rPr>
          <w:rFonts w:ascii="Times New Roman" w:hAnsi="Times New Roman"/>
          <w:sz w:val="28"/>
          <w:szCs w:val="28"/>
        </w:rPr>
        <w:t>После каждого заседания Совета Дирекци</w:t>
      </w:r>
      <w:r w:rsidR="00DD4E35" w:rsidRPr="00186E70">
        <w:rPr>
          <w:rFonts w:ascii="Times New Roman" w:hAnsi="Times New Roman"/>
          <w:sz w:val="28"/>
          <w:szCs w:val="28"/>
        </w:rPr>
        <w:t>ей</w:t>
      </w:r>
      <w:r w:rsidRPr="00186E70">
        <w:rPr>
          <w:rFonts w:ascii="Times New Roman" w:hAnsi="Times New Roman"/>
          <w:sz w:val="28"/>
          <w:szCs w:val="28"/>
        </w:rPr>
        <w:t xml:space="preserve"> Совета </w:t>
      </w:r>
      <w:r w:rsidR="00DD4E35" w:rsidRPr="00186E70">
        <w:rPr>
          <w:rFonts w:ascii="Times New Roman" w:hAnsi="Times New Roman"/>
          <w:sz w:val="28"/>
          <w:szCs w:val="28"/>
        </w:rPr>
        <w:t>подготавливается</w:t>
      </w:r>
      <w:r w:rsidRPr="00186E70">
        <w:rPr>
          <w:rFonts w:ascii="Times New Roman" w:hAnsi="Times New Roman"/>
          <w:sz w:val="28"/>
          <w:szCs w:val="28"/>
        </w:rPr>
        <w:t xml:space="preserve"> и утверждает</w:t>
      </w:r>
      <w:r w:rsidR="00DD4E35" w:rsidRPr="00186E70">
        <w:rPr>
          <w:rFonts w:ascii="Times New Roman" w:hAnsi="Times New Roman"/>
          <w:sz w:val="28"/>
          <w:szCs w:val="28"/>
        </w:rPr>
        <w:t>ся</w:t>
      </w:r>
      <w:r w:rsidRPr="00186E70">
        <w:rPr>
          <w:rFonts w:ascii="Times New Roman" w:hAnsi="Times New Roman"/>
          <w:sz w:val="28"/>
          <w:szCs w:val="28"/>
        </w:rPr>
        <w:t xml:space="preserve"> график проведения совещаний уполномоченных представителей железнодорожных администраций, заседаний комиссий, рабочих и экспертных групп в соответствии с решениями заседания Совета.</w:t>
      </w:r>
    </w:p>
    <w:p w14:paraId="42E28618" w14:textId="77777777" w:rsidR="00DD4E35" w:rsidRPr="00186E70" w:rsidRDefault="00DD4E35" w:rsidP="00DD4E35">
      <w:pPr>
        <w:autoSpaceDE w:val="0"/>
        <w:autoSpaceDN w:val="0"/>
        <w:adjustRightInd w:val="0"/>
        <w:spacing w:after="0" w:line="240" w:lineRule="auto"/>
        <w:ind w:left="40" w:right="-20" w:firstLine="669"/>
        <w:contextualSpacing/>
        <w:jc w:val="both"/>
        <w:rPr>
          <w:rStyle w:val="FontStyle13"/>
          <w:sz w:val="28"/>
          <w:szCs w:val="28"/>
        </w:rPr>
      </w:pPr>
      <w:r w:rsidRPr="00186E70">
        <w:rPr>
          <w:rStyle w:val="FontStyle13"/>
          <w:sz w:val="28"/>
          <w:szCs w:val="28"/>
        </w:rPr>
        <w:t xml:space="preserve">Дирекцией Совета на постоянной основе осуществляется анализ и контроль состояния взаиморасчетов между железнодорожными администрациями за перевозки и услуги, оказанные в международном железнодорожном сообщении. </w:t>
      </w:r>
    </w:p>
    <w:p w14:paraId="073F18B2" w14:textId="77777777" w:rsidR="00DD4E35" w:rsidRPr="00186E70" w:rsidRDefault="00DD4E35" w:rsidP="00DD4E35">
      <w:pPr>
        <w:autoSpaceDE w:val="0"/>
        <w:autoSpaceDN w:val="0"/>
        <w:adjustRightInd w:val="0"/>
        <w:spacing w:after="0" w:line="240" w:lineRule="auto"/>
        <w:ind w:left="40" w:right="-20" w:firstLine="669"/>
        <w:contextualSpacing/>
        <w:jc w:val="both"/>
        <w:rPr>
          <w:rStyle w:val="FontStyle13"/>
          <w:sz w:val="28"/>
          <w:szCs w:val="28"/>
        </w:rPr>
      </w:pPr>
      <w:r w:rsidRPr="00186E70">
        <w:rPr>
          <w:rStyle w:val="FontStyle13"/>
          <w:sz w:val="28"/>
          <w:szCs w:val="28"/>
        </w:rPr>
        <w:t xml:space="preserve">Существенным вкладом в укрепление финансового взаимодействия стало введение в 2023 г. в систему централизованных расчетов клиринговых операций, которые в условиях действующих ограничений позволяют своевременно осуществлять взаиморасчеты за перевозки и услуги в международном железнодорожном сообщении. </w:t>
      </w:r>
    </w:p>
    <w:p w14:paraId="1AA30D34" w14:textId="72FADF1D" w:rsidR="00107E75" w:rsidRPr="00186E70" w:rsidRDefault="00107E75" w:rsidP="00107E75">
      <w:pPr>
        <w:autoSpaceDE w:val="0"/>
        <w:autoSpaceDN w:val="0"/>
        <w:adjustRightInd w:val="0"/>
        <w:spacing w:after="0" w:line="240" w:lineRule="auto"/>
        <w:ind w:left="40" w:right="-20" w:firstLine="669"/>
        <w:contextualSpacing/>
        <w:jc w:val="both"/>
        <w:rPr>
          <w:rStyle w:val="FontStyle13"/>
          <w:sz w:val="28"/>
          <w:szCs w:val="28"/>
        </w:rPr>
      </w:pPr>
      <w:r w:rsidRPr="00186E70">
        <w:rPr>
          <w:rStyle w:val="FontStyle13"/>
          <w:sz w:val="28"/>
          <w:szCs w:val="28"/>
        </w:rPr>
        <w:t xml:space="preserve">С целью организации </w:t>
      </w:r>
      <w:proofErr w:type="gramStart"/>
      <w:r w:rsidRPr="00186E70">
        <w:rPr>
          <w:rStyle w:val="FontStyle13"/>
          <w:sz w:val="28"/>
          <w:szCs w:val="28"/>
        </w:rPr>
        <w:t>восстановления</w:t>
      </w:r>
      <w:proofErr w:type="gramEnd"/>
      <w:r w:rsidRPr="00186E70">
        <w:rPr>
          <w:rStyle w:val="FontStyle13"/>
          <w:sz w:val="28"/>
          <w:szCs w:val="28"/>
        </w:rPr>
        <w:t xml:space="preserve"> приостановленного во время пандемии коронавирусной инфекции международного пассажирского сообщения, Дирекцией Совета был разработан План рекомендуемых комплексных мероприятий по организации международных железнодорожных пассажирских перевозок в переходный период при снижении эпидемиологической опасности.</w:t>
      </w:r>
    </w:p>
    <w:p w14:paraId="7C3E41A1" w14:textId="77777777" w:rsidR="00BC268C" w:rsidRPr="00C8663A" w:rsidRDefault="00322C14" w:rsidP="00322C14">
      <w:pPr>
        <w:tabs>
          <w:tab w:val="left" w:pos="1117"/>
        </w:tabs>
        <w:spacing w:after="0" w:line="240" w:lineRule="auto"/>
        <w:ind w:firstLine="709"/>
        <w:jc w:val="both"/>
        <w:rPr>
          <w:rFonts w:ascii="Times New Roman" w:hAnsi="Times New Roman"/>
          <w:sz w:val="28"/>
          <w:szCs w:val="28"/>
        </w:rPr>
      </w:pPr>
      <w:r w:rsidRPr="00C8663A">
        <w:rPr>
          <w:rFonts w:ascii="Times New Roman" w:hAnsi="Times New Roman"/>
          <w:sz w:val="28"/>
          <w:szCs w:val="28"/>
        </w:rPr>
        <w:t xml:space="preserve">Благодаря системе технологической связи (СТС), разработанной </w:t>
      </w:r>
      <w:r w:rsidR="002C6BAB" w:rsidRPr="00C8663A">
        <w:rPr>
          <w:rFonts w:ascii="Times New Roman" w:hAnsi="Times New Roman"/>
          <w:sz w:val="28"/>
          <w:szCs w:val="28"/>
        </w:rPr>
        <w:t xml:space="preserve">по заказу Дирекции Совета </w:t>
      </w:r>
      <w:r w:rsidRPr="00C8663A">
        <w:rPr>
          <w:rFonts w:ascii="Times New Roman" w:hAnsi="Times New Roman"/>
          <w:sz w:val="28"/>
          <w:szCs w:val="28"/>
        </w:rPr>
        <w:t>в рамках Плана НИОКР, в период ограничений последних лет удалось не только сохранить, но и расширить возможности работы Дирекции Совета</w:t>
      </w:r>
      <w:r w:rsidR="002C6BAB" w:rsidRPr="00C8663A">
        <w:rPr>
          <w:rFonts w:ascii="Times New Roman" w:hAnsi="Times New Roman"/>
          <w:sz w:val="28"/>
          <w:szCs w:val="28"/>
        </w:rPr>
        <w:t>,</w:t>
      </w:r>
      <w:r w:rsidRPr="00C8663A">
        <w:rPr>
          <w:rFonts w:ascii="Times New Roman" w:hAnsi="Times New Roman"/>
          <w:sz w:val="28"/>
          <w:szCs w:val="28"/>
        </w:rPr>
        <w:t xml:space="preserve"> обеспечить </w:t>
      </w:r>
      <w:r w:rsidR="006135F4" w:rsidRPr="00C8663A">
        <w:rPr>
          <w:rFonts w:ascii="Times New Roman" w:hAnsi="Times New Roman"/>
          <w:sz w:val="28"/>
          <w:szCs w:val="28"/>
        </w:rPr>
        <w:t xml:space="preserve">за счет видеоконференцсвязи </w:t>
      </w:r>
      <w:r w:rsidRPr="00C8663A">
        <w:rPr>
          <w:rFonts w:ascii="Times New Roman" w:hAnsi="Times New Roman"/>
          <w:sz w:val="28"/>
          <w:szCs w:val="28"/>
        </w:rPr>
        <w:t>бесперебойность проведения совещаний уполномоченных представителей железнодорожных администраций и заседаний рабочих органов Совета.</w:t>
      </w:r>
    </w:p>
    <w:p w14:paraId="7B68B119" w14:textId="77777777" w:rsidR="00C8663A" w:rsidRPr="00C8663A" w:rsidRDefault="00C8663A" w:rsidP="00C8663A">
      <w:pPr>
        <w:spacing w:after="0" w:line="240" w:lineRule="auto"/>
        <w:ind w:firstLine="709"/>
        <w:jc w:val="both"/>
        <w:rPr>
          <w:rFonts w:ascii="Times New Roman" w:hAnsi="Times New Roman"/>
          <w:sz w:val="28"/>
          <w:szCs w:val="28"/>
        </w:rPr>
      </w:pPr>
      <w:r w:rsidRPr="00C8663A">
        <w:rPr>
          <w:rFonts w:ascii="Times New Roman" w:hAnsi="Times New Roman"/>
          <w:sz w:val="28"/>
          <w:szCs w:val="28"/>
        </w:rPr>
        <w:t xml:space="preserve">Ежегодно Дирекцией Совета организуется и проводится от 80 до 100 совещаний уполномоченных представителей железнодорожных администраций, заседаний комиссий, рабочих и экспертных групп. </w:t>
      </w:r>
    </w:p>
    <w:p w14:paraId="7A5F16C5" w14:textId="77777777" w:rsidR="008A380A" w:rsidRPr="00C8663A" w:rsidRDefault="008A380A" w:rsidP="008A380A">
      <w:pPr>
        <w:spacing w:after="0" w:line="240" w:lineRule="auto"/>
        <w:ind w:firstLine="709"/>
        <w:jc w:val="both"/>
        <w:rPr>
          <w:rFonts w:ascii="Times New Roman" w:hAnsi="Times New Roman"/>
          <w:sz w:val="28"/>
          <w:szCs w:val="28"/>
        </w:rPr>
      </w:pPr>
      <w:r w:rsidRPr="00C8663A">
        <w:rPr>
          <w:rFonts w:ascii="Times New Roman" w:hAnsi="Times New Roman"/>
          <w:sz w:val="28"/>
          <w:szCs w:val="28"/>
        </w:rPr>
        <w:t>Всего в период с 20</w:t>
      </w:r>
      <w:r w:rsidR="00BC268C" w:rsidRPr="00C8663A">
        <w:rPr>
          <w:rFonts w:ascii="Times New Roman" w:hAnsi="Times New Roman"/>
          <w:sz w:val="28"/>
          <w:szCs w:val="28"/>
        </w:rPr>
        <w:t>2</w:t>
      </w:r>
      <w:r w:rsidRPr="00C8663A">
        <w:rPr>
          <w:rFonts w:ascii="Times New Roman" w:hAnsi="Times New Roman"/>
          <w:sz w:val="28"/>
          <w:szCs w:val="28"/>
        </w:rPr>
        <w:t>0 по 20</w:t>
      </w:r>
      <w:r w:rsidR="00BC268C" w:rsidRPr="00C8663A">
        <w:rPr>
          <w:rFonts w:ascii="Times New Roman" w:hAnsi="Times New Roman"/>
          <w:sz w:val="28"/>
          <w:szCs w:val="28"/>
        </w:rPr>
        <w:t>24</w:t>
      </w:r>
      <w:r w:rsidRPr="00C8663A">
        <w:rPr>
          <w:rFonts w:ascii="Times New Roman" w:hAnsi="Times New Roman"/>
          <w:sz w:val="28"/>
          <w:szCs w:val="28"/>
        </w:rPr>
        <w:t xml:space="preserve"> гг. организовано проведение </w:t>
      </w:r>
      <w:r w:rsidR="00BC268C" w:rsidRPr="00C8663A">
        <w:rPr>
          <w:rFonts w:ascii="Times New Roman" w:hAnsi="Times New Roman"/>
          <w:sz w:val="28"/>
          <w:szCs w:val="28"/>
        </w:rPr>
        <w:t>4</w:t>
      </w:r>
      <w:r w:rsidRPr="00C8663A">
        <w:rPr>
          <w:rFonts w:ascii="Times New Roman" w:hAnsi="Times New Roman"/>
          <w:sz w:val="28"/>
          <w:szCs w:val="28"/>
        </w:rPr>
        <w:t>0</w:t>
      </w:r>
      <w:r w:rsidR="00BC268C" w:rsidRPr="00C8663A">
        <w:rPr>
          <w:rFonts w:ascii="Times New Roman" w:hAnsi="Times New Roman"/>
          <w:sz w:val="28"/>
          <w:szCs w:val="28"/>
        </w:rPr>
        <w:t>4</w:t>
      </w:r>
      <w:r w:rsidRPr="00C8663A">
        <w:rPr>
          <w:rFonts w:ascii="Times New Roman" w:hAnsi="Times New Roman"/>
          <w:sz w:val="28"/>
          <w:szCs w:val="28"/>
        </w:rPr>
        <w:t> совещани</w:t>
      </w:r>
      <w:r w:rsidR="00BC268C" w:rsidRPr="00C8663A">
        <w:rPr>
          <w:rFonts w:ascii="Times New Roman" w:hAnsi="Times New Roman"/>
          <w:sz w:val="28"/>
          <w:szCs w:val="28"/>
        </w:rPr>
        <w:t>й</w:t>
      </w:r>
      <w:r w:rsidRPr="00C8663A">
        <w:rPr>
          <w:rFonts w:ascii="Times New Roman" w:hAnsi="Times New Roman"/>
          <w:sz w:val="28"/>
          <w:szCs w:val="28"/>
        </w:rPr>
        <w:t xml:space="preserve"> и заседани</w:t>
      </w:r>
      <w:r w:rsidR="00BC268C" w:rsidRPr="00C8663A">
        <w:rPr>
          <w:rFonts w:ascii="Times New Roman" w:hAnsi="Times New Roman"/>
          <w:sz w:val="28"/>
          <w:szCs w:val="28"/>
        </w:rPr>
        <w:t>й</w:t>
      </w:r>
      <w:r w:rsidRPr="00C8663A">
        <w:rPr>
          <w:rFonts w:ascii="Times New Roman" w:hAnsi="Times New Roman"/>
          <w:sz w:val="28"/>
          <w:szCs w:val="28"/>
        </w:rPr>
        <w:t>, в том числе:</w:t>
      </w:r>
    </w:p>
    <w:p w14:paraId="2CF98C2A" w14:textId="77777777" w:rsidR="008A380A" w:rsidRPr="00C8663A" w:rsidRDefault="00BC268C" w:rsidP="008A380A">
      <w:pPr>
        <w:spacing w:after="0" w:line="240" w:lineRule="auto"/>
        <w:ind w:firstLine="709"/>
        <w:jc w:val="both"/>
        <w:rPr>
          <w:rFonts w:ascii="Times New Roman" w:hAnsi="Times New Roman"/>
          <w:sz w:val="28"/>
          <w:szCs w:val="28"/>
        </w:rPr>
      </w:pPr>
      <w:r w:rsidRPr="00C8663A">
        <w:rPr>
          <w:rFonts w:ascii="Times New Roman" w:hAnsi="Times New Roman"/>
          <w:sz w:val="28"/>
          <w:szCs w:val="28"/>
        </w:rPr>
        <w:t>114</w:t>
      </w:r>
      <w:r w:rsidR="008A380A" w:rsidRPr="00C8663A">
        <w:rPr>
          <w:rFonts w:ascii="Times New Roman" w:hAnsi="Times New Roman"/>
          <w:sz w:val="28"/>
          <w:szCs w:val="28"/>
        </w:rPr>
        <w:t xml:space="preserve"> совещаний уполномоченных представителей железнодорожных администраций;</w:t>
      </w:r>
    </w:p>
    <w:p w14:paraId="7C82DFD3" w14:textId="77777777" w:rsidR="008A380A" w:rsidRPr="00C8663A" w:rsidRDefault="00BC268C" w:rsidP="008A380A">
      <w:pPr>
        <w:spacing w:after="0" w:line="240" w:lineRule="auto"/>
        <w:ind w:firstLine="709"/>
        <w:jc w:val="both"/>
        <w:rPr>
          <w:rFonts w:ascii="Times New Roman" w:hAnsi="Times New Roman"/>
          <w:sz w:val="28"/>
          <w:szCs w:val="28"/>
        </w:rPr>
      </w:pPr>
      <w:r w:rsidRPr="00C8663A">
        <w:rPr>
          <w:rFonts w:ascii="Times New Roman" w:hAnsi="Times New Roman"/>
          <w:sz w:val="28"/>
          <w:szCs w:val="28"/>
        </w:rPr>
        <w:t>72</w:t>
      </w:r>
      <w:r w:rsidR="008A380A" w:rsidRPr="00C8663A">
        <w:rPr>
          <w:rFonts w:ascii="Times New Roman" w:hAnsi="Times New Roman"/>
          <w:sz w:val="28"/>
          <w:szCs w:val="28"/>
        </w:rPr>
        <w:t xml:space="preserve"> заседания профильных комиссий;</w:t>
      </w:r>
    </w:p>
    <w:p w14:paraId="43D1A72D" w14:textId="77777777" w:rsidR="008A380A" w:rsidRPr="00C8663A" w:rsidRDefault="00BC268C" w:rsidP="008A380A">
      <w:pPr>
        <w:spacing w:after="0" w:line="240" w:lineRule="auto"/>
        <w:ind w:firstLine="709"/>
        <w:jc w:val="both"/>
        <w:rPr>
          <w:rFonts w:ascii="Times New Roman" w:hAnsi="Times New Roman"/>
          <w:sz w:val="28"/>
          <w:szCs w:val="28"/>
        </w:rPr>
      </w:pPr>
      <w:r w:rsidRPr="00C8663A">
        <w:rPr>
          <w:rFonts w:ascii="Times New Roman" w:hAnsi="Times New Roman"/>
          <w:sz w:val="28"/>
          <w:szCs w:val="28"/>
        </w:rPr>
        <w:t>185</w:t>
      </w:r>
      <w:r w:rsidR="008A380A" w:rsidRPr="00C8663A">
        <w:rPr>
          <w:rFonts w:ascii="Times New Roman" w:hAnsi="Times New Roman"/>
          <w:sz w:val="28"/>
          <w:szCs w:val="28"/>
        </w:rPr>
        <w:t xml:space="preserve"> заседания рабочих и экспертных групп;</w:t>
      </w:r>
    </w:p>
    <w:p w14:paraId="5D073732" w14:textId="77777777" w:rsidR="008A380A" w:rsidRPr="00C8663A" w:rsidRDefault="00BC268C" w:rsidP="008A380A">
      <w:pPr>
        <w:spacing w:after="0" w:line="240" w:lineRule="auto"/>
        <w:ind w:firstLine="709"/>
        <w:jc w:val="both"/>
        <w:rPr>
          <w:rFonts w:ascii="Times New Roman" w:hAnsi="Times New Roman"/>
          <w:sz w:val="28"/>
          <w:szCs w:val="28"/>
        </w:rPr>
      </w:pPr>
      <w:r w:rsidRPr="00C8663A">
        <w:rPr>
          <w:rFonts w:ascii="Times New Roman" w:hAnsi="Times New Roman"/>
          <w:sz w:val="28"/>
          <w:szCs w:val="28"/>
        </w:rPr>
        <w:t>33</w:t>
      </w:r>
      <w:r w:rsidR="008A380A" w:rsidRPr="00C8663A">
        <w:rPr>
          <w:rFonts w:ascii="Times New Roman" w:hAnsi="Times New Roman"/>
          <w:sz w:val="28"/>
          <w:szCs w:val="28"/>
        </w:rPr>
        <w:t xml:space="preserve"> иных совещаний и заседаний.</w:t>
      </w:r>
    </w:p>
    <w:p w14:paraId="78DD6ECC" w14:textId="1D4E59A4" w:rsidR="008A380A" w:rsidRPr="00186E70" w:rsidRDefault="008A380A" w:rsidP="008A380A">
      <w:pPr>
        <w:spacing w:after="0" w:line="240" w:lineRule="auto"/>
        <w:ind w:firstLine="709"/>
        <w:jc w:val="both"/>
        <w:rPr>
          <w:rFonts w:ascii="Times New Roman" w:hAnsi="Times New Roman"/>
          <w:sz w:val="28"/>
          <w:szCs w:val="28"/>
        </w:rPr>
      </w:pPr>
      <w:r w:rsidRPr="00C8663A">
        <w:rPr>
          <w:rFonts w:ascii="Times New Roman" w:hAnsi="Times New Roman"/>
          <w:sz w:val="28"/>
          <w:szCs w:val="28"/>
        </w:rPr>
        <w:t>Информация о результатах деятельности</w:t>
      </w:r>
      <w:r w:rsidRPr="00186E70">
        <w:rPr>
          <w:rFonts w:ascii="Times New Roman" w:hAnsi="Times New Roman"/>
          <w:sz w:val="28"/>
          <w:szCs w:val="28"/>
        </w:rPr>
        <w:t xml:space="preserve"> рабочих органов Совета приведена в разделе </w:t>
      </w:r>
      <w:r w:rsidR="00BC268C" w:rsidRPr="00186E70">
        <w:rPr>
          <w:rFonts w:ascii="Times New Roman" w:hAnsi="Times New Roman"/>
          <w:sz w:val="28"/>
          <w:szCs w:val="28"/>
        </w:rPr>
        <w:t>7</w:t>
      </w:r>
      <w:r w:rsidRPr="00186E70">
        <w:rPr>
          <w:rFonts w:ascii="Times New Roman" w:hAnsi="Times New Roman"/>
          <w:sz w:val="28"/>
          <w:szCs w:val="28"/>
        </w:rPr>
        <w:t>.</w:t>
      </w:r>
    </w:p>
    <w:p w14:paraId="61F08F0E" w14:textId="77777777" w:rsidR="00913340" w:rsidRPr="00186E70" w:rsidRDefault="00913340" w:rsidP="00913340">
      <w:pPr>
        <w:pStyle w:val="2"/>
        <w:spacing w:after="120" w:line="240" w:lineRule="auto"/>
        <w:ind w:firstLine="709"/>
        <w:jc w:val="both"/>
        <w:rPr>
          <w:rFonts w:ascii="Times New Roman" w:hAnsi="Times New Roman"/>
          <w:i w:val="0"/>
        </w:rPr>
      </w:pPr>
      <w:bookmarkStart w:id="6" w:name="_Toc195517410"/>
      <w:r w:rsidRPr="00186E70">
        <w:rPr>
          <w:rFonts w:ascii="Times New Roman" w:hAnsi="Times New Roman"/>
          <w:i w:val="0"/>
        </w:rPr>
        <w:lastRenderedPageBreak/>
        <w:t>4.  Информация о заседаниях Совета и принимаемых решениях</w:t>
      </w:r>
      <w:bookmarkEnd w:id="6"/>
    </w:p>
    <w:p w14:paraId="64ACEB2B" w14:textId="77777777" w:rsidR="00C07BE0" w:rsidRPr="00186E70" w:rsidRDefault="00C07BE0" w:rsidP="00C07BE0">
      <w:pPr>
        <w:spacing w:after="0" w:line="240" w:lineRule="auto"/>
        <w:ind w:firstLine="709"/>
        <w:jc w:val="both"/>
        <w:rPr>
          <w:rFonts w:ascii="Times New Roman" w:hAnsi="Times New Roman"/>
          <w:sz w:val="28"/>
          <w:szCs w:val="28"/>
        </w:rPr>
      </w:pPr>
      <w:r w:rsidRPr="00186E70">
        <w:rPr>
          <w:rFonts w:ascii="Times New Roman" w:hAnsi="Times New Roman"/>
          <w:sz w:val="28"/>
          <w:szCs w:val="28"/>
        </w:rPr>
        <w:t>За время работы Совета (</w:t>
      </w:r>
      <w:r w:rsidR="00315438">
        <w:rPr>
          <w:rFonts w:ascii="Times New Roman" w:hAnsi="Times New Roman"/>
          <w:sz w:val="28"/>
          <w:szCs w:val="28"/>
        </w:rPr>
        <w:t xml:space="preserve">с момента образования </w:t>
      </w:r>
      <w:r w:rsidRPr="00186E70">
        <w:rPr>
          <w:rFonts w:ascii="Times New Roman" w:hAnsi="Times New Roman"/>
          <w:sz w:val="28"/>
          <w:szCs w:val="28"/>
        </w:rPr>
        <w:t>по 31 декабря 2024 г. включительно) проведено восемьдесят одно заседание, про</w:t>
      </w:r>
      <w:r w:rsidR="00315438">
        <w:rPr>
          <w:rFonts w:ascii="Times New Roman" w:hAnsi="Times New Roman"/>
          <w:sz w:val="28"/>
          <w:szCs w:val="28"/>
        </w:rPr>
        <w:t>ходивших</w:t>
      </w:r>
      <w:r w:rsidRPr="00186E70">
        <w:rPr>
          <w:rFonts w:ascii="Times New Roman" w:hAnsi="Times New Roman"/>
          <w:sz w:val="28"/>
          <w:szCs w:val="28"/>
        </w:rPr>
        <w:t xml:space="preserve"> в соответствии с Регламентом Совета по железнодорожному транспорту государств – участников Содружества по мере необходимости, но не реже двух раз в год, как правило, поочередно на территории каждого из государств железнодорожных администраций, участвующих в работе Совета.</w:t>
      </w:r>
    </w:p>
    <w:p w14:paraId="58C6BDB7" w14:textId="77777777" w:rsidR="00C07BE0" w:rsidRPr="00186E70" w:rsidRDefault="00BB1981" w:rsidP="00C07BE0">
      <w:pPr>
        <w:spacing w:after="0" w:line="240" w:lineRule="auto"/>
        <w:ind w:firstLine="709"/>
        <w:jc w:val="both"/>
        <w:rPr>
          <w:rFonts w:ascii="Times New Roman" w:hAnsi="Times New Roman"/>
          <w:sz w:val="28"/>
          <w:szCs w:val="28"/>
        </w:rPr>
      </w:pPr>
      <w:r w:rsidRPr="00186E70">
        <w:rPr>
          <w:rFonts w:ascii="Times New Roman" w:hAnsi="Times New Roman"/>
          <w:sz w:val="28"/>
          <w:szCs w:val="28"/>
        </w:rPr>
        <w:t>И</w:t>
      </w:r>
      <w:r w:rsidR="00C07BE0" w:rsidRPr="00186E70">
        <w:rPr>
          <w:rFonts w:ascii="Times New Roman" w:hAnsi="Times New Roman"/>
          <w:sz w:val="28"/>
          <w:szCs w:val="28"/>
        </w:rPr>
        <w:t>нформация о датах и местах проведения заседаний Совета в период с 2020 по 2024 гг. приведена в Приложении 3.</w:t>
      </w:r>
    </w:p>
    <w:p w14:paraId="5B69014D" w14:textId="77777777" w:rsidR="008A380A" w:rsidRPr="00186E70" w:rsidRDefault="00DD4E35" w:rsidP="008A380A">
      <w:pPr>
        <w:spacing w:after="0" w:line="240" w:lineRule="auto"/>
        <w:ind w:firstLine="709"/>
        <w:jc w:val="both"/>
        <w:rPr>
          <w:rFonts w:ascii="Times New Roman" w:hAnsi="Times New Roman"/>
          <w:sz w:val="28"/>
          <w:szCs w:val="28"/>
        </w:rPr>
      </w:pPr>
      <w:r w:rsidRPr="00186E70">
        <w:rPr>
          <w:rFonts w:ascii="Times New Roman" w:hAnsi="Times New Roman"/>
          <w:sz w:val="28"/>
          <w:szCs w:val="28"/>
        </w:rPr>
        <w:t>З</w:t>
      </w:r>
      <w:r w:rsidR="008A380A" w:rsidRPr="00186E70">
        <w:rPr>
          <w:rFonts w:ascii="Times New Roman" w:hAnsi="Times New Roman"/>
          <w:sz w:val="28"/>
          <w:szCs w:val="28"/>
        </w:rPr>
        <w:t>аседания Совета созываются Председателем Совета</w:t>
      </w:r>
      <w:r w:rsidR="00C07BE0" w:rsidRPr="00186E70">
        <w:rPr>
          <w:rFonts w:ascii="Times New Roman" w:hAnsi="Times New Roman"/>
          <w:sz w:val="28"/>
          <w:szCs w:val="28"/>
        </w:rPr>
        <w:t xml:space="preserve">, участие в них принимают </w:t>
      </w:r>
      <w:r w:rsidR="008A380A" w:rsidRPr="00186E70">
        <w:rPr>
          <w:rFonts w:ascii="Times New Roman" w:hAnsi="Times New Roman"/>
          <w:sz w:val="28"/>
          <w:szCs w:val="28"/>
        </w:rPr>
        <w:t>член</w:t>
      </w:r>
      <w:r w:rsidR="00C07BE0" w:rsidRPr="00186E70">
        <w:rPr>
          <w:rFonts w:ascii="Times New Roman" w:hAnsi="Times New Roman"/>
          <w:sz w:val="28"/>
          <w:szCs w:val="28"/>
        </w:rPr>
        <w:t>ы</w:t>
      </w:r>
      <w:r w:rsidR="008A380A" w:rsidRPr="00186E70">
        <w:rPr>
          <w:rFonts w:ascii="Times New Roman" w:hAnsi="Times New Roman"/>
          <w:sz w:val="28"/>
          <w:szCs w:val="28"/>
        </w:rPr>
        <w:t xml:space="preserve"> Совета, ассоциированны</w:t>
      </w:r>
      <w:r w:rsidR="00C07BE0" w:rsidRPr="00186E70">
        <w:rPr>
          <w:rFonts w:ascii="Times New Roman" w:hAnsi="Times New Roman"/>
          <w:sz w:val="28"/>
          <w:szCs w:val="28"/>
        </w:rPr>
        <w:t>е</w:t>
      </w:r>
      <w:r w:rsidR="008A380A" w:rsidRPr="00186E70">
        <w:rPr>
          <w:rFonts w:ascii="Times New Roman" w:hAnsi="Times New Roman"/>
          <w:sz w:val="28"/>
          <w:szCs w:val="28"/>
        </w:rPr>
        <w:t xml:space="preserve"> член</w:t>
      </w:r>
      <w:r w:rsidR="00C07BE0" w:rsidRPr="00186E70">
        <w:rPr>
          <w:rFonts w:ascii="Times New Roman" w:hAnsi="Times New Roman"/>
          <w:sz w:val="28"/>
          <w:szCs w:val="28"/>
        </w:rPr>
        <w:t>ы</w:t>
      </w:r>
      <w:r w:rsidR="008A380A" w:rsidRPr="00186E70">
        <w:rPr>
          <w:rFonts w:ascii="Times New Roman" w:hAnsi="Times New Roman"/>
          <w:sz w:val="28"/>
          <w:szCs w:val="28"/>
        </w:rPr>
        <w:t xml:space="preserve"> Совета</w:t>
      </w:r>
      <w:r w:rsidR="00595460">
        <w:rPr>
          <w:rFonts w:ascii="Times New Roman" w:hAnsi="Times New Roman"/>
          <w:sz w:val="28"/>
          <w:szCs w:val="28"/>
        </w:rPr>
        <w:t>, железнодорожные администрации, участвующие в работе Совета по отдельным договорам</w:t>
      </w:r>
      <w:r w:rsidR="008A380A" w:rsidRPr="00186E70">
        <w:rPr>
          <w:rFonts w:ascii="Times New Roman" w:hAnsi="Times New Roman"/>
          <w:sz w:val="28"/>
          <w:szCs w:val="28"/>
        </w:rPr>
        <w:t xml:space="preserve"> и наблюдател</w:t>
      </w:r>
      <w:r w:rsidR="00BB1981" w:rsidRPr="00186E70">
        <w:rPr>
          <w:rFonts w:ascii="Times New Roman" w:hAnsi="Times New Roman"/>
          <w:sz w:val="28"/>
          <w:szCs w:val="28"/>
        </w:rPr>
        <w:t>ь</w:t>
      </w:r>
      <w:r w:rsidR="008A380A" w:rsidRPr="00186E70">
        <w:rPr>
          <w:rFonts w:ascii="Times New Roman" w:hAnsi="Times New Roman"/>
          <w:sz w:val="28"/>
          <w:szCs w:val="28"/>
        </w:rPr>
        <w:t xml:space="preserve"> при Совете</w:t>
      </w:r>
      <w:r w:rsidR="00BB1981" w:rsidRPr="00186E70">
        <w:rPr>
          <w:rFonts w:ascii="Times New Roman" w:hAnsi="Times New Roman"/>
          <w:sz w:val="28"/>
          <w:szCs w:val="28"/>
        </w:rPr>
        <w:t>.</w:t>
      </w:r>
      <w:r w:rsidR="008A380A" w:rsidRPr="00186E70">
        <w:rPr>
          <w:rFonts w:ascii="Times New Roman" w:hAnsi="Times New Roman"/>
          <w:sz w:val="28"/>
          <w:szCs w:val="28"/>
        </w:rPr>
        <w:t xml:space="preserve"> </w:t>
      </w:r>
      <w:r w:rsidR="00BB1981" w:rsidRPr="00186E70">
        <w:rPr>
          <w:rFonts w:ascii="Times New Roman" w:hAnsi="Times New Roman"/>
          <w:sz w:val="28"/>
          <w:szCs w:val="28"/>
        </w:rPr>
        <w:t xml:space="preserve">По приглашениям в заседаниях Совета </w:t>
      </w:r>
      <w:r w:rsidR="008A380A" w:rsidRPr="00186E70">
        <w:rPr>
          <w:rFonts w:ascii="Times New Roman" w:hAnsi="Times New Roman"/>
          <w:sz w:val="28"/>
          <w:szCs w:val="28"/>
        </w:rPr>
        <w:t>принимают участие представители Испол</w:t>
      </w:r>
      <w:r w:rsidR="00595460">
        <w:rPr>
          <w:rFonts w:ascii="Times New Roman" w:hAnsi="Times New Roman"/>
          <w:sz w:val="28"/>
          <w:szCs w:val="28"/>
        </w:rPr>
        <w:t xml:space="preserve">нительного </w:t>
      </w:r>
      <w:r w:rsidR="008A380A" w:rsidRPr="00186E70">
        <w:rPr>
          <w:rFonts w:ascii="Times New Roman" w:hAnsi="Times New Roman"/>
          <w:sz w:val="28"/>
          <w:szCs w:val="28"/>
        </w:rPr>
        <w:t>ком</w:t>
      </w:r>
      <w:r w:rsidR="00595460">
        <w:rPr>
          <w:rFonts w:ascii="Times New Roman" w:hAnsi="Times New Roman"/>
          <w:sz w:val="28"/>
          <w:szCs w:val="28"/>
        </w:rPr>
        <w:t>итета</w:t>
      </w:r>
      <w:r w:rsidR="008A380A" w:rsidRPr="00186E70">
        <w:rPr>
          <w:rFonts w:ascii="Times New Roman" w:hAnsi="Times New Roman"/>
          <w:sz w:val="28"/>
          <w:szCs w:val="28"/>
        </w:rPr>
        <w:t xml:space="preserve"> СНГ, ОСЖД</w:t>
      </w:r>
      <w:r w:rsidR="00BB1981" w:rsidRPr="00186E70">
        <w:rPr>
          <w:rFonts w:ascii="Times New Roman" w:hAnsi="Times New Roman"/>
          <w:sz w:val="28"/>
          <w:szCs w:val="28"/>
        </w:rPr>
        <w:t xml:space="preserve"> и </w:t>
      </w:r>
      <w:r w:rsidR="008A380A" w:rsidRPr="00186E70">
        <w:rPr>
          <w:rFonts w:ascii="Times New Roman" w:hAnsi="Times New Roman"/>
          <w:sz w:val="28"/>
          <w:szCs w:val="28"/>
        </w:rPr>
        <w:t>средств массовой информации.</w:t>
      </w:r>
    </w:p>
    <w:p w14:paraId="6663CF6C" w14:textId="77777777" w:rsidR="008A380A" w:rsidRPr="00186E70" w:rsidRDefault="008A380A" w:rsidP="008A380A">
      <w:pPr>
        <w:spacing w:after="0" w:line="240" w:lineRule="auto"/>
        <w:ind w:firstLine="709"/>
        <w:jc w:val="both"/>
        <w:rPr>
          <w:rFonts w:ascii="Times New Roman" w:hAnsi="Times New Roman"/>
          <w:sz w:val="28"/>
          <w:szCs w:val="28"/>
        </w:rPr>
      </w:pPr>
      <w:r w:rsidRPr="00186E70">
        <w:rPr>
          <w:rFonts w:ascii="Times New Roman" w:hAnsi="Times New Roman"/>
          <w:sz w:val="28"/>
          <w:szCs w:val="28"/>
        </w:rPr>
        <w:t xml:space="preserve">В соответствии с п. 8 Общего положения об органах отраслевого сотрудничества Содружества Независимых Государств </w:t>
      </w:r>
      <w:r w:rsidRPr="004124EF">
        <w:rPr>
          <w:rFonts w:ascii="Times New Roman" w:hAnsi="Times New Roman"/>
          <w:color w:val="000000" w:themeColor="text1"/>
          <w:sz w:val="28"/>
          <w:szCs w:val="28"/>
        </w:rPr>
        <w:t xml:space="preserve">Совет </w:t>
      </w:r>
      <w:r w:rsidR="00FD4CBF" w:rsidRPr="004124EF">
        <w:rPr>
          <w:rFonts w:ascii="Times New Roman" w:hAnsi="Times New Roman"/>
          <w:color w:val="000000" w:themeColor="text1"/>
          <w:sz w:val="28"/>
          <w:szCs w:val="28"/>
        </w:rPr>
        <w:t xml:space="preserve">в пределах своей компетенции </w:t>
      </w:r>
      <w:r w:rsidRPr="004124EF">
        <w:rPr>
          <w:rFonts w:ascii="Times New Roman" w:hAnsi="Times New Roman"/>
          <w:color w:val="000000" w:themeColor="text1"/>
          <w:sz w:val="28"/>
          <w:szCs w:val="28"/>
        </w:rPr>
        <w:t>принимает решения и рекомендации, на</w:t>
      </w:r>
      <w:r w:rsidRPr="00186E70">
        <w:rPr>
          <w:rFonts w:ascii="Times New Roman" w:hAnsi="Times New Roman"/>
          <w:sz w:val="28"/>
          <w:szCs w:val="28"/>
        </w:rPr>
        <w:t>правленные на совершенствование функционирования железнодорожного транспорта в межгосударственном сообщении и актуализацию (в случае необходимости) действующих положений, инструкций, регламентов, порядков, а также соглашений.</w:t>
      </w:r>
    </w:p>
    <w:p w14:paraId="1E194405" w14:textId="77777777" w:rsidR="00181CCD" w:rsidRPr="00186E70" w:rsidRDefault="00181CCD" w:rsidP="00181CCD">
      <w:pPr>
        <w:spacing w:after="0" w:line="240" w:lineRule="auto"/>
        <w:ind w:firstLine="709"/>
        <w:jc w:val="both"/>
        <w:rPr>
          <w:rFonts w:ascii="Times New Roman" w:hAnsi="Times New Roman"/>
          <w:sz w:val="28"/>
          <w:szCs w:val="28"/>
        </w:rPr>
      </w:pPr>
      <w:r w:rsidRPr="00186E70">
        <w:rPr>
          <w:rFonts w:ascii="Times New Roman" w:hAnsi="Times New Roman"/>
          <w:sz w:val="28"/>
          <w:szCs w:val="28"/>
        </w:rPr>
        <w:t>На заседаниях Совета также утверждаются положения о комиссиях, рабочих и экспертных групп, образованных Советом, а также их председатели (руководители).</w:t>
      </w:r>
    </w:p>
    <w:p w14:paraId="4A5328DE" w14:textId="77777777" w:rsidR="00181CCD" w:rsidRPr="00186E70" w:rsidRDefault="00181CCD" w:rsidP="00181CCD">
      <w:pPr>
        <w:spacing w:after="0" w:line="240" w:lineRule="auto"/>
        <w:ind w:firstLine="709"/>
        <w:jc w:val="both"/>
        <w:rPr>
          <w:rFonts w:ascii="Times New Roman" w:hAnsi="Times New Roman"/>
          <w:sz w:val="28"/>
          <w:szCs w:val="28"/>
        </w:rPr>
      </w:pPr>
      <w:r w:rsidRPr="00186E70">
        <w:rPr>
          <w:rFonts w:ascii="Times New Roman" w:hAnsi="Times New Roman"/>
          <w:sz w:val="28"/>
          <w:szCs w:val="28"/>
        </w:rPr>
        <w:t>С 2020 по 2024 гг. Советом утвержден</w:t>
      </w:r>
      <w:r w:rsidR="00827B3E" w:rsidRPr="00827B3E">
        <w:rPr>
          <w:rFonts w:ascii="Times New Roman" w:hAnsi="Times New Roman"/>
          <w:sz w:val="28"/>
          <w:szCs w:val="28"/>
        </w:rPr>
        <w:t xml:space="preserve"> 61 </w:t>
      </w:r>
      <w:r w:rsidRPr="00186E70">
        <w:rPr>
          <w:rFonts w:ascii="Times New Roman" w:hAnsi="Times New Roman"/>
          <w:sz w:val="28"/>
          <w:szCs w:val="28"/>
        </w:rPr>
        <w:t>новы</w:t>
      </w:r>
      <w:r w:rsidR="00827B3E">
        <w:rPr>
          <w:rFonts w:ascii="Times New Roman" w:hAnsi="Times New Roman"/>
          <w:sz w:val="28"/>
          <w:szCs w:val="28"/>
        </w:rPr>
        <w:t>й</w:t>
      </w:r>
      <w:r w:rsidRPr="00186E70">
        <w:rPr>
          <w:rFonts w:ascii="Times New Roman" w:hAnsi="Times New Roman"/>
          <w:sz w:val="28"/>
          <w:szCs w:val="28"/>
        </w:rPr>
        <w:t xml:space="preserve"> документ (правила, положения, инструкции, рекомендации, руководства и др.), актуализированы </w:t>
      </w:r>
      <w:r w:rsidR="006D0975">
        <w:rPr>
          <w:rFonts w:ascii="Times New Roman" w:hAnsi="Times New Roman"/>
          <w:sz w:val="28"/>
          <w:szCs w:val="28"/>
        </w:rPr>
        <w:t xml:space="preserve">287 </w:t>
      </w:r>
      <w:r w:rsidRPr="00186E70">
        <w:rPr>
          <w:rFonts w:ascii="Times New Roman" w:hAnsi="Times New Roman"/>
          <w:sz w:val="28"/>
          <w:szCs w:val="28"/>
        </w:rPr>
        <w:t>действующих документов.</w:t>
      </w:r>
    </w:p>
    <w:p w14:paraId="73539733" w14:textId="77777777" w:rsidR="00EC19FA" w:rsidRPr="00186E70" w:rsidRDefault="008A380A" w:rsidP="008A380A">
      <w:pPr>
        <w:spacing w:after="0" w:line="240" w:lineRule="auto"/>
        <w:ind w:firstLine="709"/>
        <w:jc w:val="both"/>
        <w:rPr>
          <w:rFonts w:ascii="Times New Roman" w:hAnsi="Times New Roman"/>
          <w:sz w:val="28"/>
          <w:szCs w:val="28"/>
        </w:rPr>
      </w:pPr>
      <w:r w:rsidRPr="00186E70">
        <w:rPr>
          <w:rFonts w:ascii="Times New Roman" w:hAnsi="Times New Roman"/>
          <w:sz w:val="28"/>
          <w:szCs w:val="28"/>
        </w:rPr>
        <w:t>На</w:t>
      </w:r>
      <w:r w:rsidR="00315438">
        <w:rPr>
          <w:rFonts w:ascii="Times New Roman" w:hAnsi="Times New Roman"/>
          <w:sz w:val="28"/>
          <w:szCs w:val="28"/>
        </w:rPr>
        <w:t xml:space="preserve"> заседании </w:t>
      </w:r>
      <w:r w:rsidRPr="00186E70">
        <w:rPr>
          <w:rFonts w:ascii="Times New Roman" w:hAnsi="Times New Roman"/>
          <w:sz w:val="28"/>
          <w:szCs w:val="28"/>
        </w:rPr>
        <w:t xml:space="preserve">Совета, </w:t>
      </w:r>
      <w:r w:rsidR="00315438">
        <w:rPr>
          <w:rFonts w:ascii="Times New Roman" w:hAnsi="Times New Roman"/>
          <w:sz w:val="28"/>
          <w:szCs w:val="28"/>
        </w:rPr>
        <w:t xml:space="preserve">проходящем в первом полугодии, </w:t>
      </w:r>
      <w:r w:rsidRPr="00186E70">
        <w:rPr>
          <w:rFonts w:ascii="Times New Roman" w:hAnsi="Times New Roman"/>
          <w:sz w:val="28"/>
          <w:szCs w:val="28"/>
        </w:rPr>
        <w:t>как правило, рассматриваются результаты выполнения решений предыдущего заседания Совета и итоги эксплуатационной работы сети железных дорог за прошедший год и первый квартал текущего года</w:t>
      </w:r>
      <w:r w:rsidR="00EC19FA" w:rsidRPr="00186E70">
        <w:rPr>
          <w:rFonts w:ascii="Times New Roman" w:hAnsi="Times New Roman"/>
          <w:sz w:val="28"/>
          <w:szCs w:val="28"/>
        </w:rPr>
        <w:t xml:space="preserve">, </w:t>
      </w:r>
      <w:r w:rsidRPr="00186E70">
        <w:rPr>
          <w:rFonts w:ascii="Times New Roman" w:hAnsi="Times New Roman"/>
          <w:sz w:val="28"/>
          <w:szCs w:val="28"/>
        </w:rPr>
        <w:t>итоги работы пассажирского комплекса в международном сообщении за отчетный период</w:t>
      </w:r>
      <w:r w:rsidR="00EC19FA" w:rsidRPr="00186E70">
        <w:rPr>
          <w:rFonts w:ascii="Times New Roman" w:hAnsi="Times New Roman"/>
          <w:sz w:val="28"/>
          <w:szCs w:val="28"/>
        </w:rPr>
        <w:t xml:space="preserve">, </w:t>
      </w:r>
      <w:r w:rsidRPr="00186E70">
        <w:rPr>
          <w:rFonts w:ascii="Times New Roman" w:hAnsi="Times New Roman"/>
          <w:sz w:val="28"/>
          <w:szCs w:val="28"/>
        </w:rPr>
        <w:t>итоги переписи контейнеров</w:t>
      </w:r>
      <w:r w:rsidR="00595460">
        <w:rPr>
          <w:rFonts w:ascii="Times New Roman" w:hAnsi="Times New Roman"/>
          <w:sz w:val="28"/>
          <w:szCs w:val="28"/>
        </w:rPr>
        <w:t>, состоявшейся</w:t>
      </w:r>
      <w:r w:rsidRPr="00186E70">
        <w:rPr>
          <w:rFonts w:ascii="Times New Roman" w:hAnsi="Times New Roman"/>
          <w:sz w:val="28"/>
          <w:szCs w:val="28"/>
        </w:rPr>
        <w:t xml:space="preserve"> в </w:t>
      </w:r>
      <w:r w:rsidRPr="005B26D2">
        <w:rPr>
          <w:rFonts w:ascii="Times New Roman" w:hAnsi="Times New Roman"/>
          <w:sz w:val="28"/>
          <w:szCs w:val="28"/>
        </w:rPr>
        <w:t>прошедшем году</w:t>
      </w:r>
      <w:r w:rsidR="008E5948" w:rsidRPr="005B26D2">
        <w:t xml:space="preserve"> </w:t>
      </w:r>
      <w:r w:rsidR="008E5948" w:rsidRPr="005B26D2">
        <w:rPr>
          <w:rFonts w:ascii="Times New Roman" w:hAnsi="Times New Roman"/>
          <w:sz w:val="28"/>
          <w:szCs w:val="28"/>
        </w:rPr>
        <w:t>а также утверждаются Своды пассажирских поездов международного сообщения</w:t>
      </w:r>
      <w:r w:rsidRPr="005B26D2">
        <w:rPr>
          <w:rFonts w:ascii="Times New Roman" w:hAnsi="Times New Roman"/>
          <w:sz w:val="28"/>
          <w:szCs w:val="28"/>
        </w:rPr>
        <w:t>.</w:t>
      </w:r>
      <w:r w:rsidRPr="00186E70">
        <w:rPr>
          <w:rFonts w:ascii="Times New Roman" w:hAnsi="Times New Roman"/>
          <w:sz w:val="28"/>
          <w:szCs w:val="28"/>
        </w:rPr>
        <w:t xml:space="preserve"> </w:t>
      </w:r>
    </w:p>
    <w:p w14:paraId="68DC7576" w14:textId="77777777" w:rsidR="008A380A" w:rsidRPr="00186E70" w:rsidRDefault="00A550F4" w:rsidP="008A380A">
      <w:pPr>
        <w:spacing w:after="0" w:line="240" w:lineRule="auto"/>
        <w:ind w:firstLine="709"/>
        <w:jc w:val="both"/>
        <w:rPr>
          <w:rFonts w:ascii="Times New Roman" w:hAnsi="Times New Roman"/>
          <w:sz w:val="28"/>
          <w:szCs w:val="28"/>
        </w:rPr>
      </w:pPr>
      <w:r>
        <w:rPr>
          <w:rFonts w:ascii="Times New Roman" w:hAnsi="Times New Roman"/>
          <w:sz w:val="28"/>
          <w:szCs w:val="28"/>
        </w:rPr>
        <w:t>Также р</w:t>
      </w:r>
      <w:r w:rsidR="008A380A" w:rsidRPr="00186E70">
        <w:rPr>
          <w:rFonts w:ascii="Times New Roman" w:hAnsi="Times New Roman"/>
          <w:sz w:val="28"/>
          <w:szCs w:val="28"/>
        </w:rPr>
        <w:t>ассматривается состояние взаиморасчетов между железнодорожными администрациями за прошедший год и первый квартал текущего года</w:t>
      </w:r>
      <w:r w:rsidR="00EC19FA" w:rsidRPr="00186E70">
        <w:rPr>
          <w:rFonts w:ascii="Times New Roman" w:hAnsi="Times New Roman"/>
          <w:sz w:val="28"/>
          <w:szCs w:val="28"/>
        </w:rPr>
        <w:t xml:space="preserve">, </w:t>
      </w:r>
      <w:r w:rsidR="008A380A" w:rsidRPr="00186E70">
        <w:rPr>
          <w:rFonts w:ascii="Times New Roman" w:hAnsi="Times New Roman"/>
          <w:sz w:val="28"/>
          <w:szCs w:val="28"/>
        </w:rPr>
        <w:t>информация о ходе выполнения решения Совета глав правительств СНГ от 18 октября 1996 года о Концепции установления согласованной тарифной политики на железнодорожном транспорте государств - участников СНГ за прошедший год</w:t>
      </w:r>
      <w:r w:rsidR="00EC19FA" w:rsidRPr="00186E70">
        <w:rPr>
          <w:rFonts w:ascii="Times New Roman" w:hAnsi="Times New Roman"/>
          <w:sz w:val="28"/>
          <w:szCs w:val="28"/>
        </w:rPr>
        <w:t xml:space="preserve">, а также </w:t>
      </w:r>
      <w:r w:rsidR="008A380A" w:rsidRPr="00186E70">
        <w:rPr>
          <w:rFonts w:ascii="Times New Roman" w:hAnsi="Times New Roman"/>
          <w:sz w:val="28"/>
          <w:szCs w:val="28"/>
        </w:rPr>
        <w:t>вопросы, касающиеся:</w:t>
      </w:r>
    </w:p>
    <w:p w14:paraId="6C932C78" w14:textId="77777777" w:rsidR="008A380A" w:rsidRPr="00186E70" w:rsidRDefault="00EC19FA" w:rsidP="008A380A">
      <w:pPr>
        <w:spacing w:after="0" w:line="240" w:lineRule="auto"/>
        <w:ind w:firstLine="709"/>
        <w:jc w:val="both"/>
        <w:rPr>
          <w:rFonts w:ascii="Times New Roman" w:hAnsi="Times New Roman"/>
          <w:sz w:val="28"/>
          <w:szCs w:val="28"/>
        </w:rPr>
      </w:pPr>
      <w:r w:rsidRPr="00186E70">
        <w:rPr>
          <w:rFonts w:ascii="Times New Roman" w:hAnsi="Times New Roman"/>
          <w:sz w:val="28"/>
          <w:szCs w:val="28"/>
        </w:rPr>
        <w:lastRenderedPageBreak/>
        <w:t>- </w:t>
      </w:r>
      <w:r w:rsidR="008A380A" w:rsidRPr="00186E70">
        <w:rPr>
          <w:rFonts w:ascii="Times New Roman" w:hAnsi="Times New Roman"/>
          <w:sz w:val="28"/>
          <w:szCs w:val="28"/>
        </w:rPr>
        <w:t>исполнения Сметы расходов на обеспечение деятельности Дирекции Совета за прошедший год и Отчет Ревизионной комиссии Совета по проверке исполнения этой Сметы;</w:t>
      </w:r>
    </w:p>
    <w:p w14:paraId="651DFA6B" w14:textId="77777777" w:rsidR="008A380A" w:rsidRPr="00186E70" w:rsidRDefault="00EC19FA" w:rsidP="008A380A">
      <w:pPr>
        <w:spacing w:after="0" w:line="240" w:lineRule="auto"/>
        <w:ind w:firstLine="709"/>
        <w:jc w:val="both"/>
        <w:rPr>
          <w:rFonts w:ascii="Times New Roman" w:hAnsi="Times New Roman"/>
          <w:sz w:val="28"/>
          <w:szCs w:val="28"/>
        </w:rPr>
      </w:pPr>
      <w:r w:rsidRPr="00186E70">
        <w:rPr>
          <w:rFonts w:ascii="Times New Roman" w:hAnsi="Times New Roman"/>
          <w:sz w:val="28"/>
          <w:szCs w:val="28"/>
        </w:rPr>
        <w:t>- </w:t>
      </w:r>
      <w:r w:rsidR="008A380A" w:rsidRPr="00186E70">
        <w:rPr>
          <w:rFonts w:ascii="Times New Roman" w:hAnsi="Times New Roman"/>
          <w:sz w:val="28"/>
          <w:szCs w:val="28"/>
        </w:rPr>
        <w:t>исполнения Сметы расходов на обеспечение деятельности Информационно-вычислительного центра железнодорожных администраций, включая возмещение расходов Главного вычислительного центра – филиала ОАО «РЖД», за прошедший год, и результатах проверки исполнения этой Сметы.</w:t>
      </w:r>
    </w:p>
    <w:p w14:paraId="4A1CBA68" w14:textId="61D1B707" w:rsidR="008A380A" w:rsidRPr="00186E70" w:rsidRDefault="008A380A" w:rsidP="008A380A">
      <w:pPr>
        <w:spacing w:after="0" w:line="240" w:lineRule="auto"/>
        <w:ind w:firstLine="709"/>
        <w:jc w:val="both"/>
        <w:rPr>
          <w:rFonts w:ascii="Times New Roman" w:hAnsi="Times New Roman"/>
          <w:sz w:val="28"/>
          <w:szCs w:val="28"/>
        </w:rPr>
      </w:pPr>
      <w:r w:rsidRPr="00186E70">
        <w:rPr>
          <w:rFonts w:ascii="Times New Roman" w:hAnsi="Times New Roman"/>
          <w:sz w:val="28"/>
          <w:szCs w:val="28"/>
        </w:rPr>
        <w:t>Решаются организационные вопросы деятельности Совета и его рабочих органов</w:t>
      </w:r>
      <w:r w:rsidR="002A3EB0" w:rsidRPr="00186E70">
        <w:rPr>
          <w:rFonts w:ascii="Times New Roman" w:hAnsi="Times New Roman"/>
          <w:sz w:val="28"/>
          <w:szCs w:val="28"/>
        </w:rPr>
        <w:t xml:space="preserve">, по представлению Железнодорожных администраций </w:t>
      </w:r>
      <w:r w:rsidRPr="00186E70">
        <w:rPr>
          <w:rFonts w:ascii="Times New Roman" w:hAnsi="Times New Roman"/>
          <w:sz w:val="28"/>
          <w:szCs w:val="28"/>
        </w:rPr>
        <w:t xml:space="preserve">проводится награждение </w:t>
      </w:r>
      <w:r w:rsidRPr="004124EF">
        <w:rPr>
          <w:rFonts w:ascii="Times New Roman" w:hAnsi="Times New Roman"/>
          <w:color w:val="000000" w:themeColor="text1"/>
          <w:sz w:val="28"/>
          <w:szCs w:val="28"/>
        </w:rPr>
        <w:t xml:space="preserve">лучших </w:t>
      </w:r>
      <w:r w:rsidR="007E3C9F" w:rsidRPr="004124EF">
        <w:rPr>
          <w:rFonts w:ascii="Times New Roman" w:hAnsi="Times New Roman"/>
          <w:color w:val="000000" w:themeColor="text1"/>
          <w:sz w:val="28"/>
          <w:szCs w:val="28"/>
        </w:rPr>
        <w:t>работников</w:t>
      </w:r>
      <w:r w:rsidRPr="004124EF">
        <w:rPr>
          <w:rFonts w:ascii="Times New Roman" w:hAnsi="Times New Roman"/>
          <w:color w:val="000000" w:themeColor="text1"/>
          <w:sz w:val="28"/>
          <w:szCs w:val="28"/>
        </w:rPr>
        <w:t xml:space="preserve"> Почетной</w:t>
      </w:r>
      <w:r w:rsidRPr="00186E70">
        <w:rPr>
          <w:rFonts w:ascii="Times New Roman" w:hAnsi="Times New Roman"/>
          <w:sz w:val="28"/>
          <w:szCs w:val="28"/>
        </w:rPr>
        <w:t xml:space="preserve"> грамотой Совета. </w:t>
      </w:r>
    </w:p>
    <w:p w14:paraId="4B27F1F6" w14:textId="77777777" w:rsidR="008A380A" w:rsidRPr="00186E70" w:rsidRDefault="00A550F4" w:rsidP="008A380A">
      <w:pPr>
        <w:spacing w:after="0" w:line="240" w:lineRule="auto"/>
        <w:ind w:firstLine="709"/>
        <w:jc w:val="both"/>
        <w:rPr>
          <w:rFonts w:ascii="Times New Roman" w:hAnsi="Times New Roman"/>
          <w:sz w:val="28"/>
          <w:szCs w:val="28"/>
        </w:rPr>
      </w:pPr>
      <w:r>
        <w:rPr>
          <w:rFonts w:ascii="Times New Roman" w:hAnsi="Times New Roman"/>
          <w:sz w:val="28"/>
          <w:szCs w:val="28"/>
        </w:rPr>
        <w:t>Во втором полугодии на заседании</w:t>
      </w:r>
      <w:r w:rsidR="008A380A" w:rsidRPr="00186E70">
        <w:rPr>
          <w:rFonts w:ascii="Times New Roman" w:hAnsi="Times New Roman"/>
          <w:sz w:val="28"/>
          <w:szCs w:val="28"/>
        </w:rPr>
        <w:t xml:space="preserve"> Совета </w:t>
      </w:r>
      <w:r w:rsidR="002A3EB0" w:rsidRPr="00186E70">
        <w:rPr>
          <w:rFonts w:ascii="Times New Roman" w:hAnsi="Times New Roman"/>
          <w:sz w:val="28"/>
          <w:szCs w:val="28"/>
        </w:rPr>
        <w:t xml:space="preserve">также </w:t>
      </w:r>
      <w:r w:rsidR="008A380A" w:rsidRPr="00186E70">
        <w:rPr>
          <w:rFonts w:ascii="Times New Roman" w:hAnsi="Times New Roman"/>
          <w:sz w:val="28"/>
          <w:szCs w:val="28"/>
        </w:rPr>
        <w:t>рассматриваются результаты выполнения решений предыдущего заседания Совета и итоги эксплуатационной работы сети железных дорог за январь-сентябрь текущего года</w:t>
      </w:r>
      <w:r w:rsidR="002A3EB0" w:rsidRPr="00186E70">
        <w:rPr>
          <w:rFonts w:ascii="Times New Roman" w:hAnsi="Times New Roman"/>
          <w:sz w:val="28"/>
          <w:szCs w:val="28"/>
        </w:rPr>
        <w:t xml:space="preserve">, </w:t>
      </w:r>
      <w:r w:rsidR="008A380A" w:rsidRPr="00186E70">
        <w:rPr>
          <w:rFonts w:ascii="Times New Roman" w:hAnsi="Times New Roman"/>
          <w:sz w:val="28"/>
          <w:szCs w:val="28"/>
        </w:rPr>
        <w:t>итог</w:t>
      </w:r>
      <w:r w:rsidR="002A3EB0" w:rsidRPr="00186E70">
        <w:rPr>
          <w:rFonts w:ascii="Times New Roman" w:hAnsi="Times New Roman"/>
          <w:sz w:val="28"/>
          <w:szCs w:val="28"/>
        </w:rPr>
        <w:t>и</w:t>
      </w:r>
      <w:r w:rsidR="008A380A" w:rsidRPr="00186E70">
        <w:rPr>
          <w:rFonts w:ascii="Times New Roman" w:hAnsi="Times New Roman"/>
          <w:sz w:val="28"/>
          <w:szCs w:val="28"/>
        </w:rPr>
        <w:t xml:space="preserve"> работы пассажирского комплекса в международном сообщении за </w:t>
      </w:r>
      <w:r w:rsidR="002A3EB0" w:rsidRPr="00186E70">
        <w:rPr>
          <w:rFonts w:ascii="Times New Roman" w:hAnsi="Times New Roman"/>
          <w:sz w:val="28"/>
          <w:szCs w:val="28"/>
        </w:rPr>
        <w:t>указанный</w:t>
      </w:r>
      <w:r w:rsidR="008A380A" w:rsidRPr="00186E70">
        <w:rPr>
          <w:rFonts w:ascii="Times New Roman" w:hAnsi="Times New Roman"/>
          <w:sz w:val="28"/>
          <w:szCs w:val="28"/>
        </w:rPr>
        <w:t xml:space="preserve"> период</w:t>
      </w:r>
      <w:r w:rsidR="002A3EB0" w:rsidRPr="00186E70">
        <w:rPr>
          <w:rFonts w:ascii="Times New Roman" w:hAnsi="Times New Roman"/>
          <w:sz w:val="28"/>
          <w:szCs w:val="28"/>
        </w:rPr>
        <w:t>, у</w:t>
      </w:r>
      <w:r w:rsidR="008A380A" w:rsidRPr="00186E70">
        <w:rPr>
          <w:rFonts w:ascii="Times New Roman" w:hAnsi="Times New Roman"/>
          <w:sz w:val="28"/>
          <w:szCs w:val="28"/>
        </w:rPr>
        <w:t>тверждаются график движения поездов, план формирования грузовых поездов, план формирования вагонов с контейнерами и порядок направления вагонопотоков в международном сообщении на следующий год</w:t>
      </w:r>
      <w:r w:rsidR="002A3EB0" w:rsidRPr="00186E70">
        <w:rPr>
          <w:rFonts w:ascii="Times New Roman" w:hAnsi="Times New Roman"/>
          <w:sz w:val="28"/>
          <w:szCs w:val="28"/>
        </w:rPr>
        <w:t>, п</w:t>
      </w:r>
      <w:r w:rsidR="008A380A" w:rsidRPr="00186E70">
        <w:rPr>
          <w:rFonts w:ascii="Times New Roman" w:hAnsi="Times New Roman"/>
          <w:sz w:val="28"/>
          <w:szCs w:val="28"/>
        </w:rPr>
        <w:t>одводятся итоги переписи грузовых вагонов, проведенной в текущем году.</w:t>
      </w:r>
    </w:p>
    <w:p w14:paraId="567A3D76" w14:textId="77777777" w:rsidR="008A380A" w:rsidRPr="005B26D2" w:rsidRDefault="008E5948" w:rsidP="008A380A">
      <w:pPr>
        <w:spacing w:after="0" w:line="240" w:lineRule="auto"/>
        <w:ind w:firstLine="709"/>
        <w:jc w:val="both"/>
        <w:rPr>
          <w:rFonts w:ascii="Times New Roman" w:hAnsi="Times New Roman"/>
          <w:sz w:val="28"/>
          <w:szCs w:val="28"/>
        </w:rPr>
      </w:pPr>
      <w:r w:rsidRPr="005B26D2">
        <w:rPr>
          <w:rFonts w:ascii="Times New Roman" w:hAnsi="Times New Roman"/>
          <w:sz w:val="28"/>
          <w:szCs w:val="28"/>
        </w:rPr>
        <w:t xml:space="preserve">Рассматриваются </w:t>
      </w:r>
      <w:r w:rsidR="005B26D2" w:rsidRPr="005B26D2">
        <w:rPr>
          <w:rFonts w:ascii="Times New Roman" w:hAnsi="Times New Roman"/>
          <w:sz w:val="28"/>
          <w:szCs w:val="28"/>
        </w:rPr>
        <w:t xml:space="preserve">вопросы о </w:t>
      </w:r>
      <w:r w:rsidRPr="005B26D2">
        <w:rPr>
          <w:rFonts w:ascii="Times New Roman" w:hAnsi="Times New Roman"/>
          <w:sz w:val="28"/>
          <w:szCs w:val="28"/>
        </w:rPr>
        <w:t>состояни</w:t>
      </w:r>
      <w:r w:rsidR="005B26D2" w:rsidRPr="005B26D2">
        <w:rPr>
          <w:rFonts w:ascii="Times New Roman" w:hAnsi="Times New Roman"/>
          <w:sz w:val="28"/>
          <w:szCs w:val="28"/>
        </w:rPr>
        <w:t>и</w:t>
      </w:r>
      <w:r w:rsidRPr="005B26D2">
        <w:rPr>
          <w:rFonts w:ascii="Times New Roman" w:hAnsi="Times New Roman"/>
          <w:sz w:val="28"/>
          <w:szCs w:val="28"/>
        </w:rPr>
        <w:t xml:space="preserve"> взаиморасчетов между железнодорожными администрациями за восемь-девять месяцев текущего года и о Тарифной политике Железных дорог государств – участников Содружества Независимых Государств на перевозки грузов в международном сообщении на очередной фрахтовый год</w:t>
      </w:r>
      <w:r w:rsidR="008A380A" w:rsidRPr="005B26D2">
        <w:rPr>
          <w:rFonts w:ascii="Times New Roman" w:hAnsi="Times New Roman"/>
          <w:sz w:val="28"/>
          <w:szCs w:val="28"/>
        </w:rPr>
        <w:t>.</w:t>
      </w:r>
    </w:p>
    <w:p w14:paraId="2A94C291" w14:textId="77777777" w:rsidR="008A380A" w:rsidRPr="00186E70" w:rsidRDefault="008A380A" w:rsidP="008A380A">
      <w:pPr>
        <w:spacing w:after="0" w:line="240" w:lineRule="auto"/>
        <w:ind w:firstLine="709"/>
        <w:jc w:val="both"/>
        <w:rPr>
          <w:rFonts w:ascii="Times New Roman" w:hAnsi="Times New Roman"/>
          <w:sz w:val="28"/>
          <w:szCs w:val="28"/>
        </w:rPr>
      </w:pPr>
      <w:r w:rsidRPr="00186E70">
        <w:rPr>
          <w:rFonts w:ascii="Times New Roman" w:hAnsi="Times New Roman"/>
          <w:sz w:val="28"/>
          <w:szCs w:val="28"/>
        </w:rPr>
        <w:t>Утверждаются:</w:t>
      </w:r>
    </w:p>
    <w:p w14:paraId="27F90154" w14:textId="77777777" w:rsidR="002A3EB0" w:rsidRPr="00186E70" w:rsidRDefault="002A3EB0" w:rsidP="002A3EB0">
      <w:pPr>
        <w:spacing w:after="0" w:line="240" w:lineRule="auto"/>
        <w:ind w:firstLine="709"/>
        <w:jc w:val="both"/>
        <w:rPr>
          <w:rFonts w:ascii="Times New Roman" w:hAnsi="Times New Roman"/>
          <w:sz w:val="28"/>
          <w:szCs w:val="28"/>
        </w:rPr>
      </w:pPr>
      <w:r w:rsidRPr="00186E70">
        <w:rPr>
          <w:rFonts w:ascii="Times New Roman" w:hAnsi="Times New Roman"/>
          <w:sz w:val="28"/>
          <w:szCs w:val="28"/>
        </w:rPr>
        <w:t>- смета расходов на обеспечение деятельности Дирекции Совета на следующий год;</w:t>
      </w:r>
    </w:p>
    <w:p w14:paraId="16B4C664" w14:textId="77777777" w:rsidR="002A3EB0" w:rsidRPr="00BD4726" w:rsidRDefault="002A3EB0" w:rsidP="002A3EB0">
      <w:pPr>
        <w:spacing w:after="0" w:line="240" w:lineRule="auto"/>
        <w:ind w:firstLine="709"/>
        <w:jc w:val="both"/>
        <w:rPr>
          <w:rFonts w:ascii="Times New Roman" w:hAnsi="Times New Roman"/>
          <w:sz w:val="28"/>
          <w:szCs w:val="28"/>
        </w:rPr>
      </w:pPr>
      <w:r w:rsidRPr="00BD4726">
        <w:rPr>
          <w:rFonts w:ascii="Times New Roman" w:hAnsi="Times New Roman"/>
          <w:sz w:val="28"/>
          <w:szCs w:val="28"/>
        </w:rPr>
        <w:t>- смета расходов на обеспечение деятельности Информационно-вычислительного центра железнодорожных администраций, включая возмещение расходов ГВЦ – филиала ОАО «РЖД», на следующий год;</w:t>
      </w:r>
    </w:p>
    <w:p w14:paraId="302B99C2" w14:textId="77777777" w:rsidR="008A380A" w:rsidRPr="00BD4726" w:rsidRDefault="002A3EB0" w:rsidP="008A380A">
      <w:pPr>
        <w:spacing w:after="0" w:line="240" w:lineRule="auto"/>
        <w:ind w:firstLine="709"/>
        <w:jc w:val="both"/>
        <w:rPr>
          <w:rFonts w:ascii="Times New Roman" w:hAnsi="Times New Roman"/>
          <w:sz w:val="28"/>
          <w:szCs w:val="28"/>
        </w:rPr>
      </w:pPr>
      <w:r w:rsidRPr="00BD4726">
        <w:rPr>
          <w:rFonts w:ascii="Times New Roman" w:hAnsi="Times New Roman"/>
          <w:sz w:val="28"/>
          <w:szCs w:val="28"/>
        </w:rPr>
        <w:t>- </w:t>
      </w:r>
      <w:r w:rsidR="008A380A" w:rsidRPr="00BD4726">
        <w:rPr>
          <w:rFonts w:ascii="Times New Roman" w:hAnsi="Times New Roman"/>
          <w:sz w:val="28"/>
          <w:szCs w:val="28"/>
        </w:rPr>
        <w:t>план научно-технического развития железнодорожных администраций, принимающих участие в работе Совета (План НИОКР) на следующий год;</w:t>
      </w:r>
    </w:p>
    <w:p w14:paraId="13B6807F" w14:textId="77777777" w:rsidR="008A380A" w:rsidRPr="00BD4726" w:rsidRDefault="002A3EB0" w:rsidP="008A380A">
      <w:pPr>
        <w:spacing w:after="0" w:line="240" w:lineRule="auto"/>
        <w:ind w:firstLine="709"/>
        <w:jc w:val="both"/>
        <w:rPr>
          <w:rFonts w:ascii="Times New Roman" w:hAnsi="Times New Roman"/>
          <w:strike/>
          <w:sz w:val="28"/>
          <w:szCs w:val="28"/>
        </w:rPr>
      </w:pPr>
      <w:r w:rsidRPr="00BD4726">
        <w:rPr>
          <w:rFonts w:ascii="Times New Roman" w:hAnsi="Times New Roman"/>
          <w:sz w:val="28"/>
          <w:szCs w:val="28"/>
        </w:rPr>
        <w:t>- </w:t>
      </w:r>
      <w:r w:rsidR="008A380A" w:rsidRPr="00BD4726">
        <w:rPr>
          <w:rFonts w:ascii="Times New Roman" w:hAnsi="Times New Roman"/>
          <w:sz w:val="28"/>
          <w:szCs w:val="28"/>
        </w:rPr>
        <w:t>распределение знаков «Почетный железнодорожник» между железнодорожными администрациями.</w:t>
      </w:r>
    </w:p>
    <w:p w14:paraId="5B6C3385" w14:textId="77777777" w:rsidR="008E5948" w:rsidRPr="00BD4726" w:rsidRDefault="008E5948" w:rsidP="008E5948">
      <w:pPr>
        <w:spacing w:after="0" w:line="240" w:lineRule="auto"/>
        <w:ind w:firstLine="709"/>
        <w:jc w:val="both"/>
        <w:rPr>
          <w:rFonts w:ascii="Times New Roman" w:hAnsi="Times New Roman"/>
          <w:sz w:val="28"/>
          <w:szCs w:val="28"/>
        </w:rPr>
      </w:pPr>
      <w:r w:rsidRPr="00BD4726">
        <w:rPr>
          <w:rFonts w:ascii="Times New Roman" w:hAnsi="Times New Roman"/>
          <w:sz w:val="28"/>
          <w:szCs w:val="28"/>
        </w:rPr>
        <w:t xml:space="preserve">Также, как и в ходе заседания, проходящего </w:t>
      </w:r>
      <w:r w:rsidRPr="005B26D2">
        <w:rPr>
          <w:rFonts w:ascii="Times New Roman" w:hAnsi="Times New Roman"/>
          <w:sz w:val="28"/>
          <w:szCs w:val="28"/>
        </w:rPr>
        <w:t>во втором полугодии</w:t>
      </w:r>
      <w:r w:rsidRPr="00BD4726">
        <w:rPr>
          <w:rFonts w:ascii="Times New Roman" w:hAnsi="Times New Roman"/>
          <w:sz w:val="28"/>
          <w:szCs w:val="28"/>
        </w:rPr>
        <w:t>, решаются организационные вопросы деятельности Совета и его рабочих органов.</w:t>
      </w:r>
    </w:p>
    <w:p w14:paraId="610155AC" w14:textId="77777777" w:rsidR="008A380A" w:rsidRPr="00BD4726" w:rsidRDefault="008A380A" w:rsidP="008A380A">
      <w:pPr>
        <w:spacing w:after="0" w:line="240" w:lineRule="auto"/>
        <w:ind w:firstLine="709"/>
        <w:jc w:val="both"/>
        <w:rPr>
          <w:rFonts w:ascii="Times New Roman" w:hAnsi="Times New Roman"/>
          <w:sz w:val="28"/>
          <w:szCs w:val="28"/>
        </w:rPr>
      </w:pPr>
      <w:r w:rsidRPr="00BD4726">
        <w:rPr>
          <w:rFonts w:ascii="Times New Roman" w:hAnsi="Times New Roman"/>
          <w:sz w:val="28"/>
          <w:szCs w:val="28"/>
        </w:rPr>
        <w:t>Протоколы заседаний Совета</w:t>
      </w:r>
      <w:r w:rsidR="00BB1981" w:rsidRPr="00BD4726">
        <w:rPr>
          <w:rFonts w:ascii="Times New Roman" w:hAnsi="Times New Roman"/>
          <w:sz w:val="28"/>
          <w:szCs w:val="28"/>
        </w:rPr>
        <w:t>, проводимых в очной форме,</w:t>
      </w:r>
      <w:r w:rsidRPr="00BD4726">
        <w:rPr>
          <w:rFonts w:ascii="Times New Roman" w:hAnsi="Times New Roman"/>
          <w:sz w:val="28"/>
          <w:szCs w:val="28"/>
        </w:rPr>
        <w:t xml:space="preserve"> подписываются руководителями делегаций железнодорожных администраций, принимающих участие в работе Совета.</w:t>
      </w:r>
      <w:r w:rsidR="00BB1981" w:rsidRPr="00BD4726">
        <w:rPr>
          <w:rFonts w:ascii="Times New Roman" w:hAnsi="Times New Roman"/>
          <w:sz w:val="28"/>
          <w:szCs w:val="28"/>
        </w:rPr>
        <w:t xml:space="preserve"> Протоколы заседаний Совета, проводимых в заочной форме, подписываются Председателем Совета по согласованию с членами Совета.</w:t>
      </w:r>
    </w:p>
    <w:p w14:paraId="0B4097F5" w14:textId="77777777" w:rsidR="008A380A" w:rsidRPr="00BD4726" w:rsidRDefault="008A380A" w:rsidP="008A380A">
      <w:pPr>
        <w:spacing w:after="0" w:line="240" w:lineRule="auto"/>
        <w:ind w:firstLine="709"/>
        <w:jc w:val="both"/>
        <w:rPr>
          <w:rFonts w:ascii="Times New Roman" w:hAnsi="Times New Roman"/>
          <w:sz w:val="28"/>
          <w:szCs w:val="28"/>
        </w:rPr>
      </w:pPr>
      <w:r w:rsidRPr="00BD4726">
        <w:rPr>
          <w:rFonts w:ascii="Times New Roman" w:hAnsi="Times New Roman"/>
          <w:sz w:val="28"/>
          <w:szCs w:val="28"/>
        </w:rPr>
        <w:lastRenderedPageBreak/>
        <w:t xml:space="preserve">Информация о заседаниях Совета и принятых на них решениях размещается на </w:t>
      </w:r>
      <w:r w:rsidRPr="00BD4726">
        <w:rPr>
          <w:rFonts w:ascii="Times New Roman" w:hAnsi="Times New Roman"/>
          <w:sz w:val="28"/>
          <w:szCs w:val="28"/>
          <w:lang w:val="en-US"/>
        </w:rPr>
        <w:t>web</w:t>
      </w:r>
      <w:r w:rsidRPr="00BD4726">
        <w:rPr>
          <w:rFonts w:ascii="Times New Roman" w:hAnsi="Times New Roman"/>
          <w:sz w:val="28"/>
          <w:szCs w:val="28"/>
        </w:rPr>
        <w:t>-</w:t>
      </w:r>
      <w:r w:rsidR="000D75AC" w:rsidRPr="00BD4726">
        <w:rPr>
          <w:rFonts w:ascii="Times New Roman" w:hAnsi="Times New Roman"/>
          <w:sz w:val="28"/>
          <w:szCs w:val="28"/>
        </w:rPr>
        <w:t>портале</w:t>
      </w:r>
      <w:r w:rsidRPr="00BD4726">
        <w:rPr>
          <w:rFonts w:ascii="Times New Roman" w:hAnsi="Times New Roman"/>
          <w:sz w:val="28"/>
          <w:szCs w:val="28"/>
        </w:rPr>
        <w:t xml:space="preserve"> Совета</w:t>
      </w:r>
      <w:r w:rsidR="00BB1981" w:rsidRPr="00BD4726">
        <w:rPr>
          <w:rFonts w:ascii="Times New Roman" w:hAnsi="Times New Roman"/>
          <w:sz w:val="28"/>
          <w:szCs w:val="28"/>
        </w:rPr>
        <w:t xml:space="preserve"> и в отраслевых СМИ</w:t>
      </w:r>
      <w:r w:rsidRPr="00BD4726">
        <w:rPr>
          <w:rFonts w:ascii="Times New Roman" w:hAnsi="Times New Roman"/>
          <w:sz w:val="28"/>
          <w:szCs w:val="28"/>
        </w:rPr>
        <w:t>.</w:t>
      </w:r>
    </w:p>
    <w:p w14:paraId="481237C5" w14:textId="77777777" w:rsidR="00913340" w:rsidRPr="00BD4726" w:rsidRDefault="00913340" w:rsidP="00913340">
      <w:pPr>
        <w:pStyle w:val="2"/>
        <w:spacing w:after="120" w:line="240" w:lineRule="auto"/>
        <w:ind w:firstLine="709"/>
        <w:jc w:val="both"/>
        <w:rPr>
          <w:rFonts w:ascii="Times New Roman" w:hAnsi="Times New Roman"/>
          <w:i w:val="0"/>
        </w:rPr>
      </w:pPr>
      <w:bookmarkStart w:id="7" w:name="_Toc195517411"/>
      <w:r w:rsidRPr="00BD4726">
        <w:rPr>
          <w:rFonts w:ascii="Times New Roman" w:hAnsi="Times New Roman"/>
          <w:i w:val="0"/>
        </w:rPr>
        <w:t>5. Информация о документах, подготовленных Советом для последующего рассмотрения высшими органами СНГ</w:t>
      </w:r>
      <w:bookmarkEnd w:id="7"/>
      <w:r w:rsidRPr="00BD4726">
        <w:rPr>
          <w:rFonts w:ascii="Times New Roman" w:hAnsi="Times New Roman"/>
          <w:i w:val="0"/>
        </w:rPr>
        <w:t xml:space="preserve"> </w:t>
      </w:r>
    </w:p>
    <w:p w14:paraId="7DF24905" w14:textId="77777777" w:rsidR="002F06C1" w:rsidRPr="00BD4726" w:rsidRDefault="002F06C1" w:rsidP="002F06C1">
      <w:pPr>
        <w:spacing w:after="0" w:line="240" w:lineRule="auto"/>
        <w:ind w:firstLine="709"/>
        <w:jc w:val="both"/>
        <w:rPr>
          <w:rFonts w:ascii="Times New Roman" w:hAnsi="Times New Roman"/>
          <w:sz w:val="28"/>
          <w:szCs w:val="28"/>
        </w:rPr>
      </w:pPr>
      <w:r w:rsidRPr="00BD4726">
        <w:rPr>
          <w:rFonts w:ascii="Times New Roman" w:hAnsi="Times New Roman"/>
          <w:sz w:val="28"/>
          <w:szCs w:val="28"/>
        </w:rPr>
        <w:t xml:space="preserve">В соответствии с Планом мероприятий по реализации первого этапа </w:t>
      </w:r>
      <w:r w:rsidRPr="00BD4726">
        <w:rPr>
          <w:rFonts w:ascii="Times New Roman" w:hAnsi="Times New Roman"/>
          <w:sz w:val="28"/>
          <w:szCs w:val="28"/>
        </w:rPr>
        <w:br/>
        <w:t xml:space="preserve">(2021-2025 годы) Стратегии экономического развития Содружества независимых Государств до 2030 года (пп. 4.3.2.) Советом разработана </w:t>
      </w:r>
      <w:r w:rsidRPr="00BD4726">
        <w:rPr>
          <w:rFonts w:ascii="Times New Roman" w:hAnsi="Times New Roman"/>
          <w:b/>
          <w:sz w:val="28"/>
          <w:szCs w:val="28"/>
        </w:rPr>
        <w:t xml:space="preserve">Концепция стратегического развития железнодорожного транспорта на «пространстве 1520» до 2030 года </w:t>
      </w:r>
      <w:r w:rsidRPr="00BD4726">
        <w:rPr>
          <w:rFonts w:ascii="Times New Roman" w:hAnsi="Times New Roman"/>
          <w:sz w:val="28"/>
          <w:szCs w:val="28"/>
        </w:rPr>
        <w:t xml:space="preserve">(далее – Концепция).  </w:t>
      </w:r>
    </w:p>
    <w:p w14:paraId="52E83775" w14:textId="77777777" w:rsidR="002F06C1" w:rsidRPr="00BD4726" w:rsidRDefault="002F06C1" w:rsidP="002F06C1">
      <w:pPr>
        <w:spacing w:after="0" w:line="240" w:lineRule="auto"/>
        <w:ind w:firstLine="709"/>
        <w:jc w:val="both"/>
        <w:rPr>
          <w:rFonts w:ascii="Times New Roman" w:hAnsi="Times New Roman"/>
          <w:sz w:val="28"/>
          <w:szCs w:val="28"/>
        </w:rPr>
      </w:pPr>
      <w:r w:rsidRPr="00BD4726">
        <w:rPr>
          <w:rFonts w:ascii="Times New Roman" w:hAnsi="Times New Roman"/>
          <w:sz w:val="28"/>
          <w:szCs w:val="28"/>
        </w:rPr>
        <w:t xml:space="preserve">Концепция одобрена решением семьдесят третьего заседания Совета </w:t>
      </w:r>
      <w:r w:rsidRPr="00BD4726">
        <w:rPr>
          <w:rFonts w:ascii="Times New Roman" w:hAnsi="Times New Roman"/>
          <w:sz w:val="28"/>
          <w:szCs w:val="28"/>
        </w:rPr>
        <w:br/>
        <w:t xml:space="preserve">(от 27 ноября 2021 года) и утверждена решением Совета Глав Правительств СНГ </w:t>
      </w:r>
      <w:r w:rsidRPr="00BD4726">
        <w:rPr>
          <w:rFonts w:ascii="Times New Roman" w:hAnsi="Times New Roman"/>
          <w:sz w:val="28"/>
          <w:szCs w:val="28"/>
        </w:rPr>
        <w:br/>
        <w:t xml:space="preserve">от 12 ноября 2021 года. </w:t>
      </w:r>
    </w:p>
    <w:p w14:paraId="31A45A0C" w14:textId="77777777" w:rsidR="002F06C1" w:rsidRPr="00BD4726" w:rsidRDefault="002F06C1" w:rsidP="002F06C1">
      <w:pPr>
        <w:spacing w:after="0" w:line="240" w:lineRule="auto"/>
        <w:ind w:firstLine="709"/>
        <w:jc w:val="both"/>
        <w:rPr>
          <w:rFonts w:ascii="Times New Roman" w:hAnsi="Times New Roman"/>
          <w:sz w:val="28"/>
          <w:szCs w:val="28"/>
        </w:rPr>
      </w:pPr>
      <w:r w:rsidRPr="00BD4726">
        <w:rPr>
          <w:rFonts w:ascii="Times New Roman" w:hAnsi="Times New Roman"/>
          <w:sz w:val="28"/>
          <w:szCs w:val="28"/>
        </w:rPr>
        <w:t xml:space="preserve">В документе отмечено, что развитие железнодорожного транспорта должно строиться на основе существующего единого технологического и информационного «пространства 1520», действующей многосторонней нормативно-правовой базы сотрудничества железнодорожных администраций в рамках Совета. </w:t>
      </w:r>
    </w:p>
    <w:p w14:paraId="091F5056" w14:textId="77777777" w:rsidR="002F06C1" w:rsidRPr="00BD4726" w:rsidRDefault="002F06C1" w:rsidP="002F06C1">
      <w:pPr>
        <w:spacing w:after="0" w:line="240" w:lineRule="auto"/>
        <w:ind w:firstLine="709"/>
        <w:jc w:val="both"/>
        <w:rPr>
          <w:rFonts w:ascii="Times New Roman" w:hAnsi="Times New Roman"/>
          <w:sz w:val="28"/>
          <w:szCs w:val="28"/>
        </w:rPr>
      </w:pPr>
      <w:r w:rsidRPr="00BD4726">
        <w:rPr>
          <w:rFonts w:ascii="Times New Roman" w:hAnsi="Times New Roman"/>
          <w:sz w:val="28"/>
          <w:szCs w:val="28"/>
        </w:rPr>
        <w:t>Ежегодно, в соответствии с решением Совета, Дирекцией Совета аккумулируется информация железнодорожных администраций о выполнении мероприятий, отражающих основные положения Концепции.</w:t>
      </w:r>
    </w:p>
    <w:p w14:paraId="11599BC8" w14:textId="77777777" w:rsidR="00171FD9" w:rsidRPr="00BD4726" w:rsidRDefault="002F06C1" w:rsidP="002F06C1">
      <w:pPr>
        <w:spacing w:after="0" w:line="240" w:lineRule="auto"/>
        <w:ind w:firstLine="709"/>
        <w:jc w:val="both"/>
        <w:rPr>
          <w:rFonts w:ascii="Times New Roman" w:hAnsi="Times New Roman"/>
          <w:sz w:val="28"/>
          <w:szCs w:val="28"/>
        </w:rPr>
      </w:pPr>
      <w:r w:rsidRPr="00BD4726">
        <w:rPr>
          <w:rFonts w:ascii="Times New Roman" w:hAnsi="Times New Roman"/>
          <w:sz w:val="28"/>
          <w:szCs w:val="28"/>
        </w:rPr>
        <w:t xml:space="preserve">Во исполнение Решения Экономического совета СНГ от 22 сентября </w:t>
      </w:r>
      <w:r w:rsidRPr="00BD4726">
        <w:rPr>
          <w:rFonts w:ascii="Times New Roman" w:hAnsi="Times New Roman"/>
          <w:sz w:val="28"/>
          <w:szCs w:val="28"/>
        </w:rPr>
        <w:br/>
        <w:t xml:space="preserve">2023 года о деятельности органов отраслевого сотрудничества СНГ в экономической сфере в 2018-2023 годах Дирекцией Совета на основании </w:t>
      </w:r>
      <w:r w:rsidR="006D6F0B" w:rsidRPr="00BD4726">
        <w:rPr>
          <w:rFonts w:ascii="Times New Roman" w:hAnsi="Times New Roman"/>
          <w:sz w:val="28"/>
          <w:szCs w:val="28"/>
        </w:rPr>
        <w:t>материалов</w:t>
      </w:r>
      <w:r w:rsidRPr="00BD4726">
        <w:rPr>
          <w:rFonts w:ascii="Times New Roman" w:hAnsi="Times New Roman"/>
          <w:sz w:val="28"/>
          <w:szCs w:val="28"/>
        </w:rPr>
        <w:t xml:space="preserve"> железнодорожных администраций был подготовлен отчет о выполнении данного решения в части железнодорожного транспорта</w:t>
      </w:r>
      <w:r w:rsidR="006D6F0B" w:rsidRPr="00BD4726">
        <w:rPr>
          <w:rFonts w:ascii="Times New Roman" w:hAnsi="Times New Roman"/>
          <w:sz w:val="28"/>
          <w:szCs w:val="28"/>
        </w:rPr>
        <w:t xml:space="preserve"> для включения в сводную Информацию о деятельности органов отраслевого сотрудничества СНГ в экономической сфере в 2018-2023 годах</w:t>
      </w:r>
      <w:r w:rsidR="00EB0397" w:rsidRPr="00BD4726">
        <w:rPr>
          <w:rFonts w:ascii="Times New Roman" w:hAnsi="Times New Roman"/>
          <w:sz w:val="28"/>
          <w:szCs w:val="28"/>
        </w:rPr>
        <w:t>, по итогам  рассмотрения которой на заседании</w:t>
      </w:r>
      <w:r w:rsidR="006D6F0B" w:rsidRPr="00BD4726">
        <w:rPr>
          <w:rFonts w:ascii="Times New Roman" w:hAnsi="Times New Roman"/>
          <w:sz w:val="28"/>
          <w:szCs w:val="28"/>
        </w:rPr>
        <w:t xml:space="preserve"> </w:t>
      </w:r>
      <w:r w:rsidR="00171FD9" w:rsidRPr="00BD4726">
        <w:rPr>
          <w:rFonts w:ascii="Times New Roman" w:hAnsi="Times New Roman"/>
          <w:sz w:val="28"/>
          <w:szCs w:val="28"/>
        </w:rPr>
        <w:t xml:space="preserve">Экономического совета СНГ 29 ноября </w:t>
      </w:r>
      <w:r w:rsidR="00EB0397" w:rsidRPr="00BD4726">
        <w:rPr>
          <w:rFonts w:ascii="Times New Roman" w:hAnsi="Times New Roman"/>
          <w:sz w:val="28"/>
          <w:szCs w:val="28"/>
        </w:rPr>
        <w:br/>
      </w:r>
      <w:r w:rsidR="00171FD9" w:rsidRPr="00BD4726">
        <w:rPr>
          <w:rFonts w:ascii="Times New Roman" w:hAnsi="Times New Roman"/>
          <w:sz w:val="28"/>
          <w:szCs w:val="28"/>
        </w:rPr>
        <w:t>2024 года отмечены положительные результаты</w:t>
      </w:r>
      <w:r w:rsidR="006D6F0B" w:rsidRPr="00BD4726">
        <w:rPr>
          <w:rFonts w:ascii="Times New Roman" w:hAnsi="Times New Roman"/>
          <w:sz w:val="28"/>
          <w:szCs w:val="28"/>
        </w:rPr>
        <w:t>.</w:t>
      </w:r>
    </w:p>
    <w:p w14:paraId="35BA0566" w14:textId="77777777" w:rsidR="002F06C1" w:rsidRPr="00BD4726" w:rsidRDefault="002F06C1" w:rsidP="002F06C1">
      <w:pPr>
        <w:autoSpaceDE w:val="0"/>
        <w:autoSpaceDN w:val="0"/>
        <w:adjustRightInd w:val="0"/>
        <w:spacing w:after="0" w:line="240" w:lineRule="auto"/>
        <w:ind w:firstLine="708"/>
        <w:jc w:val="both"/>
        <w:rPr>
          <w:rFonts w:ascii="Times New Roman" w:hAnsi="Times New Roman"/>
          <w:b/>
          <w:sz w:val="28"/>
          <w:szCs w:val="28"/>
        </w:rPr>
      </w:pPr>
      <w:r w:rsidRPr="00BD4726">
        <w:rPr>
          <w:rFonts w:ascii="Times New Roman" w:hAnsi="Times New Roman"/>
          <w:sz w:val="28"/>
          <w:szCs w:val="28"/>
        </w:rPr>
        <w:t>В соответствии с обращением Испол</w:t>
      </w:r>
      <w:r w:rsidR="00C3698A" w:rsidRPr="00BD4726">
        <w:rPr>
          <w:rFonts w:ascii="Times New Roman" w:hAnsi="Times New Roman"/>
          <w:sz w:val="28"/>
          <w:szCs w:val="28"/>
        </w:rPr>
        <w:t xml:space="preserve">нительного </w:t>
      </w:r>
      <w:r w:rsidRPr="00BD4726">
        <w:rPr>
          <w:rFonts w:ascii="Times New Roman" w:hAnsi="Times New Roman"/>
          <w:sz w:val="28"/>
          <w:szCs w:val="28"/>
        </w:rPr>
        <w:t>ком</w:t>
      </w:r>
      <w:r w:rsidR="00C3698A" w:rsidRPr="00BD4726">
        <w:rPr>
          <w:rFonts w:ascii="Times New Roman" w:hAnsi="Times New Roman"/>
          <w:sz w:val="28"/>
          <w:szCs w:val="28"/>
        </w:rPr>
        <w:t>итет</w:t>
      </w:r>
      <w:r w:rsidRPr="00BD4726">
        <w:rPr>
          <w:rFonts w:ascii="Times New Roman" w:hAnsi="Times New Roman"/>
          <w:sz w:val="28"/>
          <w:szCs w:val="28"/>
        </w:rPr>
        <w:t xml:space="preserve">а СНГ Дирекцией Совета была подготовлена информация о мерах по развитию транспортно-логистической инфраструктуры и транспортных коридоров СНГ, относящаяся к сфере деятельности Совета, для представления на </w:t>
      </w:r>
      <w:r w:rsidRPr="00BD4726">
        <w:rPr>
          <w:rFonts w:ascii="Times New Roman" w:eastAsiaTheme="minorHAnsi" w:hAnsi="Times New Roman"/>
          <w:sz w:val="28"/>
          <w:szCs w:val="28"/>
        </w:rPr>
        <w:t>заседании Совета постоянных полномочных представителей государств - участников Содружества при уставных и других органах Содружества.</w:t>
      </w:r>
    </w:p>
    <w:p w14:paraId="3C6DE74E" w14:textId="77777777" w:rsidR="00AE16A4" w:rsidRPr="00BD4726" w:rsidRDefault="00AE16A4" w:rsidP="00AE16A4">
      <w:pPr>
        <w:spacing w:after="0" w:line="240" w:lineRule="auto"/>
        <w:ind w:firstLine="709"/>
        <w:jc w:val="both"/>
        <w:rPr>
          <w:rFonts w:ascii="Times New Roman" w:hAnsi="Times New Roman"/>
          <w:b/>
          <w:sz w:val="28"/>
          <w:szCs w:val="28"/>
        </w:rPr>
      </w:pPr>
      <w:r w:rsidRPr="00BD4726">
        <w:rPr>
          <w:rFonts w:ascii="Times New Roman" w:hAnsi="Times New Roman"/>
          <w:b/>
          <w:sz w:val="28"/>
          <w:szCs w:val="28"/>
        </w:rPr>
        <w:t xml:space="preserve">Информация об итогах Тарифных Конференций и </w:t>
      </w:r>
      <w:r w:rsidR="003265B3" w:rsidRPr="005B26D2">
        <w:rPr>
          <w:rFonts w:ascii="Times New Roman" w:hAnsi="Times New Roman"/>
          <w:b/>
          <w:sz w:val="28"/>
          <w:szCs w:val="28"/>
        </w:rPr>
        <w:t>Тарифной политики Железных дорог государств – участников Содружества Независимых Государств на перевозки грузов в международном сообщении</w:t>
      </w:r>
      <w:r w:rsidRPr="005B26D2">
        <w:rPr>
          <w:rFonts w:ascii="Times New Roman" w:hAnsi="Times New Roman"/>
          <w:b/>
          <w:sz w:val="28"/>
          <w:szCs w:val="28"/>
        </w:rPr>
        <w:t>.</w:t>
      </w:r>
    </w:p>
    <w:p w14:paraId="5F4F7F97" w14:textId="45676833" w:rsidR="00AE16A4" w:rsidRPr="00BD4726" w:rsidRDefault="00AE16A4" w:rsidP="00AE16A4">
      <w:pPr>
        <w:tabs>
          <w:tab w:val="left" w:pos="709"/>
        </w:tabs>
        <w:spacing w:after="0" w:line="240" w:lineRule="auto"/>
        <w:ind w:firstLine="709"/>
        <w:jc w:val="both"/>
        <w:rPr>
          <w:rFonts w:ascii="Times New Roman" w:hAnsi="Times New Roman"/>
          <w:sz w:val="28"/>
          <w:szCs w:val="28"/>
        </w:rPr>
      </w:pPr>
      <w:r w:rsidRPr="00BD4726">
        <w:rPr>
          <w:rFonts w:ascii="Times New Roman" w:hAnsi="Times New Roman"/>
          <w:sz w:val="28"/>
          <w:szCs w:val="28"/>
        </w:rPr>
        <w:t xml:space="preserve">Железнодорожными администрациями, участвующими в работе Совета, на постоянной основе проводится работа по совершенствованию Тарифной политики, направленной на привлечение дополнительных объемов перевозок на железнодорожный транспорт: устанавливаются </w:t>
      </w:r>
      <w:r w:rsidRPr="00BD4726">
        <w:rPr>
          <w:rFonts w:ascii="Times New Roman" w:hAnsi="Times New Roman"/>
          <w:sz w:val="28"/>
          <w:szCs w:val="28"/>
        </w:rPr>
        <w:lastRenderedPageBreak/>
        <w:t>конкурентоспособные сквозные ставки на перевозки грузов, разрабатываются и реализуются программы по снижению себестоимости перевозок.</w:t>
      </w:r>
    </w:p>
    <w:p w14:paraId="07DE9F0C" w14:textId="77777777" w:rsidR="00AE16A4" w:rsidRPr="00BD4726" w:rsidRDefault="00AE16A4" w:rsidP="00AE16A4">
      <w:pPr>
        <w:tabs>
          <w:tab w:val="left" w:pos="709"/>
        </w:tabs>
        <w:spacing w:after="0" w:line="240" w:lineRule="auto"/>
        <w:ind w:firstLine="709"/>
        <w:jc w:val="both"/>
        <w:rPr>
          <w:rFonts w:ascii="Times New Roman" w:hAnsi="Times New Roman"/>
          <w:sz w:val="28"/>
          <w:szCs w:val="28"/>
        </w:rPr>
      </w:pPr>
      <w:r w:rsidRPr="00BD4726">
        <w:rPr>
          <w:rFonts w:ascii="Times New Roman" w:hAnsi="Times New Roman"/>
          <w:sz w:val="28"/>
          <w:szCs w:val="28"/>
        </w:rPr>
        <w:t>В целях сохранения единого тарифного пространства, обеспечения конкурентоспособности перевозок грузов железнодорожным транспортом в международном сообщении заключено Тарифное соглашение, участниками которого являются железнодорожные администрации государств – участников СНГ, Грузии, Латвийской Республики, Эстонской Республики. Железнодорожная администрация Литовской Республики принимает участие в работе ежегодно проводимых Тарифных Конференций по приглашению.</w:t>
      </w:r>
    </w:p>
    <w:p w14:paraId="02884503" w14:textId="77777777" w:rsidR="00AE16A4" w:rsidRPr="00BD4726" w:rsidRDefault="00AE16A4" w:rsidP="00AE16A4">
      <w:pPr>
        <w:tabs>
          <w:tab w:val="left" w:pos="709"/>
        </w:tabs>
        <w:spacing w:after="0" w:line="240" w:lineRule="auto"/>
        <w:ind w:firstLine="709"/>
        <w:jc w:val="both"/>
        <w:rPr>
          <w:rFonts w:ascii="Times New Roman" w:hAnsi="Times New Roman"/>
          <w:sz w:val="28"/>
          <w:szCs w:val="28"/>
        </w:rPr>
      </w:pPr>
      <w:r w:rsidRPr="00BD4726">
        <w:rPr>
          <w:rFonts w:ascii="Times New Roman" w:hAnsi="Times New Roman"/>
          <w:sz w:val="28"/>
          <w:szCs w:val="28"/>
        </w:rPr>
        <w:t>Вопрос о Тарифной политике железных дорог на перевозки грузов в международном сообщении на очередной фрахтовый год рассматривается на осенних заседаниях Совета.</w:t>
      </w:r>
    </w:p>
    <w:p w14:paraId="40CC39AA" w14:textId="77777777" w:rsidR="00AE16A4" w:rsidRPr="00BD4726" w:rsidRDefault="00AE16A4" w:rsidP="00AE16A4">
      <w:pPr>
        <w:tabs>
          <w:tab w:val="left" w:pos="709"/>
        </w:tabs>
        <w:spacing w:after="0" w:line="240" w:lineRule="auto"/>
        <w:ind w:firstLine="709"/>
        <w:jc w:val="both"/>
        <w:rPr>
          <w:rFonts w:ascii="Times New Roman" w:hAnsi="Times New Roman"/>
          <w:sz w:val="28"/>
          <w:szCs w:val="28"/>
        </w:rPr>
      </w:pPr>
      <w:r w:rsidRPr="00BD4726">
        <w:rPr>
          <w:rFonts w:ascii="Times New Roman" w:hAnsi="Times New Roman"/>
          <w:sz w:val="28"/>
          <w:szCs w:val="28"/>
        </w:rPr>
        <w:t xml:space="preserve">На весенних заседаниях Совета рассматривается информация о ходе выполнения решения Совета глав правительств СНГ от 18 октября 1996 года о Концепции установления согласованной </w:t>
      </w:r>
      <w:r w:rsidR="003265B3" w:rsidRPr="00D06D4A">
        <w:rPr>
          <w:rFonts w:ascii="Times New Roman" w:hAnsi="Times New Roman"/>
          <w:sz w:val="28"/>
          <w:szCs w:val="28"/>
        </w:rPr>
        <w:t>Тарифной политики Железных дорог государств – участников Содружества Независимых Государств на перевозки грузов в международном сообщении</w:t>
      </w:r>
      <w:r w:rsidR="003265B3" w:rsidRPr="003265B3">
        <w:rPr>
          <w:rFonts w:ascii="Times New Roman" w:hAnsi="Times New Roman"/>
          <w:color w:val="FF0000"/>
          <w:sz w:val="28"/>
          <w:szCs w:val="28"/>
        </w:rPr>
        <w:t xml:space="preserve"> </w:t>
      </w:r>
      <w:r w:rsidRPr="00BD4726">
        <w:rPr>
          <w:rFonts w:ascii="Times New Roman" w:hAnsi="Times New Roman"/>
          <w:sz w:val="28"/>
          <w:szCs w:val="28"/>
        </w:rPr>
        <w:t>за прошедший фрахтовый год, которая представляется Дирекции Совета железнодорожными администрациями.</w:t>
      </w:r>
    </w:p>
    <w:p w14:paraId="75CD03BA" w14:textId="77777777" w:rsidR="008A380A" w:rsidRPr="00BD4726" w:rsidRDefault="00AE16A4" w:rsidP="00AE16A4">
      <w:pPr>
        <w:spacing w:after="0" w:line="240" w:lineRule="auto"/>
        <w:ind w:firstLine="720"/>
        <w:jc w:val="both"/>
        <w:rPr>
          <w:sz w:val="28"/>
          <w:szCs w:val="28"/>
          <w:highlight w:val="yellow"/>
        </w:rPr>
      </w:pPr>
      <w:r w:rsidRPr="00BD4726">
        <w:rPr>
          <w:rFonts w:ascii="Times New Roman" w:hAnsi="Times New Roman"/>
          <w:sz w:val="28"/>
          <w:szCs w:val="28"/>
        </w:rPr>
        <w:t>Дирекция Совета ежегодно представляет в Исполнительный комитет СНГ информацию об итогах очередной Тарифной Конференции и</w:t>
      </w:r>
      <w:r w:rsidR="003265B3">
        <w:rPr>
          <w:rFonts w:ascii="Times New Roman" w:hAnsi="Times New Roman"/>
          <w:sz w:val="28"/>
          <w:szCs w:val="28"/>
        </w:rPr>
        <w:t xml:space="preserve"> </w:t>
      </w:r>
      <w:r w:rsidR="003265B3" w:rsidRPr="00D06D4A">
        <w:rPr>
          <w:rFonts w:ascii="Times New Roman" w:hAnsi="Times New Roman"/>
          <w:sz w:val="28"/>
          <w:szCs w:val="28"/>
        </w:rPr>
        <w:t>Тарифной политики Железных дорог государств – участников Содружества Независимых Государств на перевозки грузов в международном сообщении</w:t>
      </w:r>
      <w:r w:rsidRPr="003265B3">
        <w:rPr>
          <w:rFonts w:ascii="Times New Roman" w:hAnsi="Times New Roman"/>
          <w:color w:val="FF0000"/>
          <w:sz w:val="28"/>
          <w:szCs w:val="28"/>
        </w:rPr>
        <w:t xml:space="preserve"> </w:t>
      </w:r>
      <w:r w:rsidRPr="00BD4726">
        <w:rPr>
          <w:rFonts w:ascii="Times New Roman" w:hAnsi="Times New Roman"/>
          <w:sz w:val="28"/>
          <w:szCs w:val="28"/>
        </w:rPr>
        <w:t>на перевозки грузов в международном сообщении на очередной фрахтовый год.</w:t>
      </w:r>
    </w:p>
    <w:p w14:paraId="5514E6A9" w14:textId="77777777" w:rsidR="008161D4" w:rsidRPr="00BD4726" w:rsidRDefault="008161D4" w:rsidP="004B25C1">
      <w:pPr>
        <w:pStyle w:val="2"/>
        <w:spacing w:after="120" w:line="240" w:lineRule="auto"/>
        <w:ind w:firstLine="709"/>
        <w:jc w:val="both"/>
        <w:rPr>
          <w:rFonts w:ascii="Times New Roman" w:hAnsi="Times New Roman"/>
          <w:i w:val="0"/>
        </w:rPr>
      </w:pPr>
      <w:bookmarkStart w:id="8" w:name="_Toc195517412"/>
      <w:r w:rsidRPr="00BD4726">
        <w:rPr>
          <w:rFonts w:ascii="Times New Roman" w:hAnsi="Times New Roman"/>
          <w:i w:val="0"/>
        </w:rPr>
        <w:t>6. Об участии Совета в реализации Стратегии экономического развития Содружества Независимых Государств на период до 2030 года и Приоритетных направлений сотрудничества государств - участников СНГ в сфере транспорта на период до 2030 года</w:t>
      </w:r>
      <w:bookmarkEnd w:id="8"/>
    </w:p>
    <w:p w14:paraId="1DE1D769" w14:textId="77777777" w:rsidR="00DC4094" w:rsidRPr="00BD4726" w:rsidRDefault="00BC2D84" w:rsidP="00DC4094">
      <w:pPr>
        <w:spacing w:after="0" w:line="240" w:lineRule="auto"/>
        <w:ind w:firstLine="709"/>
        <w:jc w:val="both"/>
        <w:rPr>
          <w:rStyle w:val="FontStyle13"/>
          <w:sz w:val="28"/>
          <w:szCs w:val="28"/>
        </w:rPr>
      </w:pPr>
      <w:r w:rsidRPr="00BD4726">
        <w:rPr>
          <w:rStyle w:val="FontStyle13"/>
          <w:sz w:val="28"/>
          <w:szCs w:val="28"/>
        </w:rPr>
        <w:t>В</w:t>
      </w:r>
      <w:r w:rsidR="00DC4094" w:rsidRPr="00BD4726">
        <w:rPr>
          <w:rStyle w:val="FontStyle13"/>
          <w:sz w:val="28"/>
          <w:szCs w:val="28"/>
        </w:rPr>
        <w:t xml:space="preserve"> сотрудничестве с Исполнительным комитетом СНГ </w:t>
      </w:r>
      <w:r w:rsidRPr="00BD4726">
        <w:rPr>
          <w:rStyle w:val="FontStyle13"/>
          <w:sz w:val="28"/>
          <w:szCs w:val="28"/>
        </w:rPr>
        <w:t xml:space="preserve">Советом на постоянной основе </w:t>
      </w:r>
      <w:r w:rsidR="00DC4094" w:rsidRPr="00BD4726">
        <w:rPr>
          <w:rStyle w:val="FontStyle13"/>
          <w:sz w:val="28"/>
          <w:szCs w:val="28"/>
        </w:rPr>
        <w:t>проводит</w:t>
      </w:r>
      <w:r w:rsidRPr="00BD4726">
        <w:rPr>
          <w:rStyle w:val="FontStyle13"/>
          <w:sz w:val="28"/>
          <w:szCs w:val="28"/>
        </w:rPr>
        <w:t>ся</w:t>
      </w:r>
      <w:r w:rsidR="00DC4094" w:rsidRPr="00BD4726">
        <w:rPr>
          <w:rStyle w:val="FontStyle13"/>
          <w:sz w:val="28"/>
          <w:szCs w:val="28"/>
        </w:rPr>
        <w:t xml:space="preserve"> работ</w:t>
      </w:r>
      <w:r w:rsidRPr="00BD4726">
        <w:rPr>
          <w:rStyle w:val="FontStyle13"/>
          <w:sz w:val="28"/>
          <w:szCs w:val="28"/>
        </w:rPr>
        <w:t>а</w:t>
      </w:r>
      <w:r w:rsidR="00DC4094" w:rsidRPr="00BD4726">
        <w:rPr>
          <w:rStyle w:val="FontStyle13"/>
          <w:sz w:val="28"/>
          <w:szCs w:val="28"/>
        </w:rPr>
        <w:t xml:space="preserve"> в области подготовки, организации и координирования исполнения решений, принятых высшими органами СНГ, </w:t>
      </w:r>
      <w:r w:rsidRPr="00BD4726">
        <w:rPr>
          <w:rStyle w:val="FontStyle13"/>
          <w:sz w:val="28"/>
          <w:szCs w:val="28"/>
        </w:rPr>
        <w:t xml:space="preserve">направленная на </w:t>
      </w:r>
      <w:r w:rsidR="00DC4094" w:rsidRPr="00BD4726">
        <w:rPr>
          <w:rStyle w:val="FontStyle13"/>
          <w:sz w:val="28"/>
          <w:szCs w:val="28"/>
        </w:rPr>
        <w:t>представл</w:t>
      </w:r>
      <w:r w:rsidRPr="00BD4726">
        <w:rPr>
          <w:rStyle w:val="FontStyle13"/>
          <w:sz w:val="28"/>
          <w:szCs w:val="28"/>
        </w:rPr>
        <w:t>ение</w:t>
      </w:r>
      <w:r w:rsidR="00DC4094" w:rsidRPr="00BD4726">
        <w:rPr>
          <w:rStyle w:val="FontStyle13"/>
          <w:sz w:val="28"/>
          <w:szCs w:val="28"/>
        </w:rPr>
        <w:t xml:space="preserve"> интерес</w:t>
      </w:r>
      <w:r w:rsidRPr="00BD4726">
        <w:rPr>
          <w:rStyle w:val="FontStyle13"/>
          <w:sz w:val="28"/>
          <w:szCs w:val="28"/>
        </w:rPr>
        <w:t>ов</w:t>
      </w:r>
      <w:r w:rsidR="00DC4094" w:rsidRPr="00BD4726">
        <w:rPr>
          <w:rStyle w:val="FontStyle13"/>
          <w:sz w:val="28"/>
          <w:szCs w:val="28"/>
        </w:rPr>
        <w:t xml:space="preserve"> железнодорожной отрасли.</w:t>
      </w:r>
    </w:p>
    <w:p w14:paraId="7C118DD7" w14:textId="77777777" w:rsidR="00DC4094" w:rsidRPr="00186E70" w:rsidRDefault="00DC4094" w:rsidP="00DC4094">
      <w:pPr>
        <w:spacing w:after="0" w:line="240" w:lineRule="auto"/>
        <w:ind w:firstLine="709"/>
        <w:jc w:val="both"/>
        <w:rPr>
          <w:rStyle w:val="FontStyle13"/>
          <w:sz w:val="28"/>
          <w:szCs w:val="28"/>
        </w:rPr>
      </w:pPr>
      <w:r w:rsidRPr="00BD4726">
        <w:rPr>
          <w:rStyle w:val="FontStyle13"/>
          <w:sz w:val="28"/>
          <w:szCs w:val="28"/>
        </w:rPr>
        <w:t>В целях выполнения Плана мероприятий по реализации первого этапа (2021-2025 годы) Стратегии экономического развития Содружества</w:t>
      </w:r>
      <w:r w:rsidRPr="00186E70">
        <w:rPr>
          <w:rStyle w:val="FontStyle13"/>
          <w:sz w:val="28"/>
          <w:szCs w:val="28"/>
        </w:rPr>
        <w:t xml:space="preserve"> Независимых государств на период до 2030 года и Приоритетных направлений сотрудничества государств - участников СНГ в сфере транспорта на период до 2030 года за период 2020 - 2024 годы Советом:</w:t>
      </w:r>
    </w:p>
    <w:p w14:paraId="487B61DF" w14:textId="77777777" w:rsidR="00DC4094" w:rsidRPr="00186E70" w:rsidRDefault="00AC565A" w:rsidP="00DC4094">
      <w:pPr>
        <w:spacing w:after="0" w:line="240" w:lineRule="auto"/>
        <w:ind w:firstLine="709"/>
        <w:jc w:val="both"/>
        <w:rPr>
          <w:rStyle w:val="FontStyle13"/>
          <w:sz w:val="28"/>
          <w:szCs w:val="28"/>
        </w:rPr>
      </w:pPr>
      <w:r w:rsidRPr="00186E70">
        <w:rPr>
          <w:rStyle w:val="FontStyle13"/>
          <w:sz w:val="28"/>
          <w:szCs w:val="28"/>
        </w:rPr>
        <w:t>- </w:t>
      </w:r>
      <w:r w:rsidR="00DC4094" w:rsidRPr="00186E70">
        <w:rPr>
          <w:rStyle w:val="FontStyle13"/>
          <w:sz w:val="28"/>
          <w:szCs w:val="28"/>
        </w:rPr>
        <w:t>разработана и одобрена Концепция стратегического развития железнодорожного транспорта на «пространстве 1520» до 2030 года</w:t>
      </w:r>
      <w:r w:rsidRPr="00186E70">
        <w:rPr>
          <w:rStyle w:val="FontStyle13"/>
          <w:sz w:val="28"/>
          <w:szCs w:val="28"/>
        </w:rPr>
        <w:t xml:space="preserve"> (</w:t>
      </w:r>
      <w:r w:rsidR="00DC4094" w:rsidRPr="00186E70">
        <w:rPr>
          <w:rStyle w:val="FontStyle13"/>
          <w:sz w:val="28"/>
          <w:szCs w:val="28"/>
        </w:rPr>
        <w:t>утверждена Советом глав правительств СНГ от 12 ноября 2021 года</w:t>
      </w:r>
      <w:r w:rsidRPr="00186E70">
        <w:rPr>
          <w:rStyle w:val="FontStyle13"/>
          <w:sz w:val="28"/>
          <w:szCs w:val="28"/>
        </w:rPr>
        <w:t>)</w:t>
      </w:r>
      <w:r w:rsidR="00DC4094" w:rsidRPr="00186E70">
        <w:rPr>
          <w:rStyle w:val="FontStyle13"/>
          <w:sz w:val="28"/>
          <w:szCs w:val="28"/>
        </w:rPr>
        <w:t>;</w:t>
      </w:r>
    </w:p>
    <w:p w14:paraId="40669016" w14:textId="77777777" w:rsidR="00DC4094" w:rsidRPr="00186E70" w:rsidRDefault="00AC565A" w:rsidP="00DC4094">
      <w:pPr>
        <w:spacing w:after="0" w:line="240" w:lineRule="auto"/>
        <w:ind w:firstLine="709"/>
        <w:jc w:val="both"/>
        <w:rPr>
          <w:rStyle w:val="FontStyle13"/>
          <w:sz w:val="28"/>
          <w:szCs w:val="28"/>
        </w:rPr>
      </w:pPr>
      <w:r w:rsidRPr="00186E70">
        <w:rPr>
          <w:rStyle w:val="FontStyle13"/>
          <w:sz w:val="28"/>
          <w:szCs w:val="28"/>
        </w:rPr>
        <w:t>- </w:t>
      </w:r>
      <w:r w:rsidR="00DC4094" w:rsidRPr="00186E70">
        <w:rPr>
          <w:rStyle w:val="FontStyle13"/>
          <w:sz w:val="28"/>
          <w:szCs w:val="28"/>
        </w:rPr>
        <w:t xml:space="preserve">подготовлены предложения по реализации пп. 5 и 6 раздела «Меры по минимизации негативных последствий, вызванных пандемией COV1D-19, </w:t>
      </w:r>
      <w:r w:rsidR="00DC4094" w:rsidRPr="00186E70">
        <w:rPr>
          <w:rStyle w:val="FontStyle13"/>
          <w:sz w:val="28"/>
          <w:szCs w:val="28"/>
        </w:rPr>
        <w:lastRenderedPageBreak/>
        <w:t>для экономики государств – участников СНГ» Плана мероприятий по реализации первого этапа (2021-2025 годы) Стратегии экономического развития СНГ на период до 2030 года</w:t>
      </w:r>
      <w:r w:rsidR="0064577F" w:rsidRPr="00186E70">
        <w:rPr>
          <w:rStyle w:val="FontStyle13"/>
          <w:sz w:val="28"/>
          <w:szCs w:val="28"/>
        </w:rPr>
        <w:t>.</w:t>
      </w:r>
    </w:p>
    <w:p w14:paraId="39B2814C" w14:textId="77777777" w:rsidR="00DC4094" w:rsidRPr="00186E70" w:rsidRDefault="0064577F" w:rsidP="00DC4094">
      <w:pPr>
        <w:spacing w:after="0" w:line="240" w:lineRule="auto"/>
        <w:ind w:firstLine="709"/>
        <w:jc w:val="both"/>
        <w:rPr>
          <w:rStyle w:val="FontStyle13"/>
          <w:sz w:val="28"/>
          <w:szCs w:val="28"/>
        </w:rPr>
      </w:pPr>
      <w:r w:rsidRPr="00186E70">
        <w:rPr>
          <w:rStyle w:val="FontStyle13"/>
          <w:sz w:val="28"/>
          <w:szCs w:val="28"/>
        </w:rPr>
        <w:t>Ж</w:t>
      </w:r>
      <w:r w:rsidR="00DC4094" w:rsidRPr="00186E70">
        <w:rPr>
          <w:rStyle w:val="FontStyle13"/>
          <w:sz w:val="28"/>
          <w:szCs w:val="28"/>
        </w:rPr>
        <w:t xml:space="preserve">елезнодорожными администрациями, участвующими в работе Совета, проводились мероприятия </w:t>
      </w:r>
      <w:r w:rsidRPr="00186E70">
        <w:rPr>
          <w:rStyle w:val="FontStyle13"/>
          <w:sz w:val="28"/>
          <w:szCs w:val="28"/>
        </w:rPr>
        <w:t>по</w:t>
      </w:r>
      <w:r w:rsidR="00DC4094" w:rsidRPr="00186E70">
        <w:rPr>
          <w:rStyle w:val="FontStyle13"/>
          <w:sz w:val="28"/>
          <w:szCs w:val="28"/>
        </w:rPr>
        <w:t>:</w:t>
      </w:r>
    </w:p>
    <w:p w14:paraId="10170A44" w14:textId="77777777" w:rsidR="00655BE1" w:rsidRPr="00186E70" w:rsidRDefault="00655BE1" w:rsidP="00655BE1">
      <w:pPr>
        <w:spacing w:after="0" w:line="240" w:lineRule="auto"/>
        <w:ind w:firstLine="709"/>
        <w:jc w:val="both"/>
        <w:rPr>
          <w:rStyle w:val="FontStyle13"/>
          <w:sz w:val="28"/>
          <w:szCs w:val="28"/>
        </w:rPr>
      </w:pPr>
      <w:r w:rsidRPr="00186E70">
        <w:rPr>
          <w:rStyle w:val="FontStyle13"/>
          <w:sz w:val="28"/>
          <w:szCs w:val="28"/>
        </w:rPr>
        <w:t>- совершенствованию нормативно-правового обеспечения сотрудничества в области железнодорожного транспорта;</w:t>
      </w:r>
    </w:p>
    <w:p w14:paraId="5EF19B62" w14:textId="77777777" w:rsidR="00DC4094" w:rsidRPr="00186E70" w:rsidRDefault="00655BE1" w:rsidP="00DC4094">
      <w:pPr>
        <w:spacing w:after="0" w:line="240" w:lineRule="auto"/>
        <w:ind w:firstLine="709"/>
        <w:jc w:val="both"/>
        <w:rPr>
          <w:rStyle w:val="FontStyle13"/>
          <w:sz w:val="28"/>
          <w:szCs w:val="28"/>
        </w:rPr>
      </w:pPr>
      <w:r w:rsidRPr="00186E70">
        <w:rPr>
          <w:rStyle w:val="FontStyle13"/>
          <w:sz w:val="28"/>
          <w:szCs w:val="28"/>
        </w:rPr>
        <w:t>- </w:t>
      </w:r>
      <w:r w:rsidR="00DC4094" w:rsidRPr="00186E70">
        <w:rPr>
          <w:rStyle w:val="FontStyle13"/>
          <w:sz w:val="28"/>
          <w:szCs w:val="28"/>
        </w:rPr>
        <w:t>развити</w:t>
      </w:r>
      <w:r w:rsidRPr="00186E70">
        <w:rPr>
          <w:rStyle w:val="FontStyle13"/>
          <w:sz w:val="28"/>
          <w:szCs w:val="28"/>
        </w:rPr>
        <w:t>ю</w:t>
      </w:r>
      <w:r w:rsidR="00DC4094" w:rsidRPr="00186E70">
        <w:rPr>
          <w:rStyle w:val="FontStyle13"/>
          <w:sz w:val="28"/>
          <w:szCs w:val="28"/>
        </w:rPr>
        <w:t xml:space="preserve"> инфраструктуры железных дорог</w:t>
      </w:r>
      <w:r w:rsidRPr="00186E70">
        <w:rPr>
          <w:rStyle w:val="FontStyle13"/>
          <w:sz w:val="28"/>
          <w:szCs w:val="28"/>
        </w:rPr>
        <w:t xml:space="preserve">, в том числе железных дорог международного значения, проходящих по территориям </w:t>
      </w:r>
      <w:r w:rsidRPr="00186E70">
        <w:rPr>
          <w:rStyle w:val="FontStyle13"/>
          <w:sz w:val="28"/>
          <w:szCs w:val="28"/>
        </w:rPr>
        <w:br/>
        <w:t>государств – участников СНГ</w:t>
      </w:r>
      <w:r w:rsidR="00DC4094" w:rsidRPr="00186E70">
        <w:rPr>
          <w:rStyle w:val="FontStyle13"/>
          <w:sz w:val="28"/>
          <w:szCs w:val="28"/>
        </w:rPr>
        <w:t>;</w:t>
      </w:r>
    </w:p>
    <w:p w14:paraId="75E2DFC8" w14:textId="77777777" w:rsidR="00655BE1" w:rsidRPr="00186E70" w:rsidRDefault="00655BE1" w:rsidP="00655BE1">
      <w:pPr>
        <w:spacing w:after="0" w:line="240" w:lineRule="auto"/>
        <w:ind w:firstLine="709"/>
        <w:jc w:val="both"/>
        <w:rPr>
          <w:rStyle w:val="FontStyle13"/>
          <w:sz w:val="28"/>
          <w:szCs w:val="28"/>
        </w:rPr>
      </w:pPr>
      <w:r w:rsidRPr="00186E70">
        <w:rPr>
          <w:rStyle w:val="FontStyle13"/>
          <w:sz w:val="28"/>
          <w:szCs w:val="28"/>
        </w:rPr>
        <w:t>- совершенствованию взаимодействия с органами государственного контроля в пунктах пропуска через государственные границы государств – участников Содружества;</w:t>
      </w:r>
    </w:p>
    <w:p w14:paraId="1BAFEC0D" w14:textId="77777777" w:rsidR="00655BE1" w:rsidRPr="00186E70" w:rsidRDefault="00655BE1" w:rsidP="00655BE1">
      <w:pPr>
        <w:spacing w:after="0" w:line="240" w:lineRule="auto"/>
        <w:ind w:firstLine="709"/>
        <w:jc w:val="both"/>
        <w:rPr>
          <w:rStyle w:val="FontStyle13"/>
          <w:sz w:val="28"/>
          <w:szCs w:val="28"/>
        </w:rPr>
      </w:pPr>
      <w:r w:rsidRPr="00186E70">
        <w:rPr>
          <w:rStyle w:val="FontStyle13"/>
          <w:sz w:val="28"/>
          <w:szCs w:val="28"/>
        </w:rPr>
        <w:t>- разработке и реализации совместных мер по развитию международных транспортных коридоров;</w:t>
      </w:r>
    </w:p>
    <w:p w14:paraId="46FF73E2" w14:textId="77777777" w:rsidR="00655BE1" w:rsidRPr="00186E70" w:rsidRDefault="00655BE1" w:rsidP="00655BE1">
      <w:pPr>
        <w:spacing w:after="0" w:line="240" w:lineRule="auto"/>
        <w:ind w:firstLine="709"/>
        <w:jc w:val="both"/>
        <w:rPr>
          <w:rStyle w:val="FontStyle13"/>
          <w:sz w:val="28"/>
          <w:szCs w:val="28"/>
        </w:rPr>
      </w:pPr>
      <w:r w:rsidRPr="00186E70">
        <w:rPr>
          <w:rStyle w:val="FontStyle13"/>
          <w:sz w:val="28"/>
          <w:szCs w:val="28"/>
        </w:rPr>
        <w:t>- совершенствованию</w:t>
      </w:r>
      <w:r w:rsidR="003265B3">
        <w:rPr>
          <w:rStyle w:val="FontStyle13"/>
          <w:sz w:val="28"/>
          <w:szCs w:val="28"/>
        </w:rPr>
        <w:t xml:space="preserve"> </w:t>
      </w:r>
      <w:r w:rsidR="003265B3" w:rsidRPr="00D06D4A">
        <w:rPr>
          <w:rStyle w:val="FontStyle13"/>
          <w:sz w:val="28"/>
          <w:szCs w:val="28"/>
        </w:rPr>
        <w:t>Тарифной политики Железных дорог государств – участников Содружества Независимых Государств на перевозки грузов в международном сообщении</w:t>
      </w:r>
      <w:r w:rsidRPr="003265B3">
        <w:rPr>
          <w:rStyle w:val="FontStyle13"/>
          <w:color w:val="FF0000"/>
          <w:sz w:val="28"/>
          <w:szCs w:val="28"/>
        </w:rPr>
        <w:t xml:space="preserve"> </w:t>
      </w:r>
      <w:r w:rsidRPr="00186E70">
        <w:rPr>
          <w:rStyle w:val="FontStyle13"/>
          <w:sz w:val="28"/>
          <w:szCs w:val="28"/>
        </w:rPr>
        <w:t>с учетом положений Концепции установления согласованной тарифной политики на железнодорожном транспорте государств – участников СНГ от 18 октября 1996 года;</w:t>
      </w:r>
    </w:p>
    <w:p w14:paraId="510D71AD" w14:textId="77777777" w:rsidR="00655BE1" w:rsidRPr="00186E70" w:rsidRDefault="00655BE1" w:rsidP="00655BE1">
      <w:pPr>
        <w:spacing w:after="0" w:line="240" w:lineRule="auto"/>
        <w:ind w:firstLine="709"/>
        <w:jc w:val="both"/>
        <w:rPr>
          <w:rStyle w:val="FontStyle13"/>
          <w:sz w:val="28"/>
          <w:szCs w:val="28"/>
        </w:rPr>
      </w:pPr>
      <w:r w:rsidRPr="00186E70">
        <w:rPr>
          <w:rStyle w:val="FontStyle13"/>
          <w:sz w:val="28"/>
          <w:szCs w:val="28"/>
        </w:rPr>
        <w:t xml:space="preserve">- расширению взаимодействия по всему комплексу вопросов </w:t>
      </w:r>
      <w:r w:rsidR="008E5948" w:rsidRPr="00D06D4A">
        <w:rPr>
          <w:rStyle w:val="FontStyle13"/>
          <w:sz w:val="28"/>
          <w:szCs w:val="28"/>
        </w:rPr>
        <w:t>международных</w:t>
      </w:r>
      <w:r w:rsidR="008E5948" w:rsidRPr="008E5948">
        <w:rPr>
          <w:rStyle w:val="FontStyle13"/>
          <w:sz w:val="28"/>
          <w:szCs w:val="28"/>
        </w:rPr>
        <w:t xml:space="preserve"> </w:t>
      </w:r>
      <w:r w:rsidRPr="00186E70">
        <w:rPr>
          <w:rStyle w:val="FontStyle13"/>
          <w:sz w:val="28"/>
          <w:szCs w:val="28"/>
        </w:rPr>
        <w:t xml:space="preserve">перевозок пассажиров на железных дорогах </w:t>
      </w:r>
      <w:r w:rsidRPr="00186E70">
        <w:rPr>
          <w:rStyle w:val="FontStyle13"/>
          <w:sz w:val="28"/>
          <w:szCs w:val="28"/>
        </w:rPr>
        <w:br/>
        <w:t>государств – участников СНГ;</w:t>
      </w:r>
    </w:p>
    <w:p w14:paraId="0BCEEC1E" w14:textId="77777777" w:rsidR="00655BE1" w:rsidRPr="00186E70" w:rsidRDefault="00655BE1" w:rsidP="00655BE1">
      <w:pPr>
        <w:spacing w:after="0" w:line="240" w:lineRule="auto"/>
        <w:ind w:firstLine="709"/>
        <w:jc w:val="both"/>
        <w:rPr>
          <w:rStyle w:val="FontStyle13"/>
          <w:sz w:val="28"/>
          <w:szCs w:val="28"/>
        </w:rPr>
      </w:pPr>
      <w:r w:rsidRPr="00186E70">
        <w:rPr>
          <w:rStyle w:val="FontStyle13"/>
          <w:sz w:val="28"/>
          <w:szCs w:val="28"/>
        </w:rPr>
        <w:t>- формированию и реализации Плана научно-технического развития железнодорожного транспорта;</w:t>
      </w:r>
    </w:p>
    <w:p w14:paraId="1C44EE74" w14:textId="77777777" w:rsidR="00655BE1" w:rsidRPr="00186E70" w:rsidRDefault="00655BE1" w:rsidP="00655BE1">
      <w:pPr>
        <w:spacing w:after="0" w:line="240" w:lineRule="auto"/>
        <w:ind w:firstLine="709"/>
        <w:jc w:val="both"/>
        <w:rPr>
          <w:rStyle w:val="FontStyle13"/>
          <w:sz w:val="28"/>
          <w:szCs w:val="28"/>
        </w:rPr>
      </w:pPr>
      <w:r w:rsidRPr="00186E70">
        <w:rPr>
          <w:rStyle w:val="FontStyle13"/>
          <w:sz w:val="28"/>
          <w:szCs w:val="28"/>
        </w:rPr>
        <w:t>- развитию цифровизации, информационных технологий и информационной безопасности на железнодорожном транспорте;</w:t>
      </w:r>
    </w:p>
    <w:p w14:paraId="1B7C8A6C" w14:textId="77777777" w:rsidR="00DC4094" w:rsidRPr="00186E70" w:rsidRDefault="00655BE1" w:rsidP="00DC4094">
      <w:pPr>
        <w:spacing w:after="0" w:line="240" w:lineRule="auto"/>
        <w:ind w:firstLine="709"/>
        <w:jc w:val="both"/>
        <w:rPr>
          <w:rStyle w:val="FontStyle13"/>
          <w:sz w:val="28"/>
          <w:szCs w:val="28"/>
        </w:rPr>
      </w:pPr>
      <w:r w:rsidRPr="00186E70">
        <w:rPr>
          <w:rStyle w:val="FontStyle13"/>
          <w:sz w:val="28"/>
          <w:szCs w:val="28"/>
        </w:rPr>
        <w:t>- </w:t>
      </w:r>
      <w:r w:rsidR="00DC4094" w:rsidRPr="00186E70">
        <w:rPr>
          <w:rStyle w:val="FontStyle13"/>
          <w:sz w:val="28"/>
          <w:szCs w:val="28"/>
        </w:rPr>
        <w:t xml:space="preserve">повышению уровня экологической безопасности </w:t>
      </w:r>
      <w:r w:rsidR="00BD36F8" w:rsidRPr="00186E70">
        <w:rPr>
          <w:rStyle w:val="FontStyle13"/>
          <w:sz w:val="28"/>
          <w:szCs w:val="28"/>
        </w:rPr>
        <w:t xml:space="preserve">железнодорожного </w:t>
      </w:r>
      <w:r w:rsidR="00DC4094" w:rsidRPr="00186E70">
        <w:rPr>
          <w:rStyle w:val="FontStyle13"/>
          <w:sz w:val="28"/>
          <w:szCs w:val="28"/>
        </w:rPr>
        <w:t>транспорт</w:t>
      </w:r>
      <w:r w:rsidR="00BD36F8" w:rsidRPr="00186E70">
        <w:rPr>
          <w:rStyle w:val="FontStyle13"/>
          <w:sz w:val="28"/>
          <w:szCs w:val="28"/>
        </w:rPr>
        <w:t>а.</w:t>
      </w:r>
    </w:p>
    <w:p w14:paraId="13D70024" w14:textId="77777777" w:rsidR="00DC4094" w:rsidRPr="00186E70" w:rsidRDefault="00DC4094" w:rsidP="00DC4094">
      <w:pPr>
        <w:spacing w:after="0" w:line="240" w:lineRule="auto"/>
        <w:ind w:firstLine="709"/>
        <w:jc w:val="both"/>
        <w:rPr>
          <w:rStyle w:val="FontStyle13"/>
          <w:sz w:val="28"/>
          <w:szCs w:val="28"/>
        </w:rPr>
      </w:pPr>
      <w:r w:rsidRPr="00186E70">
        <w:rPr>
          <w:rStyle w:val="FontStyle13"/>
          <w:sz w:val="28"/>
          <w:szCs w:val="28"/>
        </w:rPr>
        <w:t xml:space="preserve">Советом рассматривались инициативы железнодорожных администраций </w:t>
      </w:r>
      <w:r w:rsidR="0013456E" w:rsidRPr="00186E70">
        <w:rPr>
          <w:rStyle w:val="FontStyle13"/>
          <w:sz w:val="28"/>
          <w:szCs w:val="28"/>
        </w:rPr>
        <w:t>п</w:t>
      </w:r>
      <w:r w:rsidRPr="00186E70">
        <w:rPr>
          <w:rStyle w:val="FontStyle13"/>
          <w:sz w:val="28"/>
          <w:szCs w:val="28"/>
        </w:rPr>
        <w:t>о формировани</w:t>
      </w:r>
      <w:r w:rsidR="0013456E" w:rsidRPr="00186E70">
        <w:rPr>
          <w:rStyle w:val="FontStyle13"/>
          <w:sz w:val="28"/>
          <w:szCs w:val="28"/>
        </w:rPr>
        <w:t>ю</w:t>
      </w:r>
      <w:r w:rsidRPr="00186E70">
        <w:rPr>
          <w:rStyle w:val="FontStyle13"/>
          <w:sz w:val="28"/>
          <w:szCs w:val="28"/>
        </w:rPr>
        <w:t xml:space="preserve"> современной терминально-логистической инфраструктуры</w:t>
      </w:r>
      <w:r w:rsidR="0013456E" w:rsidRPr="00186E70">
        <w:rPr>
          <w:rStyle w:val="FontStyle13"/>
          <w:sz w:val="28"/>
          <w:szCs w:val="28"/>
        </w:rPr>
        <w:t>,</w:t>
      </w:r>
      <w:r w:rsidRPr="00186E70">
        <w:rPr>
          <w:rStyle w:val="FontStyle13"/>
          <w:sz w:val="28"/>
          <w:szCs w:val="28"/>
        </w:rPr>
        <w:t xml:space="preserve"> создани</w:t>
      </w:r>
      <w:r w:rsidR="0013456E" w:rsidRPr="00186E70">
        <w:rPr>
          <w:rStyle w:val="FontStyle13"/>
          <w:sz w:val="28"/>
          <w:szCs w:val="28"/>
        </w:rPr>
        <w:t>ю</w:t>
      </w:r>
      <w:r w:rsidRPr="00186E70">
        <w:rPr>
          <w:rStyle w:val="FontStyle13"/>
          <w:sz w:val="28"/>
          <w:szCs w:val="28"/>
        </w:rPr>
        <w:t xml:space="preserve"> устойчивых транспортно-транзитных коридоров по линиям Север–Юг и Восток–Запад, формировани</w:t>
      </w:r>
      <w:r w:rsidR="0013456E" w:rsidRPr="00186E70">
        <w:rPr>
          <w:rStyle w:val="FontStyle13"/>
          <w:sz w:val="28"/>
          <w:szCs w:val="28"/>
        </w:rPr>
        <w:t>ю</w:t>
      </w:r>
      <w:r w:rsidRPr="00186E70">
        <w:rPr>
          <w:rStyle w:val="FontStyle13"/>
          <w:sz w:val="28"/>
          <w:szCs w:val="28"/>
        </w:rPr>
        <w:t xml:space="preserve"> транспортно-логистических хабов в регионе Центральной Азии и Каспийского бассейна</w:t>
      </w:r>
      <w:r w:rsidR="0013456E" w:rsidRPr="00186E70">
        <w:rPr>
          <w:rStyle w:val="FontStyle13"/>
          <w:sz w:val="28"/>
          <w:szCs w:val="28"/>
        </w:rPr>
        <w:t>,</w:t>
      </w:r>
      <w:r w:rsidRPr="00186E70">
        <w:rPr>
          <w:rStyle w:val="FontStyle13"/>
          <w:sz w:val="28"/>
          <w:szCs w:val="28"/>
        </w:rPr>
        <w:t xml:space="preserve"> повышени</w:t>
      </w:r>
      <w:r w:rsidR="0013456E" w:rsidRPr="00186E70">
        <w:rPr>
          <w:rStyle w:val="FontStyle13"/>
          <w:sz w:val="28"/>
          <w:szCs w:val="28"/>
        </w:rPr>
        <w:t>ю</w:t>
      </w:r>
      <w:r w:rsidRPr="00186E70">
        <w:rPr>
          <w:rStyle w:val="FontStyle13"/>
          <w:sz w:val="28"/>
          <w:szCs w:val="28"/>
        </w:rPr>
        <w:t xml:space="preserve"> качества и доступности транспортной инфраструктуры, обеспечени</w:t>
      </w:r>
      <w:r w:rsidR="0013456E" w:rsidRPr="00186E70">
        <w:rPr>
          <w:rStyle w:val="FontStyle13"/>
          <w:sz w:val="28"/>
          <w:szCs w:val="28"/>
        </w:rPr>
        <w:t>ю</w:t>
      </w:r>
      <w:r w:rsidRPr="00186E70">
        <w:rPr>
          <w:rStyle w:val="FontStyle13"/>
          <w:sz w:val="28"/>
          <w:szCs w:val="28"/>
        </w:rPr>
        <w:t xml:space="preserve"> эффективного транзита грузов между государствами – участниками СНГ.</w:t>
      </w:r>
    </w:p>
    <w:p w14:paraId="3A2D33AE" w14:textId="77777777" w:rsidR="00DC4094" w:rsidRPr="00186E70" w:rsidRDefault="00DC4094" w:rsidP="00DC4094">
      <w:pPr>
        <w:spacing w:after="0" w:line="240" w:lineRule="auto"/>
        <w:ind w:firstLine="709"/>
        <w:jc w:val="both"/>
        <w:rPr>
          <w:rStyle w:val="FontStyle13"/>
          <w:sz w:val="28"/>
          <w:szCs w:val="28"/>
        </w:rPr>
      </w:pPr>
      <w:r w:rsidRPr="00186E70">
        <w:rPr>
          <w:rStyle w:val="FontStyle13"/>
          <w:sz w:val="28"/>
          <w:szCs w:val="28"/>
        </w:rPr>
        <w:t>По запросу Испол</w:t>
      </w:r>
      <w:r w:rsidR="00222102">
        <w:rPr>
          <w:rStyle w:val="FontStyle13"/>
          <w:sz w:val="28"/>
          <w:szCs w:val="28"/>
        </w:rPr>
        <w:t xml:space="preserve">нительного </w:t>
      </w:r>
      <w:r w:rsidRPr="00186E70">
        <w:rPr>
          <w:rStyle w:val="FontStyle13"/>
          <w:sz w:val="28"/>
          <w:szCs w:val="28"/>
        </w:rPr>
        <w:t>ком</w:t>
      </w:r>
      <w:r w:rsidR="00222102">
        <w:rPr>
          <w:rStyle w:val="FontStyle13"/>
          <w:sz w:val="28"/>
          <w:szCs w:val="28"/>
        </w:rPr>
        <w:t>итета</w:t>
      </w:r>
      <w:r w:rsidRPr="00186E70">
        <w:rPr>
          <w:rStyle w:val="FontStyle13"/>
          <w:sz w:val="28"/>
          <w:szCs w:val="28"/>
        </w:rPr>
        <w:t xml:space="preserve"> СНГ </w:t>
      </w:r>
      <w:r w:rsidR="0013456E" w:rsidRPr="00186E70">
        <w:rPr>
          <w:rStyle w:val="FontStyle13"/>
          <w:sz w:val="28"/>
          <w:szCs w:val="28"/>
        </w:rPr>
        <w:t>под</w:t>
      </w:r>
      <w:r w:rsidRPr="00186E70">
        <w:rPr>
          <w:rStyle w:val="FontStyle13"/>
          <w:sz w:val="28"/>
          <w:szCs w:val="28"/>
        </w:rPr>
        <w:t>готовл</w:t>
      </w:r>
      <w:r w:rsidR="0013456E" w:rsidRPr="00186E70">
        <w:rPr>
          <w:rStyle w:val="FontStyle13"/>
          <w:sz w:val="28"/>
          <w:szCs w:val="28"/>
        </w:rPr>
        <w:t>ена</w:t>
      </w:r>
      <w:r w:rsidRPr="00186E70">
        <w:rPr>
          <w:rStyle w:val="FontStyle13"/>
          <w:sz w:val="28"/>
          <w:szCs w:val="28"/>
        </w:rPr>
        <w:t xml:space="preserve"> информаци</w:t>
      </w:r>
      <w:r w:rsidR="0013456E" w:rsidRPr="00186E70">
        <w:rPr>
          <w:rStyle w:val="FontStyle13"/>
          <w:sz w:val="28"/>
          <w:szCs w:val="28"/>
        </w:rPr>
        <w:t>я</w:t>
      </w:r>
      <w:r w:rsidRPr="00186E70">
        <w:rPr>
          <w:rStyle w:val="FontStyle13"/>
          <w:sz w:val="28"/>
          <w:szCs w:val="28"/>
        </w:rPr>
        <w:t xml:space="preserve"> в части железнодорожного транспорта о деятельности органов отраслевого сотрудничества СНГ в экономической сфере в 2018-202</w:t>
      </w:r>
      <w:r w:rsidR="0013456E" w:rsidRPr="00186E70">
        <w:rPr>
          <w:rStyle w:val="FontStyle13"/>
          <w:sz w:val="28"/>
          <w:szCs w:val="28"/>
        </w:rPr>
        <w:t>3</w:t>
      </w:r>
      <w:r w:rsidRPr="00186E70">
        <w:rPr>
          <w:rStyle w:val="FontStyle13"/>
          <w:sz w:val="28"/>
          <w:szCs w:val="28"/>
        </w:rPr>
        <w:t xml:space="preserve"> годах.</w:t>
      </w:r>
    </w:p>
    <w:p w14:paraId="73246270" w14:textId="77777777" w:rsidR="00DC4094" w:rsidRPr="00186E70" w:rsidRDefault="0013456E" w:rsidP="00DC4094">
      <w:pPr>
        <w:spacing w:after="0" w:line="240" w:lineRule="auto"/>
        <w:ind w:firstLine="709"/>
        <w:jc w:val="both"/>
        <w:rPr>
          <w:rStyle w:val="FontStyle13"/>
          <w:sz w:val="28"/>
          <w:szCs w:val="28"/>
        </w:rPr>
      </w:pPr>
      <w:r w:rsidRPr="00186E70">
        <w:rPr>
          <w:rStyle w:val="FontStyle13"/>
          <w:sz w:val="28"/>
          <w:szCs w:val="28"/>
        </w:rPr>
        <w:t>Дирекци</w:t>
      </w:r>
      <w:r w:rsidR="00020A55" w:rsidRPr="00186E70">
        <w:rPr>
          <w:rStyle w:val="FontStyle13"/>
          <w:sz w:val="28"/>
          <w:szCs w:val="28"/>
        </w:rPr>
        <w:t>я</w:t>
      </w:r>
      <w:r w:rsidRPr="00186E70">
        <w:rPr>
          <w:rStyle w:val="FontStyle13"/>
          <w:sz w:val="28"/>
          <w:szCs w:val="28"/>
        </w:rPr>
        <w:t xml:space="preserve"> Совета</w:t>
      </w:r>
      <w:r w:rsidR="00DC4094" w:rsidRPr="00186E70">
        <w:rPr>
          <w:rStyle w:val="FontStyle13"/>
          <w:sz w:val="28"/>
          <w:szCs w:val="28"/>
        </w:rPr>
        <w:t xml:space="preserve"> прин</w:t>
      </w:r>
      <w:r w:rsidR="00020A55" w:rsidRPr="00186E70">
        <w:rPr>
          <w:rStyle w:val="FontStyle13"/>
          <w:sz w:val="28"/>
          <w:szCs w:val="28"/>
        </w:rPr>
        <w:t>имает</w:t>
      </w:r>
      <w:r w:rsidR="00DC4094" w:rsidRPr="00186E70">
        <w:rPr>
          <w:rStyle w:val="FontStyle13"/>
          <w:sz w:val="28"/>
          <w:szCs w:val="28"/>
        </w:rPr>
        <w:t xml:space="preserve"> участие в разработке проекта Плана мероприятий по реализации второго этапа (2026-2030 годы) Стратегии экономического развития Содружества Независимых государств на период до 2030 года.</w:t>
      </w:r>
    </w:p>
    <w:p w14:paraId="55E166C9" w14:textId="77777777" w:rsidR="008161D4" w:rsidRPr="00186E70" w:rsidRDefault="008161D4" w:rsidP="004B25C1">
      <w:pPr>
        <w:pStyle w:val="2"/>
        <w:spacing w:after="120" w:line="240" w:lineRule="auto"/>
        <w:ind w:firstLine="709"/>
        <w:jc w:val="both"/>
        <w:rPr>
          <w:rFonts w:ascii="Times New Roman" w:hAnsi="Times New Roman"/>
          <w:i w:val="0"/>
        </w:rPr>
      </w:pPr>
      <w:bookmarkStart w:id="9" w:name="_Toc195517413"/>
      <w:r w:rsidRPr="00186E70">
        <w:rPr>
          <w:rFonts w:ascii="Times New Roman" w:hAnsi="Times New Roman"/>
          <w:i w:val="0"/>
        </w:rPr>
        <w:lastRenderedPageBreak/>
        <w:t xml:space="preserve">7. Информация о наиболее значимых решениях, принятых на совещаниях уполномоченных представителей железнодорожных администраций </w:t>
      </w:r>
      <w:r w:rsidR="00AF0573" w:rsidRPr="00186E70">
        <w:rPr>
          <w:rFonts w:ascii="Times New Roman" w:hAnsi="Times New Roman"/>
          <w:i w:val="0"/>
        </w:rPr>
        <w:t xml:space="preserve">государств - участников </w:t>
      </w:r>
      <w:r w:rsidRPr="00186E70">
        <w:rPr>
          <w:rFonts w:ascii="Times New Roman" w:hAnsi="Times New Roman"/>
          <w:i w:val="0"/>
        </w:rPr>
        <w:t>Содружества и о деятельности рабочих органов Совета.</w:t>
      </w:r>
      <w:bookmarkEnd w:id="9"/>
    </w:p>
    <w:p w14:paraId="43310FDA" w14:textId="77777777" w:rsidR="000C0015" w:rsidRPr="00186E70" w:rsidRDefault="000C0015" w:rsidP="00800F99">
      <w:pPr>
        <w:spacing w:after="0" w:line="240" w:lineRule="auto"/>
        <w:ind w:firstLine="709"/>
        <w:jc w:val="both"/>
        <w:rPr>
          <w:rFonts w:ascii="Times New Roman" w:hAnsi="Times New Roman"/>
          <w:sz w:val="28"/>
          <w:szCs w:val="28"/>
        </w:rPr>
      </w:pPr>
      <w:r w:rsidRPr="00186E70">
        <w:rPr>
          <w:rFonts w:ascii="Times New Roman" w:hAnsi="Times New Roman"/>
          <w:sz w:val="28"/>
          <w:szCs w:val="28"/>
        </w:rPr>
        <w:t>С целью</w:t>
      </w:r>
      <w:r w:rsidR="00800F99" w:rsidRPr="00186E70">
        <w:rPr>
          <w:rFonts w:ascii="Times New Roman" w:hAnsi="Times New Roman"/>
          <w:sz w:val="28"/>
          <w:szCs w:val="28"/>
        </w:rPr>
        <w:t xml:space="preserve"> </w:t>
      </w:r>
      <w:r w:rsidRPr="00186E70">
        <w:rPr>
          <w:rFonts w:ascii="Times New Roman" w:hAnsi="Times New Roman"/>
          <w:sz w:val="28"/>
          <w:szCs w:val="28"/>
        </w:rPr>
        <w:t xml:space="preserve">подготовки широкого спектра </w:t>
      </w:r>
      <w:r w:rsidR="00800F99" w:rsidRPr="00186E70">
        <w:rPr>
          <w:rFonts w:ascii="Times New Roman" w:hAnsi="Times New Roman"/>
          <w:sz w:val="28"/>
          <w:szCs w:val="28"/>
        </w:rPr>
        <w:t>вопросов обеспечения деятельности железнодорожного транспорта</w:t>
      </w:r>
      <w:r w:rsidRPr="00186E70">
        <w:rPr>
          <w:rFonts w:ascii="Times New Roman" w:hAnsi="Times New Roman"/>
          <w:sz w:val="28"/>
          <w:szCs w:val="28"/>
        </w:rPr>
        <w:t xml:space="preserve"> для рассмотрения на заседаниях Совета</w:t>
      </w:r>
      <w:r w:rsidR="00800F99" w:rsidRPr="00186E70">
        <w:rPr>
          <w:rFonts w:ascii="Times New Roman" w:hAnsi="Times New Roman"/>
          <w:sz w:val="28"/>
          <w:szCs w:val="28"/>
        </w:rPr>
        <w:t xml:space="preserve">, </w:t>
      </w:r>
      <w:r w:rsidRPr="00186E70">
        <w:rPr>
          <w:rFonts w:ascii="Times New Roman" w:hAnsi="Times New Roman"/>
          <w:sz w:val="28"/>
          <w:szCs w:val="28"/>
        </w:rPr>
        <w:t xml:space="preserve">а также </w:t>
      </w:r>
      <w:r w:rsidR="00800F99" w:rsidRPr="00186E70">
        <w:rPr>
          <w:rFonts w:ascii="Times New Roman" w:hAnsi="Times New Roman"/>
          <w:sz w:val="28"/>
          <w:szCs w:val="28"/>
        </w:rPr>
        <w:t xml:space="preserve">разработки </w:t>
      </w:r>
      <w:r w:rsidRPr="00186E70">
        <w:rPr>
          <w:rFonts w:ascii="Times New Roman" w:hAnsi="Times New Roman"/>
          <w:sz w:val="28"/>
          <w:szCs w:val="28"/>
        </w:rPr>
        <w:t xml:space="preserve">новых </w:t>
      </w:r>
      <w:r w:rsidR="00800F99" w:rsidRPr="00186E70">
        <w:rPr>
          <w:rFonts w:ascii="Times New Roman" w:hAnsi="Times New Roman"/>
          <w:sz w:val="28"/>
          <w:szCs w:val="28"/>
        </w:rPr>
        <w:t>и актуал</w:t>
      </w:r>
      <w:r w:rsidRPr="00186E70">
        <w:rPr>
          <w:rFonts w:ascii="Times New Roman" w:hAnsi="Times New Roman"/>
          <w:sz w:val="28"/>
          <w:szCs w:val="28"/>
        </w:rPr>
        <w:t>изации</w:t>
      </w:r>
      <w:r w:rsidR="00800F99" w:rsidRPr="00186E70">
        <w:rPr>
          <w:rFonts w:ascii="Times New Roman" w:hAnsi="Times New Roman"/>
          <w:sz w:val="28"/>
          <w:szCs w:val="28"/>
        </w:rPr>
        <w:t xml:space="preserve"> </w:t>
      </w:r>
      <w:r w:rsidRPr="00186E70">
        <w:rPr>
          <w:rFonts w:ascii="Times New Roman" w:hAnsi="Times New Roman"/>
          <w:sz w:val="28"/>
          <w:szCs w:val="28"/>
        </w:rPr>
        <w:t xml:space="preserve">действующих </w:t>
      </w:r>
      <w:r w:rsidR="00800F99" w:rsidRPr="00186E70">
        <w:rPr>
          <w:rFonts w:ascii="Times New Roman" w:hAnsi="Times New Roman"/>
          <w:sz w:val="28"/>
          <w:szCs w:val="28"/>
        </w:rPr>
        <w:t>нормативны</w:t>
      </w:r>
      <w:r w:rsidRPr="00186E70">
        <w:rPr>
          <w:rFonts w:ascii="Times New Roman" w:hAnsi="Times New Roman"/>
          <w:sz w:val="28"/>
          <w:szCs w:val="28"/>
        </w:rPr>
        <w:t>х</w:t>
      </w:r>
      <w:r w:rsidR="00800F99" w:rsidRPr="00186E70">
        <w:rPr>
          <w:rFonts w:ascii="Times New Roman" w:hAnsi="Times New Roman"/>
          <w:sz w:val="28"/>
          <w:szCs w:val="28"/>
        </w:rPr>
        <w:t xml:space="preserve"> и технически</w:t>
      </w:r>
      <w:r w:rsidRPr="00186E70">
        <w:rPr>
          <w:rFonts w:ascii="Times New Roman" w:hAnsi="Times New Roman"/>
          <w:sz w:val="28"/>
          <w:szCs w:val="28"/>
        </w:rPr>
        <w:t>х</w:t>
      </w:r>
      <w:r w:rsidR="00800F99" w:rsidRPr="00186E70">
        <w:rPr>
          <w:rFonts w:ascii="Times New Roman" w:hAnsi="Times New Roman"/>
          <w:sz w:val="28"/>
          <w:szCs w:val="28"/>
        </w:rPr>
        <w:t xml:space="preserve"> документ</w:t>
      </w:r>
      <w:r w:rsidRPr="00186E70">
        <w:rPr>
          <w:rFonts w:ascii="Times New Roman" w:hAnsi="Times New Roman"/>
          <w:sz w:val="28"/>
          <w:szCs w:val="28"/>
        </w:rPr>
        <w:t>ов</w:t>
      </w:r>
      <w:r w:rsidR="00800F99" w:rsidRPr="00186E70">
        <w:rPr>
          <w:rFonts w:ascii="Times New Roman" w:hAnsi="Times New Roman"/>
          <w:sz w:val="28"/>
          <w:szCs w:val="28"/>
        </w:rPr>
        <w:t xml:space="preserve">, Советом создаются комиссии, рабочие и экспертные группы (далее – рабочие органы Совета). </w:t>
      </w:r>
    </w:p>
    <w:p w14:paraId="4C39E813" w14:textId="77777777" w:rsidR="00800F99" w:rsidRPr="00186E70" w:rsidRDefault="00800F99" w:rsidP="00800F99">
      <w:pPr>
        <w:spacing w:after="0" w:line="240" w:lineRule="auto"/>
        <w:ind w:firstLine="709"/>
        <w:jc w:val="both"/>
        <w:rPr>
          <w:rFonts w:ascii="Times New Roman" w:hAnsi="Times New Roman"/>
          <w:sz w:val="28"/>
          <w:szCs w:val="28"/>
        </w:rPr>
      </w:pPr>
      <w:r w:rsidRPr="00186E70">
        <w:rPr>
          <w:rFonts w:ascii="Times New Roman" w:hAnsi="Times New Roman"/>
          <w:sz w:val="28"/>
          <w:szCs w:val="28"/>
        </w:rPr>
        <w:t>В </w:t>
      </w:r>
      <w:r w:rsidR="000C0015" w:rsidRPr="00186E70">
        <w:rPr>
          <w:rFonts w:ascii="Times New Roman" w:hAnsi="Times New Roman"/>
          <w:sz w:val="28"/>
          <w:szCs w:val="28"/>
        </w:rPr>
        <w:t>период с 2020 г. по 2024 г. в рамках Совета функционировало 9</w:t>
      </w:r>
      <w:r w:rsidRPr="00186E70">
        <w:rPr>
          <w:rFonts w:ascii="Times New Roman" w:hAnsi="Times New Roman"/>
          <w:sz w:val="28"/>
          <w:szCs w:val="28"/>
        </w:rPr>
        <w:t xml:space="preserve"> комиссий, </w:t>
      </w:r>
      <w:r w:rsidR="000C0015" w:rsidRPr="00186E70">
        <w:rPr>
          <w:rFonts w:ascii="Times New Roman" w:hAnsi="Times New Roman"/>
          <w:sz w:val="28"/>
          <w:szCs w:val="28"/>
        </w:rPr>
        <w:t>6</w:t>
      </w:r>
      <w:r w:rsidRPr="00186E70">
        <w:rPr>
          <w:rFonts w:ascii="Times New Roman" w:hAnsi="Times New Roman"/>
          <w:sz w:val="28"/>
          <w:szCs w:val="28"/>
        </w:rPr>
        <w:t xml:space="preserve"> рабочих и </w:t>
      </w:r>
      <w:r w:rsidR="000C0015" w:rsidRPr="00186E70">
        <w:rPr>
          <w:rFonts w:ascii="Times New Roman" w:hAnsi="Times New Roman"/>
          <w:sz w:val="28"/>
          <w:szCs w:val="28"/>
        </w:rPr>
        <w:t>2</w:t>
      </w:r>
      <w:r w:rsidRPr="00186E70">
        <w:rPr>
          <w:rFonts w:ascii="Times New Roman" w:hAnsi="Times New Roman"/>
          <w:sz w:val="28"/>
          <w:szCs w:val="28"/>
        </w:rPr>
        <w:t xml:space="preserve"> экспертных группы</w:t>
      </w:r>
      <w:r w:rsidR="000C0015" w:rsidRPr="00186E70">
        <w:rPr>
          <w:rFonts w:ascii="Times New Roman" w:hAnsi="Times New Roman"/>
          <w:sz w:val="28"/>
          <w:szCs w:val="28"/>
        </w:rPr>
        <w:t>, а также проектный офис системы международной интеграции пассажирских перевозок «Express International»</w:t>
      </w:r>
      <w:r w:rsidRPr="00186E70">
        <w:rPr>
          <w:rFonts w:ascii="Times New Roman" w:hAnsi="Times New Roman"/>
          <w:sz w:val="28"/>
          <w:szCs w:val="28"/>
        </w:rPr>
        <w:t xml:space="preserve"> (Приложение 4).</w:t>
      </w:r>
    </w:p>
    <w:p w14:paraId="6488FE7C" w14:textId="77777777" w:rsidR="00800F99" w:rsidRPr="00186E70" w:rsidRDefault="00800F99" w:rsidP="00800F99">
      <w:pPr>
        <w:spacing w:after="0" w:line="240" w:lineRule="auto"/>
        <w:ind w:firstLine="709"/>
        <w:contextualSpacing/>
        <w:jc w:val="both"/>
        <w:rPr>
          <w:rFonts w:ascii="Times New Roman" w:hAnsi="Times New Roman"/>
          <w:sz w:val="28"/>
          <w:szCs w:val="28"/>
        </w:rPr>
      </w:pPr>
      <w:r w:rsidRPr="00186E70">
        <w:rPr>
          <w:rFonts w:ascii="Times New Roman" w:hAnsi="Times New Roman"/>
          <w:sz w:val="28"/>
          <w:szCs w:val="28"/>
        </w:rPr>
        <w:t>Наряду с деятельностью рабочих органов Совета, в соответствии с поручениями Совета для решения отдельных вопросов в период между заседаниями Совета Дирекцией Совета созываются совещания уполномоченных представителей железнодорожных администраций, участвующих в работе Совета.</w:t>
      </w:r>
    </w:p>
    <w:p w14:paraId="7697D63A" w14:textId="77777777" w:rsidR="00991A9F" w:rsidRPr="00186E70" w:rsidRDefault="0052563E" w:rsidP="00991A9F">
      <w:pPr>
        <w:spacing w:after="0" w:line="240" w:lineRule="auto"/>
        <w:ind w:firstLine="709"/>
        <w:jc w:val="both"/>
        <w:rPr>
          <w:rFonts w:ascii="Times New Roman" w:hAnsi="Times New Roman"/>
          <w:sz w:val="28"/>
          <w:szCs w:val="28"/>
        </w:rPr>
      </w:pPr>
      <w:r w:rsidRPr="00186E70">
        <w:rPr>
          <w:rFonts w:ascii="Times New Roman" w:hAnsi="Times New Roman"/>
          <w:sz w:val="28"/>
          <w:szCs w:val="28"/>
        </w:rPr>
        <w:t>С</w:t>
      </w:r>
      <w:r w:rsidR="00991A9F" w:rsidRPr="00186E70">
        <w:rPr>
          <w:rFonts w:ascii="Times New Roman" w:hAnsi="Times New Roman"/>
          <w:sz w:val="28"/>
          <w:szCs w:val="28"/>
        </w:rPr>
        <w:t>овещани</w:t>
      </w:r>
      <w:r w:rsidRPr="00186E70">
        <w:rPr>
          <w:rFonts w:ascii="Times New Roman" w:hAnsi="Times New Roman"/>
          <w:sz w:val="28"/>
          <w:szCs w:val="28"/>
        </w:rPr>
        <w:t>я</w:t>
      </w:r>
      <w:r w:rsidR="00991A9F" w:rsidRPr="00186E70">
        <w:rPr>
          <w:rFonts w:ascii="Times New Roman" w:hAnsi="Times New Roman"/>
          <w:sz w:val="28"/>
          <w:szCs w:val="28"/>
        </w:rPr>
        <w:t xml:space="preserve"> уполномоченных представителей железнодорожных администраций, заседаний комиссий, рабочих и экспертных групп </w:t>
      </w:r>
      <w:r w:rsidRPr="00186E70">
        <w:rPr>
          <w:rFonts w:ascii="Times New Roman" w:hAnsi="Times New Roman"/>
          <w:sz w:val="28"/>
          <w:szCs w:val="28"/>
        </w:rPr>
        <w:t>проводя</w:t>
      </w:r>
      <w:r w:rsidR="00991A9F" w:rsidRPr="00186E70">
        <w:rPr>
          <w:rFonts w:ascii="Times New Roman" w:hAnsi="Times New Roman"/>
          <w:sz w:val="28"/>
          <w:szCs w:val="28"/>
        </w:rPr>
        <w:t>тся в соответствии с графиком, разрабатывае</w:t>
      </w:r>
      <w:r w:rsidRPr="00186E70">
        <w:rPr>
          <w:rFonts w:ascii="Times New Roman" w:hAnsi="Times New Roman"/>
          <w:sz w:val="28"/>
          <w:szCs w:val="28"/>
        </w:rPr>
        <w:t>мым</w:t>
      </w:r>
      <w:r w:rsidR="00991A9F" w:rsidRPr="00186E70">
        <w:rPr>
          <w:rFonts w:ascii="Times New Roman" w:hAnsi="Times New Roman"/>
          <w:sz w:val="28"/>
          <w:szCs w:val="28"/>
        </w:rPr>
        <w:t xml:space="preserve"> и утверждае</w:t>
      </w:r>
      <w:r w:rsidRPr="00186E70">
        <w:rPr>
          <w:rFonts w:ascii="Times New Roman" w:hAnsi="Times New Roman"/>
          <w:sz w:val="28"/>
          <w:szCs w:val="28"/>
        </w:rPr>
        <w:t>мым</w:t>
      </w:r>
      <w:r w:rsidR="00991A9F" w:rsidRPr="00186E70">
        <w:rPr>
          <w:rFonts w:ascii="Times New Roman" w:hAnsi="Times New Roman"/>
          <w:sz w:val="28"/>
          <w:szCs w:val="28"/>
        </w:rPr>
        <w:t xml:space="preserve"> Дирекцией Совета после каждого заседания Совета.</w:t>
      </w:r>
    </w:p>
    <w:p w14:paraId="3A026096" w14:textId="77777777" w:rsidR="00991A9F" w:rsidRPr="00186E70" w:rsidRDefault="00991A9F" w:rsidP="00991A9F">
      <w:pPr>
        <w:spacing w:after="0" w:line="240" w:lineRule="auto"/>
        <w:ind w:firstLine="709"/>
        <w:jc w:val="both"/>
        <w:rPr>
          <w:rFonts w:ascii="Times New Roman" w:hAnsi="Times New Roman"/>
          <w:sz w:val="28"/>
          <w:szCs w:val="28"/>
        </w:rPr>
      </w:pPr>
      <w:r w:rsidRPr="00186E70">
        <w:rPr>
          <w:rFonts w:ascii="Times New Roman" w:hAnsi="Times New Roman"/>
          <w:sz w:val="28"/>
          <w:szCs w:val="28"/>
        </w:rPr>
        <w:t xml:space="preserve">Порядок организации </w:t>
      </w:r>
      <w:r w:rsidR="0052563E" w:rsidRPr="00186E70">
        <w:rPr>
          <w:rFonts w:ascii="Times New Roman" w:hAnsi="Times New Roman"/>
          <w:sz w:val="28"/>
          <w:szCs w:val="28"/>
        </w:rPr>
        <w:t xml:space="preserve">и проведения </w:t>
      </w:r>
      <w:r w:rsidRPr="00186E70">
        <w:rPr>
          <w:rFonts w:ascii="Times New Roman" w:hAnsi="Times New Roman"/>
          <w:sz w:val="28"/>
          <w:szCs w:val="28"/>
        </w:rPr>
        <w:t>совещаний</w:t>
      </w:r>
      <w:r w:rsidR="0052563E" w:rsidRPr="00186E70">
        <w:rPr>
          <w:rFonts w:ascii="Times New Roman" w:hAnsi="Times New Roman"/>
          <w:sz w:val="28"/>
          <w:szCs w:val="28"/>
        </w:rPr>
        <w:t xml:space="preserve"> (заседаний)</w:t>
      </w:r>
      <w:r w:rsidRPr="00186E70">
        <w:rPr>
          <w:rFonts w:ascii="Times New Roman" w:hAnsi="Times New Roman"/>
          <w:sz w:val="28"/>
          <w:szCs w:val="28"/>
        </w:rPr>
        <w:t>, процедур</w:t>
      </w:r>
      <w:r w:rsidR="00800F99" w:rsidRPr="00186E70">
        <w:rPr>
          <w:rFonts w:ascii="Times New Roman" w:hAnsi="Times New Roman"/>
          <w:sz w:val="28"/>
          <w:szCs w:val="28"/>
        </w:rPr>
        <w:t>ы</w:t>
      </w:r>
      <w:r w:rsidRPr="00186E70">
        <w:rPr>
          <w:rFonts w:ascii="Times New Roman" w:hAnsi="Times New Roman"/>
          <w:sz w:val="28"/>
          <w:szCs w:val="28"/>
        </w:rPr>
        <w:t xml:space="preserve"> подготовки материалов и принятия решений определ</w:t>
      </w:r>
      <w:r w:rsidR="0052563E" w:rsidRPr="00186E70">
        <w:rPr>
          <w:rFonts w:ascii="Times New Roman" w:hAnsi="Times New Roman"/>
          <w:sz w:val="28"/>
          <w:szCs w:val="28"/>
        </w:rPr>
        <w:t>ены</w:t>
      </w:r>
      <w:r w:rsidRPr="00186E70">
        <w:rPr>
          <w:rFonts w:ascii="Times New Roman" w:hAnsi="Times New Roman"/>
          <w:sz w:val="28"/>
          <w:szCs w:val="28"/>
        </w:rPr>
        <w:t xml:space="preserve"> Правила</w:t>
      </w:r>
      <w:r w:rsidR="0052563E" w:rsidRPr="00186E70">
        <w:rPr>
          <w:rFonts w:ascii="Times New Roman" w:hAnsi="Times New Roman"/>
          <w:sz w:val="28"/>
          <w:szCs w:val="28"/>
        </w:rPr>
        <w:t>ми</w:t>
      </w:r>
      <w:r w:rsidRPr="00186E70">
        <w:rPr>
          <w:rFonts w:ascii="Times New Roman" w:hAnsi="Times New Roman"/>
          <w:sz w:val="28"/>
          <w:szCs w:val="28"/>
        </w:rPr>
        <w:t xml:space="preserve"> организации и проведения совещаний уполномоченных представителей железнодорожных администраций, заседаний комиссий, рабочих и экспертных групп Совета по железнодорожному транспорту государств - участников Содружества (утверждены решением восемнадцатого заседания Совета от 27-28 мая 1997 года).</w:t>
      </w:r>
    </w:p>
    <w:p w14:paraId="08403B87" w14:textId="77777777" w:rsidR="00991A9F" w:rsidRPr="00983FBA" w:rsidRDefault="00991A9F" w:rsidP="0052563E">
      <w:pPr>
        <w:spacing w:after="0" w:line="240" w:lineRule="auto"/>
        <w:ind w:firstLine="709"/>
        <w:jc w:val="both"/>
        <w:rPr>
          <w:rFonts w:ascii="Times New Roman" w:hAnsi="Times New Roman"/>
          <w:sz w:val="28"/>
          <w:szCs w:val="28"/>
        </w:rPr>
      </w:pPr>
      <w:r w:rsidRPr="00983FBA">
        <w:rPr>
          <w:rFonts w:ascii="Times New Roman" w:hAnsi="Times New Roman"/>
          <w:sz w:val="28"/>
          <w:szCs w:val="28"/>
        </w:rPr>
        <w:t>Результаты совещания (заседания) оформляются протоколом, который подписывается представителем от каждой железнодорожной администрации, председательствующим на заседании и представителем Дирекции Совета.</w:t>
      </w:r>
    </w:p>
    <w:p w14:paraId="23386623" w14:textId="77777777" w:rsidR="0052563E" w:rsidRPr="00186E70" w:rsidRDefault="0052563E" w:rsidP="007E078A">
      <w:pPr>
        <w:spacing w:line="240" w:lineRule="auto"/>
        <w:ind w:firstLine="709"/>
        <w:jc w:val="both"/>
        <w:rPr>
          <w:rFonts w:ascii="Times New Roman" w:hAnsi="Times New Roman"/>
          <w:sz w:val="28"/>
          <w:szCs w:val="28"/>
        </w:rPr>
      </w:pPr>
      <w:r w:rsidRPr="00186E70">
        <w:rPr>
          <w:rFonts w:ascii="Times New Roman" w:hAnsi="Times New Roman"/>
          <w:sz w:val="28"/>
          <w:szCs w:val="28"/>
        </w:rPr>
        <w:t>В отдельных случаях, при проведении заседания в смешанной или дистанционной форме протокол может быть подписан председательствующим на заседании при единогласном решении присутствующих представителей железнодорожных администраций.</w:t>
      </w:r>
    </w:p>
    <w:p w14:paraId="45B31A1E" w14:textId="77777777" w:rsidR="008161D4" w:rsidRPr="00186E70" w:rsidRDefault="008161D4" w:rsidP="004B25C1">
      <w:pPr>
        <w:pStyle w:val="2"/>
        <w:spacing w:after="120" w:line="240" w:lineRule="auto"/>
        <w:ind w:firstLine="709"/>
        <w:jc w:val="both"/>
        <w:rPr>
          <w:rFonts w:ascii="Times New Roman" w:hAnsi="Times New Roman"/>
          <w:i w:val="0"/>
        </w:rPr>
      </w:pPr>
      <w:bookmarkStart w:id="10" w:name="_Toc195517414"/>
      <w:r w:rsidRPr="00186E70">
        <w:rPr>
          <w:rFonts w:ascii="Times New Roman" w:hAnsi="Times New Roman"/>
          <w:i w:val="0"/>
        </w:rPr>
        <w:t xml:space="preserve">7.1 Решения, принятые на совещаниях уполномоченных представителей железнодорожных администраций </w:t>
      </w:r>
      <w:r w:rsidR="00AF0573" w:rsidRPr="00186E70">
        <w:rPr>
          <w:rFonts w:ascii="Times New Roman" w:hAnsi="Times New Roman"/>
          <w:i w:val="0"/>
        </w:rPr>
        <w:t>государств - участников</w:t>
      </w:r>
      <w:r w:rsidRPr="00186E70">
        <w:rPr>
          <w:rFonts w:ascii="Times New Roman" w:hAnsi="Times New Roman"/>
          <w:i w:val="0"/>
        </w:rPr>
        <w:t xml:space="preserve"> Содружества</w:t>
      </w:r>
      <w:bookmarkEnd w:id="10"/>
    </w:p>
    <w:p w14:paraId="02FDBCBB" w14:textId="77777777" w:rsidR="006F46EC" w:rsidRPr="00186E70" w:rsidRDefault="006F46EC" w:rsidP="006F46EC">
      <w:pPr>
        <w:pStyle w:val="14"/>
        <w:widowControl w:val="0"/>
        <w:spacing w:before="240"/>
        <w:ind w:firstLine="567"/>
        <w:jc w:val="both"/>
        <w:rPr>
          <w:sz w:val="28"/>
          <w:szCs w:val="28"/>
        </w:rPr>
      </w:pPr>
      <w:r w:rsidRPr="00186E70">
        <w:rPr>
          <w:sz w:val="28"/>
          <w:szCs w:val="28"/>
        </w:rPr>
        <w:t xml:space="preserve">В период 2020-2024 гг. проводились совещания уполномоченных представителей железнодорожных администраций по рассмотрению широкого спектра вопросов – от планирования перевозок грузов до проведения взаиморасчетов между железнодорожными администрациями за </w:t>
      </w:r>
      <w:r w:rsidRPr="00186E70">
        <w:rPr>
          <w:sz w:val="28"/>
          <w:szCs w:val="28"/>
        </w:rPr>
        <w:lastRenderedPageBreak/>
        <w:t>оказанные услуги.</w:t>
      </w:r>
    </w:p>
    <w:p w14:paraId="5B3DFE84" w14:textId="77777777" w:rsidR="006F46EC" w:rsidRPr="00186E70" w:rsidRDefault="00EE37D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С</w:t>
      </w:r>
      <w:r w:rsidR="006F46EC" w:rsidRPr="00186E70">
        <w:rPr>
          <w:rStyle w:val="FontStyle13"/>
          <w:sz w:val="28"/>
          <w:szCs w:val="28"/>
        </w:rPr>
        <w:t>огласованы с последующим утверждением Советом:</w:t>
      </w:r>
    </w:p>
    <w:p w14:paraId="7459EAB7"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изменения и дополнения в Правила эксплуатации, пономерного учета и расчетов за пользование грузовыми вагонами собственности других государств;</w:t>
      </w:r>
    </w:p>
    <w:p w14:paraId="388E5A61"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изменения и дополнения в Правила эксплуатации и пономерного учета собственных грузовых вагонов;</w:t>
      </w:r>
    </w:p>
    <w:p w14:paraId="482E044B"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изменения и дополнения в Правила эксплуатации, пономерного учета и расчетов за пользование универсальными контейнерами принадлежности железнодорожных администраций;</w:t>
      </w:r>
    </w:p>
    <w:p w14:paraId="28678EE9"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изменения и дополнения в Соглашение о порядке эксплуатации, пономерного учета и расчетов за пользование грузовыми вагонами инвентарного парка, переданными в аренду (временное пользование) и курсирующими в международном сообщении;</w:t>
      </w:r>
    </w:p>
    <w:p w14:paraId="27E23612"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изменения и дополнения в Правила эксплуатации и технического обслуживания транспортеров;</w:t>
      </w:r>
    </w:p>
    <w:p w14:paraId="2C411793"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изменения и дополнения в Методику определения ставок платы за пользование грузовыми вагонами собственности других государств;</w:t>
      </w:r>
    </w:p>
    <w:p w14:paraId="58321D5F"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изменения и дополнения в Методику о порядке учета нарушений режима срочного возврата грузовых вагонов;</w:t>
      </w:r>
    </w:p>
    <w:p w14:paraId="159D9D7B"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xml:space="preserve">- расчетные формы к Правилам эксплуатации, пономерного учета и расчетов за пользование грузовыми вагонами собственности других государств; </w:t>
      </w:r>
    </w:p>
    <w:p w14:paraId="5AAF3499"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расчетные формы к Правилам расчетов за перевозки скоропортящихся грузов и пользование парком изотермических вагонов государств-участников Соглашения и Правилам эксплуатации, пономерного учета и расчетов за пользование универсальными контейнерами принадлежности железнодорожных администраций;</w:t>
      </w:r>
    </w:p>
    <w:p w14:paraId="0E81C546"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A930E4">
        <w:rPr>
          <w:rStyle w:val="FontStyle13"/>
          <w:sz w:val="28"/>
          <w:szCs w:val="28"/>
        </w:rPr>
        <w:t>- Порядок организации обмена документами в электронном виде между Дирекцией Совета по железнодорожному транспорту и железнодорожными администрациями, между железнодорожными администрациями.</w:t>
      </w:r>
    </w:p>
    <w:p w14:paraId="2379D34A"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xml:space="preserve">Наряду с этим: </w:t>
      </w:r>
    </w:p>
    <w:p w14:paraId="13AB94F4"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утверждены изменения и дополнения в Методические положения по ведению Автоматизированного банка данных парка грузовых вагонов;</w:t>
      </w:r>
    </w:p>
    <w:p w14:paraId="387E0AAA"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6C2BA8">
        <w:rPr>
          <w:rStyle w:val="FontStyle13"/>
          <w:sz w:val="28"/>
          <w:szCs w:val="28"/>
        </w:rPr>
        <w:t xml:space="preserve">- утвержден </w:t>
      </w:r>
      <w:r w:rsidR="006C2BA8" w:rsidRPr="006C2BA8">
        <w:rPr>
          <w:rStyle w:val="FontStyle13"/>
          <w:sz w:val="28"/>
          <w:szCs w:val="28"/>
        </w:rPr>
        <w:t>Р</w:t>
      </w:r>
      <w:r w:rsidRPr="006C2BA8">
        <w:rPr>
          <w:rStyle w:val="FontStyle13"/>
          <w:sz w:val="28"/>
          <w:szCs w:val="28"/>
        </w:rPr>
        <w:t>егламент по взаимодействию в рамках пилотного проекта железнодорожных администраций Республики Беларусь, Республики Казахстан, Российской Федерации и Дирекции Совета по железнодорожному транспорту государств</w:t>
      </w:r>
      <w:r w:rsidR="006C2BA8" w:rsidRPr="006C2BA8">
        <w:rPr>
          <w:rStyle w:val="FontStyle13"/>
          <w:sz w:val="28"/>
          <w:szCs w:val="28"/>
        </w:rPr>
        <w:t> </w:t>
      </w:r>
      <w:r w:rsidRPr="006C2BA8">
        <w:rPr>
          <w:rStyle w:val="FontStyle13"/>
          <w:sz w:val="28"/>
          <w:szCs w:val="28"/>
        </w:rPr>
        <w:t>–</w:t>
      </w:r>
      <w:r w:rsidR="006C2BA8" w:rsidRPr="006C2BA8">
        <w:rPr>
          <w:rStyle w:val="FontStyle13"/>
          <w:sz w:val="28"/>
          <w:szCs w:val="28"/>
        </w:rPr>
        <w:t> </w:t>
      </w:r>
      <w:r w:rsidRPr="006C2BA8">
        <w:rPr>
          <w:rStyle w:val="FontStyle13"/>
          <w:sz w:val="28"/>
          <w:szCs w:val="28"/>
        </w:rPr>
        <w:t>участников Содружества;</w:t>
      </w:r>
    </w:p>
    <w:p w14:paraId="566BF42C"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принято решение о целесообразности актуализации Инструкции по перевозке негабаритных и тяжеловесных грузов на железных дорогах государств –</w:t>
      </w:r>
      <w:r w:rsidR="00222102">
        <w:rPr>
          <w:rStyle w:val="FontStyle13"/>
          <w:sz w:val="28"/>
          <w:szCs w:val="28"/>
        </w:rPr>
        <w:t> </w:t>
      </w:r>
      <w:r w:rsidRPr="00186E70">
        <w:rPr>
          <w:rStyle w:val="FontStyle13"/>
          <w:sz w:val="28"/>
          <w:szCs w:val="28"/>
        </w:rPr>
        <w:t>участников СНГ, Латвийской Республики, Литовской Республики, Эстонской Республики в рамках Плана научно-технического развития железнодорожных администраций на 2025 год;</w:t>
      </w:r>
    </w:p>
    <w:p w14:paraId="068322B7" w14:textId="77777777" w:rsidR="006F46EC" w:rsidRPr="00186E70" w:rsidRDefault="006F46EC"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xml:space="preserve">- принято решение о включении таблицы проследования инновационных вагонов (перечень станций и участков с допуском на </w:t>
      </w:r>
      <w:r w:rsidRPr="00186E70">
        <w:rPr>
          <w:rStyle w:val="FontStyle13"/>
          <w:sz w:val="28"/>
          <w:szCs w:val="28"/>
        </w:rPr>
        <w:lastRenderedPageBreak/>
        <w:t xml:space="preserve">инфраструктуру железнодорожных администраций) в Порядок организации вагонопотоков, с внесением изменений по уведомлениям железнодорожных администраций при расширении полигона курсирования вагонов с повышенной нагрузкой на ось. </w:t>
      </w:r>
      <w:r w:rsidR="00ED73A9" w:rsidRPr="00186E70">
        <w:rPr>
          <w:rStyle w:val="FontStyle13"/>
          <w:sz w:val="28"/>
          <w:szCs w:val="28"/>
        </w:rPr>
        <w:t xml:space="preserve">Актуальная версия указанной </w:t>
      </w:r>
      <w:r w:rsidRPr="00186E70">
        <w:rPr>
          <w:rStyle w:val="FontStyle13"/>
          <w:sz w:val="28"/>
          <w:szCs w:val="28"/>
        </w:rPr>
        <w:t>таблиц</w:t>
      </w:r>
      <w:r w:rsidR="00ED73A9" w:rsidRPr="00186E70">
        <w:rPr>
          <w:rStyle w:val="FontStyle13"/>
          <w:sz w:val="28"/>
          <w:szCs w:val="28"/>
        </w:rPr>
        <w:t>ы</w:t>
      </w:r>
      <w:r w:rsidRPr="00186E70">
        <w:rPr>
          <w:rStyle w:val="FontStyle13"/>
          <w:sz w:val="28"/>
          <w:szCs w:val="28"/>
        </w:rPr>
        <w:t xml:space="preserve"> также размещ</w:t>
      </w:r>
      <w:r w:rsidR="00ED73A9" w:rsidRPr="00186E70">
        <w:rPr>
          <w:rStyle w:val="FontStyle13"/>
          <w:sz w:val="28"/>
          <w:szCs w:val="28"/>
        </w:rPr>
        <w:t>ается</w:t>
      </w:r>
      <w:r w:rsidRPr="00186E70">
        <w:rPr>
          <w:rStyle w:val="FontStyle13"/>
          <w:sz w:val="28"/>
          <w:szCs w:val="28"/>
        </w:rPr>
        <w:t xml:space="preserve"> в общем доступе на официальном сайте Совета по железнодорожному транспорту</w:t>
      </w:r>
      <w:r w:rsidR="00983FBA" w:rsidRPr="00983FBA">
        <w:rPr>
          <w:rStyle w:val="FontStyle13"/>
          <w:sz w:val="28"/>
          <w:szCs w:val="28"/>
        </w:rPr>
        <w:t xml:space="preserve"> </w:t>
      </w:r>
      <w:r w:rsidRPr="00186E70">
        <w:rPr>
          <w:rStyle w:val="FontStyle13"/>
          <w:sz w:val="28"/>
          <w:szCs w:val="28"/>
        </w:rPr>
        <w:t xml:space="preserve">(www.sovetgt.org). </w:t>
      </w:r>
    </w:p>
    <w:p w14:paraId="6FD77B14" w14:textId="77777777" w:rsidR="006F46EC" w:rsidRPr="00186E70" w:rsidRDefault="00ED73A9" w:rsidP="006F46E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Е</w:t>
      </w:r>
      <w:r w:rsidR="006F46EC" w:rsidRPr="00186E70">
        <w:rPr>
          <w:rStyle w:val="FontStyle13"/>
          <w:sz w:val="28"/>
          <w:szCs w:val="28"/>
        </w:rPr>
        <w:t>жегодно рассматривались результаты расчета ставок платы за пользование грузовыми вагонами собственности других государств, произведенного Дирекцией Совета на основании данных железнодорожных администраций</w:t>
      </w:r>
      <w:r w:rsidRPr="00186E70">
        <w:rPr>
          <w:rStyle w:val="FontStyle13"/>
          <w:sz w:val="28"/>
          <w:szCs w:val="28"/>
        </w:rPr>
        <w:t>.</w:t>
      </w:r>
    </w:p>
    <w:p w14:paraId="38999BBD" w14:textId="77777777" w:rsidR="00EE37DC" w:rsidRPr="00186E70" w:rsidRDefault="00EE37DC" w:rsidP="00EE37D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xml:space="preserve">Основной задачей совещаний уполномоченных представителей железнодорожных администраций по вопросам грузовой и коммерческой работы является актуализация нормативных документов, регламентирующих условия перевозок грузов в международном железнодорожном сообщении. </w:t>
      </w:r>
    </w:p>
    <w:p w14:paraId="77F863AB" w14:textId="77777777" w:rsidR="00EE37DC" w:rsidRPr="00186E70" w:rsidRDefault="00EE37DC" w:rsidP="00EE37D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За период с 2020 г. по 2024 г. были пересмотрены и утверждены новые:</w:t>
      </w:r>
    </w:p>
    <w:p w14:paraId="0F14984D" w14:textId="77777777" w:rsidR="00EE37DC" w:rsidRPr="00186E70" w:rsidRDefault="00EE37DC" w:rsidP="00EE37D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xml:space="preserve">– Порядок распределения между ответственными перевозчиками ответственности за превышение срока доставки груза и заявленной суммы неустойки; </w:t>
      </w:r>
    </w:p>
    <w:p w14:paraId="24237B25" w14:textId="77777777" w:rsidR="00EE37DC" w:rsidRPr="00186E70" w:rsidRDefault="00EE37DC" w:rsidP="00EE37D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Порядок согласования особых условий перевозки груза в железнодорожном сообщении между государствами – участниками Содружества Независимых Государств, Грузии, Латвийской Республики, Литовской Республики, Эстонской Республики.</w:t>
      </w:r>
    </w:p>
    <w:p w14:paraId="003804A0" w14:textId="77777777" w:rsidR="00EE37DC" w:rsidRPr="00186E70" w:rsidRDefault="00EE37DC" w:rsidP="00EE37D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Внесены изменения и дополнения в:</w:t>
      </w:r>
    </w:p>
    <w:p w14:paraId="00161ADD" w14:textId="77777777" w:rsidR="00EE37DC" w:rsidRPr="00186E70" w:rsidRDefault="00EE37DC" w:rsidP="00EE37D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Тарифное руководство № 4 (предназначенное для определения тарифных расстояний перевозок по железным дорогам);</w:t>
      </w:r>
    </w:p>
    <w:p w14:paraId="6B112E41" w14:textId="77777777" w:rsidR="00EE37DC" w:rsidRPr="00186E70" w:rsidRDefault="00EE37DC" w:rsidP="00EE37D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Соглашение между железнодорожными администрациями государств-участников Содружества Независимых Государств, Грузии, Латвийской Республики, Литовской Республики и Эстонской Республики об особенностях применения отдельных норм Соглашения о международном железнодорожном грузовом сообщении (ОП СМГС);</w:t>
      </w:r>
    </w:p>
    <w:p w14:paraId="0D287501" w14:textId="77777777" w:rsidR="00EE37DC" w:rsidRPr="00186E70" w:rsidRDefault="00EE37DC" w:rsidP="00EE37D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Правила применения запорно-пломбировочных устройств при перевозке грузов в вагонах и контейнерах по железным дорогам государств</w:t>
      </w:r>
      <w:r w:rsidR="00997F70" w:rsidRPr="00186E70">
        <w:rPr>
          <w:rFonts w:ascii="Times New Roman" w:hAnsi="Times New Roman"/>
          <w:sz w:val="28"/>
          <w:szCs w:val="28"/>
        </w:rPr>
        <w:t xml:space="preserve"> – </w:t>
      </w:r>
      <w:r w:rsidRPr="00186E70">
        <w:rPr>
          <w:rStyle w:val="FontStyle13"/>
          <w:sz w:val="28"/>
          <w:szCs w:val="28"/>
        </w:rPr>
        <w:t>участников Содружества Независимых Государств, Грузии, Латвийской Республики, Литовской Республики, Эстонской Республики;</w:t>
      </w:r>
    </w:p>
    <w:p w14:paraId="641D6F38" w14:textId="77777777" w:rsidR="00EE37DC" w:rsidRPr="00186E70" w:rsidRDefault="00EE37DC" w:rsidP="00EE37DC">
      <w:pPr>
        <w:autoSpaceDE w:val="0"/>
        <w:autoSpaceDN w:val="0"/>
        <w:adjustRightInd w:val="0"/>
        <w:spacing w:line="240" w:lineRule="auto"/>
        <w:ind w:firstLine="709"/>
        <w:jc w:val="both"/>
        <w:rPr>
          <w:rStyle w:val="FontStyle13"/>
          <w:sz w:val="28"/>
          <w:szCs w:val="28"/>
        </w:rPr>
      </w:pPr>
      <w:r w:rsidRPr="00186E70">
        <w:rPr>
          <w:rStyle w:val="FontStyle13"/>
          <w:sz w:val="28"/>
          <w:szCs w:val="28"/>
        </w:rPr>
        <w:t>- Порядок эксплуатации вагонов, переоборудованных из рефрижераторных вагонов, в международном сообщении и другие.</w:t>
      </w:r>
    </w:p>
    <w:p w14:paraId="58409899" w14:textId="77777777" w:rsidR="00997F70" w:rsidRPr="00186E70" w:rsidRDefault="00997F70" w:rsidP="00997F70">
      <w:pPr>
        <w:pStyle w:val="14"/>
        <w:widowControl w:val="0"/>
        <w:spacing w:before="240"/>
        <w:ind w:firstLine="567"/>
        <w:jc w:val="both"/>
        <w:rPr>
          <w:rStyle w:val="FontStyle13"/>
          <w:rFonts w:eastAsia="Calibri"/>
          <w:sz w:val="28"/>
          <w:szCs w:val="28"/>
          <w:lang w:eastAsia="en-US"/>
        </w:rPr>
      </w:pPr>
      <w:r w:rsidRPr="00186E70">
        <w:rPr>
          <w:sz w:val="28"/>
          <w:szCs w:val="28"/>
        </w:rPr>
        <w:t xml:space="preserve">В период с 2020 по 2024 гг. проведено 5 </w:t>
      </w:r>
      <w:r w:rsidRPr="00186E70">
        <w:rPr>
          <w:bCs/>
          <w:sz w:val="28"/>
          <w:szCs w:val="28"/>
        </w:rPr>
        <w:t>совещаний уполномоченных представителей железнодорожных администраций по плану формирования грузовых поездов, плану формирования вагонов с контейнерами и порядку направления вагонопотоков в международном сообщении. Согласованные</w:t>
      </w:r>
      <w:r w:rsidRPr="00186E70">
        <w:rPr>
          <w:sz w:val="28"/>
          <w:szCs w:val="28"/>
        </w:rPr>
        <w:t xml:space="preserve"> в ходе совещаний решения, включая </w:t>
      </w:r>
      <w:r w:rsidRPr="00186E70">
        <w:rPr>
          <w:rStyle w:val="FontStyle13"/>
          <w:rFonts w:eastAsia="Calibri"/>
          <w:sz w:val="28"/>
          <w:szCs w:val="28"/>
          <w:lang w:eastAsia="en-US"/>
        </w:rPr>
        <w:t xml:space="preserve">общие указания к плану формирования грузовых поездов и размерам грузового движения по межгосударственным стыковым пунктам, утверждены на заседаниях Совета. С 1 октября 2023 года принято решение об оформлении изменений плана формирования в </w:t>
      </w:r>
      <w:r w:rsidRPr="00186E70">
        <w:rPr>
          <w:rStyle w:val="FontStyle13"/>
          <w:rFonts w:eastAsia="Calibri"/>
          <w:sz w:val="28"/>
          <w:szCs w:val="28"/>
          <w:lang w:eastAsia="en-US"/>
        </w:rPr>
        <w:lastRenderedPageBreak/>
        <w:t xml:space="preserve">Автоматизированной системе организации вагонопотоков (АСОВ-МС), разработанной по Плану </w:t>
      </w:r>
      <w:r w:rsidRPr="00186E70">
        <w:rPr>
          <w:rStyle w:val="FontStyle13"/>
          <w:sz w:val="28"/>
          <w:szCs w:val="28"/>
        </w:rPr>
        <w:t>научно-технического развития железнодорожных администраций</w:t>
      </w:r>
      <w:r w:rsidRPr="00186E70">
        <w:rPr>
          <w:rStyle w:val="FontStyle13"/>
          <w:rFonts w:eastAsia="Calibri"/>
          <w:sz w:val="28"/>
          <w:szCs w:val="28"/>
          <w:lang w:eastAsia="en-US"/>
        </w:rPr>
        <w:t xml:space="preserve"> (НИОКР), прекратив обмен телеграфными уведомлениями. </w:t>
      </w:r>
    </w:p>
    <w:p w14:paraId="412B1CF1" w14:textId="77777777" w:rsidR="00997F70" w:rsidRPr="00186E70" w:rsidRDefault="00997F70" w:rsidP="00997F70">
      <w:pPr>
        <w:autoSpaceDE w:val="0"/>
        <w:autoSpaceDN w:val="0"/>
        <w:adjustRightInd w:val="0"/>
        <w:spacing w:after="0" w:line="240" w:lineRule="auto"/>
        <w:ind w:left="40" w:right="-20" w:firstLine="669"/>
        <w:contextualSpacing/>
        <w:jc w:val="both"/>
        <w:rPr>
          <w:rStyle w:val="FontStyle13"/>
          <w:sz w:val="28"/>
          <w:szCs w:val="28"/>
        </w:rPr>
      </w:pPr>
      <w:r w:rsidRPr="00186E70">
        <w:rPr>
          <w:rStyle w:val="FontStyle13"/>
          <w:sz w:val="28"/>
          <w:szCs w:val="28"/>
        </w:rPr>
        <w:t xml:space="preserve">Основной задачей претензионного совещания по рассмотрению спорных дел о возмещении ущерба за несохранные перевозки грузов и повреждение контейнеров принадлежности железнодорожных администраций (далее – Претензионное совещание) является рассмотрение требований о возмещении выплаченных и взысканных сумм за несохранные перевозки грузов, а также стоимости ремонта поврежденных контейнеров, неурегулированные в установленном порядке и вызывающие спор. </w:t>
      </w:r>
    </w:p>
    <w:p w14:paraId="2E0230F4" w14:textId="77777777" w:rsidR="00997F70" w:rsidRPr="00186E70" w:rsidRDefault="00997F70" w:rsidP="00997F70">
      <w:pPr>
        <w:spacing w:after="0" w:line="240" w:lineRule="auto"/>
        <w:ind w:firstLine="709"/>
        <w:jc w:val="both"/>
        <w:rPr>
          <w:rStyle w:val="FontStyle13"/>
          <w:sz w:val="28"/>
          <w:szCs w:val="28"/>
        </w:rPr>
      </w:pPr>
      <w:r w:rsidRPr="00186E70">
        <w:rPr>
          <w:rStyle w:val="FontStyle13"/>
          <w:sz w:val="28"/>
          <w:szCs w:val="28"/>
        </w:rPr>
        <w:t>Споры рассматриваются между перевозчиками, участвующими в перевозке, в соответствии с их заявлениями. Претензионное совещание, созываемое</w:t>
      </w:r>
      <w:r w:rsidR="00222102">
        <w:rPr>
          <w:rStyle w:val="FontStyle13"/>
          <w:sz w:val="28"/>
          <w:szCs w:val="28"/>
        </w:rPr>
        <w:t>,</w:t>
      </w:r>
      <w:r w:rsidRPr="00186E70">
        <w:rPr>
          <w:rStyle w:val="FontStyle13"/>
          <w:sz w:val="28"/>
          <w:szCs w:val="28"/>
        </w:rPr>
        <w:t xml:space="preserve"> как правило</w:t>
      </w:r>
      <w:r w:rsidR="00222102">
        <w:rPr>
          <w:rStyle w:val="FontStyle13"/>
          <w:sz w:val="28"/>
          <w:szCs w:val="28"/>
        </w:rPr>
        <w:t>,</w:t>
      </w:r>
      <w:r w:rsidRPr="00186E70">
        <w:rPr>
          <w:rStyle w:val="FontStyle13"/>
          <w:sz w:val="28"/>
          <w:szCs w:val="28"/>
        </w:rPr>
        <w:t xml:space="preserve"> два раза в год, проводиться только в очном формате, при рассмотрении спорных дел фиксация процесса рассмотрени</w:t>
      </w:r>
      <w:r w:rsidR="00222102">
        <w:rPr>
          <w:rStyle w:val="FontStyle13"/>
          <w:sz w:val="28"/>
          <w:szCs w:val="28"/>
        </w:rPr>
        <w:t>я споров в режиме аудио- и видео</w:t>
      </w:r>
      <w:r w:rsidRPr="00186E70">
        <w:rPr>
          <w:rStyle w:val="FontStyle13"/>
          <w:sz w:val="28"/>
          <w:szCs w:val="28"/>
        </w:rPr>
        <w:t>записи запрещена.</w:t>
      </w:r>
    </w:p>
    <w:p w14:paraId="251CCD98" w14:textId="2B155282" w:rsidR="00997F70" w:rsidRPr="00186E70" w:rsidRDefault="00997F70" w:rsidP="00997F70">
      <w:pPr>
        <w:autoSpaceDE w:val="0"/>
        <w:autoSpaceDN w:val="0"/>
        <w:adjustRightInd w:val="0"/>
        <w:spacing w:after="0" w:line="240" w:lineRule="auto"/>
        <w:ind w:left="40" w:right="-20" w:firstLine="669"/>
        <w:contextualSpacing/>
        <w:jc w:val="both"/>
        <w:rPr>
          <w:rStyle w:val="FontStyle13"/>
          <w:sz w:val="28"/>
          <w:szCs w:val="28"/>
        </w:rPr>
      </w:pPr>
      <w:r w:rsidRPr="00186E70">
        <w:rPr>
          <w:rStyle w:val="FontStyle13"/>
          <w:sz w:val="28"/>
          <w:szCs w:val="28"/>
        </w:rPr>
        <w:t>С 2020 г. по 2024 г. было проведено 7 Претензионных совещаний, рассмотрено спорных дел на сумму более 1,3 миллиона швейцарских франков.</w:t>
      </w:r>
    </w:p>
    <w:p w14:paraId="5D080899" w14:textId="77777777" w:rsidR="001F3FAF" w:rsidRDefault="00997F70"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Соответствующие с</w:t>
      </w:r>
      <w:r w:rsidR="008161D4" w:rsidRPr="00186E70">
        <w:rPr>
          <w:rStyle w:val="FontStyle13"/>
          <w:sz w:val="28"/>
          <w:szCs w:val="28"/>
        </w:rPr>
        <w:t xml:space="preserve">овещания созываются при поступлении предложений от железнодорожных администраций по вопросу актуализации нормативных документов, регламентирующих перевозки опасных грузов по железным дорогам. </w:t>
      </w:r>
    </w:p>
    <w:p w14:paraId="183EC142" w14:textId="77777777" w:rsidR="008161D4" w:rsidRPr="00A930E4" w:rsidRDefault="008161D4" w:rsidP="009618AC">
      <w:pPr>
        <w:autoSpaceDE w:val="0"/>
        <w:autoSpaceDN w:val="0"/>
        <w:adjustRightInd w:val="0"/>
        <w:spacing w:after="0" w:line="240" w:lineRule="auto"/>
        <w:ind w:firstLine="709"/>
        <w:jc w:val="both"/>
        <w:rPr>
          <w:rStyle w:val="FontStyle13"/>
          <w:sz w:val="28"/>
          <w:szCs w:val="28"/>
        </w:rPr>
      </w:pPr>
      <w:r w:rsidRPr="00A930E4">
        <w:rPr>
          <w:rStyle w:val="FontStyle13"/>
          <w:sz w:val="28"/>
          <w:szCs w:val="28"/>
        </w:rPr>
        <w:t xml:space="preserve">За период с 2020 по 2024 г. было проведено 9 </w:t>
      </w:r>
      <w:r w:rsidR="00997F70" w:rsidRPr="00A930E4">
        <w:rPr>
          <w:rStyle w:val="FontStyle13"/>
          <w:sz w:val="28"/>
          <w:szCs w:val="28"/>
        </w:rPr>
        <w:t xml:space="preserve">таких </w:t>
      </w:r>
      <w:r w:rsidRPr="00A930E4">
        <w:rPr>
          <w:rStyle w:val="FontStyle13"/>
          <w:sz w:val="28"/>
          <w:szCs w:val="28"/>
        </w:rPr>
        <w:t>совещаний.</w:t>
      </w:r>
      <w:r w:rsidR="00997F70" w:rsidRPr="00A930E4">
        <w:rPr>
          <w:rStyle w:val="FontStyle13"/>
          <w:sz w:val="28"/>
          <w:szCs w:val="28"/>
        </w:rPr>
        <w:t xml:space="preserve"> </w:t>
      </w:r>
      <w:r w:rsidRPr="00A930E4">
        <w:rPr>
          <w:rStyle w:val="FontStyle13"/>
          <w:sz w:val="28"/>
          <w:szCs w:val="28"/>
        </w:rPr>
        <w:t>Внесены изменения и дополнения в:</w:t>
      </w:r>
    </w:p>
    <w:p w14:paraId="3A88B521" w14:textId="77777777" w:rsidR="008161D4" w:rsidRPr="00186E70" w:rsidRDefault="001F3FAF"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w:t>
      </w:r>
      <w:r w:rsidR="008161D4" w:rsidRPr="00186E70">
        <w:rPr>
          <w:rStyle w:val="FontStyle13"/>
          <w:sz w:val="28"/>
          <w:szCs w:val="28"/>
        </w:rPr>
        <w:t>Правил</w:t>
      </w:r>
      <w:r w:rsidRPr="00186E70">
        <w:rPr>
          <w:rStyle w:val="FontStyle13"/>
          <w:sz w:val="28"/>
          <w:szCs w:val="28"/>
        </w:rPr>
        <w:t>а</w:t>
      </w:r>
      <w:r w:rsidR="008161D4" w:rsidRPr="00186E70">
        <w:rPr>
          <w:rStyle w:val="FontStyle13"/>
          <w:sz w:val="28"/>
          <w:szCs w:val="28"/>
        </w:rPr>
        <w:t xml:space="preserve"> перевозок опасных грузов по железным дорогам</w:t>
      </w:r>
      <w:r w:rsidRPr="00186E70">
        <w:rPr>
          <w:rStyle w:val="FontStyle13"/>
          <w:sz w:val="28"/>
          <w:szCs w:val="28"/>
        </w:rPr>
        <w:t xml:space="preserve"> и </w:t>
      </w:r>
      <w:r w:rsidR="008161D4" w:rsidRPr="00186E70">
        <w:rPr>
          <w:rStyle w:val="FontStyle13"/>
          <w:sz w:val="28"/>
          <w:szCs w:val="28"/>
        </w:rPr>
        <w:t xml:space="preserve">Приложения </w:t>
      </w:r>
      <w:r w:rsidRPr="00186E70">
        <w:rPr>
          <w:rStyle w:val="FontStyle13"/>
          <w:sz w:val="28"/>
          <w:szCs w:val="28"/>
        </w:rPr>
        <w:t xml:space="preserve">ним, включая </w:t>
      </w:r>
      <w:r w:rsidR="008161D4" w:rsidRPr="00186E70">
        <w:rPr>
          <w:rStyle w:val="FontStyle13"/>
          <w:sz w:val="28"/>
          <w:szCs w:val="28"/>
        </w:rPr>
        <w:t>14 новых наименований грузов;</w:t>
      </w:r>
    </w:p>
    <w:p w14:paraId="299976A6" w14:textId="77777777" w:rsidR="008161D4" w:rsidRPr="00186E70" w:rsidRDefault="001F3FAF"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w:t>
      </w:r>
      <w:r w:rsidR="008161D4" w:rsidRPr="00186E70">
        <w:rPr>
          <w:rStyle w:val="FontStyle13"/>
          <w:sz w:val="28"/>
          <w:szCs w:val="28"/>
        </w:rPr>
        <w:t xml:space="preserve">Правила перевозок жидких грузов наливом в вагонах-цистернах и вагонах бункерного типа для перевозки нефтебитума; </w:t>
      </w:r>
    </w:p>
    <w:p w14:paraId="7F6998F7" w14:textId="77777777" w:rsidR="008161D4" w:rsidRPr="00186E70" w:rsidRDefault="001F3FAF"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w:t>
      </w:r>
      <w:r w:rsidR="008161D4" w:rsidRPr="00186E70">
        <w:rPr>
          <w:rStyle w:val="FontStyle13"/>
          <w:sz w:val="28"/>
          <w:szCs w:val="28"/>
        </w:rPr>
        <w:t xml:space="preserve">Аварийные карточки на опасные грузы перевозимые по железным дорогам СНГ, Латвийской Республики, Литовской Республики, Эстонской Республики. </w:t>
      </w:r>
    </w:p>
    <w:p w14:paraId="111E33B2" w14:textId="77777777" w:rsidR="001F3FAF" w:rsidRPr="00186E70" w:rsidRDefault="001F3FAF" w:rsidP="001F3FAF">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В целях проведения анализа итогов эксплуатационной работы сети железных дорог за прошедший год, рассмотрения актуальных вопросов, предложений железнодорожных администраций, принятия согласованных решений по совершенствованию эксплуатационной работы, определения приоритетных задач по координации железнодорожных перевозок в международном сообщении созываются Сетевые совещания руководителей хозяйств перевозок железнодорожных администраций государств</w:t>
      </w:r>
      <w:r w:rsidR="009E3BAD">
        <w:rPr>
          <w:rStyle w:val="FontStyle13"/>
          <w:sz w:val="28"/>
          <w:szCs w:val="28"/>
        </w:rPr>
        <w:t> </w:t>
      </w:r>
      <w:r w:rsidRPr="00186E70">
        <w:rPr>
          <w:rStyle w:val="FontStyle13"/>
          <w:sz w:val="28"/>
          <w:szCs w:val="28"/>
        </w:rPr>
        <w:t>–участников Содружества. В период 2020-2024 гг. проведено 5 таких совещаний.</w:t>
      </w:r>
    </w:p>
    <w:p w14:paraId="4EB1DFCC" w14:textId="77777777" w:rsidR="001F3FAF" w:rsidRPr="00186E70" w:rsidRDefault="001F3FAF" w:rsidP="009618AC">
      <w:pPr>
        <w:pStyle w:val="2"/>
        <w:spacing w:before="0" w:after="0" w:line="240" w:lineRule="auto"/>
        <w:ind w:firstLine="709"/>
        <w:jc w:val="both"/>
        <w:rPr>
          <w:rFonts w:ascii="Times New Roman" w:eastAsia="Calibri" w:hAnsi="Times New Roman"/>
          <w:b w:val="0"/>
          <w:bCs w:val="0"/>
          <w:i w:val="0"/>
          <w:iCs w:val="0"/>
          <w:color w:val="000000"/>
        </w:rPr>
      </w:pPr>
      <w:bookmarkStart w:id="11" w:name="_Toc195517415"/>
      <w:r w:rsidRPr="00186E70">
        <w:rPr>
          <w:rFonts w:ascii="Times New Roman" w:eastAsia="Calibri" w:hAnsi="Times New Roman"/>
          <w:b w:val="0"/>
          <w:bCs w:val="0"/>
          <w:i w:val="0"/>
          <w:iCs w:val="0"/>
          <w:color w:val="000000"/>
        </w:rPr>
        <w:lastRenderedPageBreak/>
        <w:t>О</w:t>
      </w:r>
      <w:r w:rsidR="008161D4" w:rsidRPr="00186E70">
        <w:rPr>
          <w:rFonts w:ascii="Times New Roman" w:eastAsia="Calibri" w:hAnsi="Times New Roman"/>
          <w:b w:val="0"/>
          <w:bCs w:val="0"/>
          <w:i w:val="0"/>
          <w:iCs w:val="0"/>
          <w:color w:val="000000"/>
        </w:rPr>
        <w:t xml:space="preserve">сновой для стабильной работы </w:t>
      </w:r>
      <w:r w:rsidRPr="00186E70">
        <w:rPr>
          <w:rFonts w:ascii="Times New Roman" w:eastAsia="Calibri" w:hAnsi="Times New Roman"/>
          <w:b w:val="0"/>
          <w:bCs w:val="0"/>
          <w:i w:val="0"/>
          <w:iCs w:val="0"/>
          <w:color w:val="000000"/>
        </w:rPr>
        <w:t>пассажирского комплекса</w:t>
      </w:r>
      <w:r w:rsidR="008161D4" w:rsidRPr="00186E70">
        <w:rPr>
          <w:rFonts w:ascii="Times New Roman" w:eastAsia="Calibri" w:hAnsi="Times New Roman"/>
          <w:b w:val="0"/>
          <w:bCs w:val="0"/>
          <w:i w:val="0"/>
          <w:iCs w:val="0"/>
          <w:color w:val="000000"/>
        </w:rPr>
        <w:t xml:space="preserve"> на всей сети железных дорог</w:t>
      </w:r>
      <w:r w:rsidRPr="00186E70">
        <w:rPr>
          <w:rFonts w:ascii="Times New Roman" w:eastAsia="Calibri" w:hAnsi="Times New Roman"/>
          <w:b w:val="0"/>
          <w:bCs w:val="0"/>
          <w:i w:val="0"/>
          <w:iCs w:val="0"/>
          <w:color w:val="000000"/>
        </w:rPr>
        <w:t xml:space="preserve"> Содружества являются Совещания уполномоченных представителей железнодорожных администраций по разработке графика движения международных пассажирских поездов</w:t>
      </w:r>
      <w:r w:rsidR="008161D4" w:rsidRPr="00186E70">
        <w:rPr>
          <w:rFonts w:ascii="Times New Roman" w:eastAsia="Calibri" w:hAnsi="Times New Roman"/>
          <w:b w:val="0"/>
          <w:bCs w:val="0"/>
          <w:i w:val="0"/>
          <w:iCs w:val="0"/>
          <w:color w:val="000000"/>
        </w:rPr>
        <w:t>.</w:t>
      </w:r>
      <w:bookmarkEnd w:id="11"/>
      <w:r w:rsidR="008161D4" w:rsidRPr="00186E70">
        <w:rPr>
          <w:rFonts w:ascii="Times New Roman" w:eastAsia="Calibri" w:hAnsi="Times New Roman"/>
          <w:b w:val="0"/>
          <w:bCs w:val="0"/>
          <w:i w:val="0"/>
          <w:iCs w:val="0"/>
          <w:color w:val="000000"/>
        </w:rPr>
        <w:t xml:space="preserve"> </w:t>
      </w:r>
    </w:p>
    <w:p w14:paraId="18E36E6D" w14:textId="77777777" w:rsidR="008161D4" w:rsidRPr="00186E70" w:rsidRDefault="008161D4" w:rsidP="009618AC">
      <w:pPr>
        <w:pStyle w:val="2"/>
        <w:spacing w:before="0" w:after="0" w:line="240" w:lineRule="auto"/>
        <w:ind w:firstLine="709"/>
        <w:jc w:val="both"/>
        <w:rPr>
          <w:rFonts w:ascii="Times New Roman" w:hAnsi="Times New Roman"/>
          <w:i w:val="0"/>
        </w:rPr>
      </w:pPr>
      <w:bookmarkStart w:id="12" w:name="_Toc195517416"/>
      <w:r w:rsidRPr="00186E70">
        <w:rPr>
          <w:rFonts w:ascii="Times New Roman" w:eastAsia="Calibri" w:hAnsi="Times New Roman"/>
          <w:b w:val="0"/>
          <w:bCs w:val="0"/>
          <w:i w:val="0"/>
          <w:iCs w:val="0"/>
          <w:color w:val="000000"/>
        </w:rPr>
        <w:t xml:space="preserve">В период 2020-2024 гг. </w:t>
      </w:r>
      <w:r w:rsidR="001F3FAF" w:rsidRPr="00186E70">
        <w:rPr>
          <w:rFonts w:ascii="Times New Roman" w:eastAsia="Calibri" w:hAnsi="Times New Roman"/>
          <w:b w:val="0"/>
          <w:bCs w:val="0"/>
          <w:i w:val="0"/>
          <w:iCs w:val="0"/>
          <w:color w:val="000000"/>
        </w:rPr>
        <w:t>совещания проводились в соответствии с решениями Совета по утвержденному Дирекцией Совета графику (не реже 5 раз в год)</w:t>
      </w:r>
      <w:r w:rsidRPr="00186E70">
        <w:rPr>
          <w:rFonts w:ascii="Times New Roman" w:eastAsia="Calibri" w:hAnsi="Times New Roman"/>
          <w:b w:val="0"/>
          <w:bCs w:val="0"/>
          <w:i w:val="0"/>
          <w:iCs w:val="0"/>
          <w:color w:val="000000"/>
        </w:rPr>
        <w:t>.</w:t>
      </w:r>
      <w:bookmarkEnd w:id="12"/>
      <w:r w:rsidRPr="00186E70">
        <w:rPr>
          <w:rFonts w:ascii="Times New Roman" w:hAnsi="Times New Roman"/>
          <w:color w:val="000000"/>
        </w:rPr>
        <w:t xml:space="preserve"> </w:t>
      </w:r>
    </w:p>
    <w:p w14:paraId="681012DA" w14:textId="77777777" w:rsidR="008161D4" w:rsidRPr="00186E70" w:rsidRDefault="008161D4"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xml:space="preserve">Начата работа по цифровой трансформации процесса разработки графика движения поездов, как одного из важнейших инструментов управления. </w:t>
      </w:r>
      <w:r w:rsidR="009D6B20" w:rsidRPr="00186E70">
        <w:rPr>
          <w:rStyle w:val="FontStyle13"/>
          <w:sz w:val="28"/>
          <w:szCs w:val="28"/>
        </w:rPr>
        <w:t>Н</w:t>
      </w:r>
      <w:r w:rsidRPr="00186E70">
        <w:rPr>
          <w:rStyle w:val="FontStyle13"/>
          <w:sz w:val="28"/>
          <w:szCs w:val="28"/>
        </w:rPr>
        <w:t xml:space="preserve">а 76-м заседании Совета утвержден Регламент по размещению </w:t>
      </w:r>
      <w:r w:rsidRPr="00FA2121">
        <w:rPr>
          <w:rStyle w:val="FontStyle13"/>
          <w:sz w:val="28"/>
          <w:szCs w:val="28"/>
        </w:rPr>
        <w:t>на Технологическом информационном портале железнодорожных администраций государств – участников Содружества согласованных</w:t>
      </w:r>
      <w:r w:rsidRPr="00186E70">
        <w:rPr>
          <w:rStyle w:val="FontStyle13"/>
          <w:sz w:val="28"/>
          <w:szCs w:val="28"/>
        </w:rPr>
        <w:t xml:space="preserve"> трафаретов и схем составов пассажирских поездов.</w:t>
      </w:r>
    </w:p>
    <w:p w14:paraId="4BB02B6F" w14:textId="77777777" w:rsidR="009D6B20" w:rsidRPr="00186E70" w:rsidRDefault="009D6B20" w:rsidP="009D6B20">
      <w:pPr>
        <w:spacing w:after="0" w:line="240" w:lineRule="auto"/>
        <w:ind w:firstLine="851"/>
        <w:jc w:val="both"/>
        <w:rPr>
          <w:rFonts w:ascii="Times New Roman" w:hAnsi="Times New Roman"/>
          <w:sz w:val="28"/>
          <w:szCs w:val="28"/>
        </w:rPr>
      </w:pPr>
      <w:r w:rsidRPr="00186E70">
        <w:rPr>
          <w:rFonts w:ascii="Times New Roman" w:eastAsiaTheme="minorHAnsi" w:hAnsi="Times New Roman"/>
          <w:sz w:val="28"/>
          <w:szCs w:val="28"/>
        </w:rPr>
        <w:t>По итогам состоявшегося 29 октября 2024 года семнадцатого совещания уполномоченных представителей железнодорожных администраций государств </w:t>
      </w:r>
      <w:r w:rsidRPr="00186E70">
        <w:rPr>
          <w:rFonts w:ascii="Times New Roman" w:hAnsi="Times New Roman"/>
          <w:sz w:val="28"/>
          <w:szCs w:val="28"/>
        </w:rPr>
        <w:t>– </w:t>
      </w:r>
      <w:r w:rsidRPr="00186E70">
        <w:rPr>
          <w:rFonts w:ascii="Times New Roman" w:eastAsiaTheme="minorHAnsi" w:hAnsi="Times New Roman"/>
          <w:sz w:val="28"/>
          <w:szCs w:val="28"/>
        </w:rPr>
        <w:t xml:space="preserve">участников Содружества по рассмотрению вопросов развития сотрудничества в области охраны окружающей среды подписан Протокол о присоединении железнодорожной администрации Республики Беларусь к </w:t>
      </w:r>
      <w:r w:rsidRPr="00186E70">
        <w:rPr>
          <w:rFonts w:ascii="Times New Roman" w:hAnsi="Times New Roman"/>
          <w:sz w:val="28"/>
          <w:szCs w:val="28"/>
        </w:rPr>
        <w:t>Соглашению о развитии сотрудничества в области охраны окружающей среды</w:t>
      </w:r>
      <w:r w:rsidRPr="00186E70">
        <w:rPr>
          <w:rFonts w:ascii="Times New Roman" w:eastAsiaTheme="minorHAnsi" w:hAnsi="Times New Roman"/>
          <w:sz w:val="28"/>
          <w:szCs w:val="28"/>
        </w:rPr>
        <w:t xml:space="preserve"> (заключено 5 ноября 2015 года </w:t>
      </w:r>
      <w:r w:rsidRPr="00186E70">
        <w:rPr>
          <w:rFonts w:ascii="Times New Roman" w:hAnsi="Times New Roman"/>
          <w:sz w:val="28"/>
          <w:szCs w:val="28"/>
        </w:rPr>
        <w:t>железнодорожными администрациями Республики Армения, Республики Казахстан, Киргизской Республики, Российской Федерации и Эстонской Республики)</w:t>
      </w:r>
      <w:r w:rsidRPr="00186E70">
        <w:rPr>
          <w:rFonts w:ascii="Times New Roman" w:eastAsiaTheme="minorHAnsi" w:hAnsi="Times New Roman"/>
          <w:sz w:val="28"/>
          <w:szCs w:val="28"/>
        </w:rPr>
        <w:t>.</w:t>
      </w:r>
    </w:p>
    <w:p w14:paraId="407F0CED" w14:textId="77777777" w:rsidR="00B10E7C" w:rsidRPr="00B10E7C" w:rsidRDefault="00B10E7C" w:rsidP="00B10E7C">
      <w:pPr>
        <w:spacing w:after="0" w:line="240" w:lineRule="auto"/>
        <w:ind w:firstLine="851"/>
        <w:jc w:val="both"/>
        <w:rPr>
          <w:rFonts w:ascii="Times New Roman" w:hAnsi="Times New Roman"/>
          <w:sz w:val="28"/>
          <w:szCs w:val="28"/>
        </w:rPr>
      </w:pPr>
      <w:r w:rsidRPr="00B10E7C">
        <w:rPr>
          <w:rFonts w:ascii="Times New Roman" w:hAnsi="Times New Roman"/>
          <w:sz w:val="28"/>
          <w:szCs w:val="28"/>
        </w:rPr>
        <w:t xml:space="preserve">Всего в период с 2020 г. по 2024 г. проведено 10 совещаний </w:t>
      </w:r>
      <w:r>
        <w:rPr>
          <w:rFonts w:ascii="Times New Roman" w:hAnsi="Times New Roman"/>
          <w:sz w:val="28"/>
          <w:szCs w:val="28"/>
        </w:rPr>
        <w:br/>
      </w:r>
      <w:r w:rsidRPr="00B10E7C">
        <w:rPr>
          <w:rFonts w:ascii="Times New Roman" w:hAnsi="Times New Roman"/>
          <w:sz w:val="28"/>
          <w:szCs w:val="28"/>
        </w:rPr>
        <w:t>и 1 заседание Рабочей группы Международного центра по экологической безопасности в области железнодорожного транспорта (МЦЭБ), действующего под эгидой Совета.</w:t>
      </w:r>
    </w:p>
    <w:p w14:paraId="651FC480" w14:textId="77777777" w:rsidR="00B10E7C" w:rsidRPr="00186E70" w:rsidRDefault="00B10E7C" w:rsidP="00B10E7C">
      <w:pPr>
        <w:spacing w:after="0" w:line="240" w:lineRule="auto"/>
        <w:ind w:firstLine="851"/>
        <w:jc w:val="both"/>
        <w:rPr>
          <w:rFonts w:ascii="Times New Roman" w:hAnsi="Times New Roman"/>
          <w:sz w:val="28"/>
          <w:szCs w:val="28"/>
        </w:rPr>
      </w:pPr>
      <w:r w:rsidRPr="00B10E7C">
        <w:rPr>
          <w:rFonts w:ascii="Times New Roman" w:hAnsi="Times New Roman"/>
          <w:sz w:val="28"/>
          <w:szCs w:val="28"/>
        </w:rPr>
        <w:t xml:space="preserve">Особое внимание в работе обращено на формирование базы основных положений действующих нормативных документов железнодорожных администраций государств – участников Соглашения и заинтересованных железнодорожных администраций в области охраны окружающей среды, касающихся железнодорожного транспорта по направлениям: шум, перевозка опасных грузов, обращение с опасными отходами, выбросы загрязняющих веществ в атмосферу от </w:t>
      </w:r>
      <w:r>
        <w:rPr>
          <w:rFonts w:ascii="Times New Roman" w:hAnsi="Times New Roman"/>
          <w:sz w:val="28"/>
          <w:szCs w:val="28"/>
        </w:rPr>
        <w:t xml:space="preserve">деятельности </w:t>
      </w:r>
      <w:r w:rsidRPr="00B10E7C">
        <w:rPr>
          <w:rFonts w:ascii="Times New Roman" w:hAnsi="Times New Roman"/>
          <w:sz w:val="28"/>
          <w:szCs w:val="28"/>
        </w:rPr>
        <w:t>железнодорожного транспорта</w:t>
      </w:r>
    </w:p>
    <w:p w14:paraId="0EC24BA1" w14:textId="77777777" w:rsidR="008161D4" w:rsidRPr="00186E70" w:rsidRDefault="008161D4" w:rsidP="004B25C1">
      <w:pPr>
        <w:pStyle w:val="2"/>
        <w:spacing w:after="120" w:line="240" w:lineRule="auto"/>
        <w:ind w:firstLine="709"/>
        <w:jc w:val="both"/>
        <w:rPr>
          <w:rFonts w:ascii="Times New Roman" w:hAnsi="Times New Roman"/>
          <w:i w:val="0"/>
        </w:rPr>
      </w:pPr>
      <w:bookmarkStart w:id="13" w:name="_Toc195517417"/>
      <w:r w:rsidRPr="00FA2121">
        <w:rPr>
          <w:rFonts w:ascii="Times New Roman" w:hAnsi="Times New Roman"/>
          <w:i w:val="0"/>
        </w:rPr>
        <w:t>7.2.  Основные результаты деятельности:</w:t>
      </w:r>
      <w:bookmarkEnd w:id="13"/>
    </w:p>
    <w:p w14:paraId="4EDC0CE5" w14:textId="77777777" w:rsidR="00BD32E6" w:rsidRPr="00186E70" w:rsidRDefault="00BD32E6" w:rsidP="00BD32E6">
      <w:pPr>
        <w:pStyle w:val="2"/>
        <w:spacing w:after="120" w:line="240" w:lineRule="auto"/>
        <w:ind w:firstLine="709"/>
        <w:jc w:val="both"/>
        <w:rPr>
          <w:rFonts w:ascii="Times New Roman" w:hAnsi="Times New Roman"/>
          <w:i w:val="0"/>
        </w:rPr>
      </w:pPr>
      <w:bookmarkStart w:id="14" w:name="_Toc195517418"/>
      <w:r w:rsidRPr="00186E70">
        <w:rPr>
          <w:rFonts w:ascii="Times New Roman" w:hAnsi="Times New Roman"/>
          <w:i w:val="0"/>
        </w:rPr>
        <w:t>7.2.1. Комиссии по вопросам стратегического развития железнодорожного транспорта</w:t>
      </w:r>
      <w:bookmarkEnd w:id="14"/>
    </w:p>
    <w:p w14:paraId="6AE789E0" w14:textId="77777777" w:rsidR="00FF5792" w:rsidRPr="00186E70" w:rsidRDefault="00FF5792" w:rsidP="00BD32E6">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xml:space="preserve">Образованная </w:t>
      </w:r>
      <w:r w:rsidR="00BD32E6" w:rsidRPr="00186E70">
        <w:rPr>
          <w:rStyle w:val="FontStyle13"/>
          <w:sz w:val="28"/>
          <w:szCs w:val="28"/>
        </w:rPr>
        <w:t xml:space="preserve">решением шестьдесят девятого заседания Совета </w:t>
      </w:r>
      <w:r w:rsidRPr="00186E70">
        <w:rPr>
          <w:rStyle w:val="FontStyle13"/>
          <w:sz w:val="28"/>
          <w:szCs w:val="28"/>
        </w:rPr>
        <w:br/>
      </w:r>
      <w:r w:rsidR="00BD32E6" w:rsidRPr="00186E70">
        <w:rPr>
          <w:rStyle w:val="FontStyle13"/>
          <w:sz w:val="28"/>
          <w:szCs w:val="28"/>
        </w:rPr>
        <w:t>(от</w:t>
      </w:r>
      <w:r w:rsidRPr="00186E70">
        <w:rPr>
          <w:rStyle w:val="FontStyle13"/>
          <w:sz w:val="28"/>
          <w:szCs w:val="28"/>
        </w:rPr>
        <w:t xml:space="preserve"> </w:t>
      </w:r>
      <w:r w:rsidR="00BD32E6" w:rsidRPr="00186E70">
        <w:rPr>
          <w:rStyle w:val="FontStyle13"/>
          <w:sz w:val="28"/>
          <w:szCs w:val="28"/>
        </w:rPr>
        <w:t xml:space="preserve">18-19 октября 2018 года) </w:t>
      </w:r>
      <w:r w:rsidRPr="00186E70">
        <w:rPr>
          <w:rStyle w:val="FontStyle13"/>
          <w:sz w:val="28"/>
          <w:szCs w:val="28"/>
        </w:rPr>
        <w:t>Комиссия по вопросам стратегического развития железнодорожного транспорта в своей дея</w:t>
      </w:r>
      <w:r w:rsidR="004B7E3B" w:rsidRPr="00186E70">
        <w:rPr>
          <w:rStyle w:val="FontStyle13"/>
          <w:sz w:val="28"/>
          <w:szCs w:val="28"/>
        </w:rPr>
        <w:t xml:space="preserve">тельности рассматривает вопросы, направленные на координацию деятельности железнодорожных </w:t>
      </w:r>
      <w:r w:rsidR="004B7E3B" w:rsidRPr="00186E70">
        <w:rPr>
          <w:rStyle w:val="FontStyle13"/>
          <w:sz w:val="28"/>
          <w:szCs w:val="28"/>
        </w:rPr>
        <w:lastRenderedPageBreak/>
        <w:t>администраций в ходе стратегического развития железнодорожного транспорта Содружества.</w:t>
      </w:r>
    </w:p>
    <w:p w14:paraId="4FA14AAA" w14:textId="77777777" w:rsidR="00BD32E6" w:rsidRPr="00186E70" w:rsidRDefault="00BD32E6" w:rsidP="00BD32E6">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За период с 2020 по 2024 гг. было проведено 5 заседаний Комиссии, с периодичностью - одно заседание в год.</w:t>
      </w:r>
    </w:p>
    <w:p w14:paraId="79BA31FF" w14:textId="77777777" w:rsidR="004B7E3B" w:rsidRPr="00186E70" w:rsidRDefault="004B7E3B" w:rsidP="004B7E3B">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В рамках деятельности Комиссии:</w:t>
      </w:r>
    </w:p>
    <w:p w14:paraId="771D0675" w14:textId="77777777" w:rsidR="004B7E3B" w:rsidRPr="00186E70" w:rsidRDefault="004B7E3B" w:rsidP="004B7E3B">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согласованы предложения в проект Концепции стратегического развития железнодорожного транспорта на «пространстве 1520» до 2030 года;</w:t>
      </w:r>
    </w:p>
    <w:p w14:paraId="2F8DBC67" w14:textId="77777777" w:rsidR="004B7E3B" w:rsidRPr="00186E70" w:rsidRDefault="004B7E3B" w:rsidP="004B7E3B">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принято решение о формировании Перечня стратегических документов железнодорожных администраций, участвующих в работе Совета;</w:t>
      </w:r>
    </w:p>
    <w:p w14:paraId="6B8185AB" w14:textId="77777777" w:rsidR="004B7E3B" w:rsidRPr="00186E70" w:rsidRDefault="004B7E3B" w:rsidP="004B7E3B">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подготовлены и рассмотрены:</w:t>
      </w:r>
    </w:p>
    <w:p w14:paraId="62F1F18C" w14:textId="77777777" w:rsidR="004B7E3B" w:rsidRPr="00186E70" w:rsidRDefault="004B7E3B" w:rsidP="004B7E3B">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предложения в План мероприятий по реализации первого этапа (2021 - 2025 годы) Стратегии экономического развития Содружества Независимых Государств на период до 2030 года;</w:t>
      </w:r>
    </w:p>
    <w:p w14:paraId="76CC6E95" w14:textId="77777777" w:rsidR="004B7E3B" w:rsidRPr="00186E70" w:rsidRDefault="004B7E3B" w:rsidP="004B7E3B">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отчёты о реализации положений Концепции стратегического развития железнодорожного транспорта на «пространстве 1520» до 2030 года;</w:t>
      </w:r>
    </w:p>
    <w:p w14:paraId="1BBB4B75" w14:textId="77777777" w:rsidR="004B7E3B" w:rsidRPr="00186E70" w:rsidRDefault="004B7E3B" w:rsidP="004B7E3B">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предложений в План мероприятий по реализации второго этапа (2026 - 2030 годы) Стратегии экономического развития Содружества Независимых Государств на период до 2030 года.</w:t>
      </w:r>
    </w:p>
    <w:p w14:paraId="7B4A8EC2" w14:textId="77777777" w:rsidR="00BD32E6" w:rsidRPr="00186E70" w:rsidRDefault="004B7E3B" w:rsidP="004B7E3B">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Также железнодорожными администрациями осуществлялся обмен</w:t>
      </w:r>
      <w:r w:rsidR="00BD32E6" w:rsidRPr="00186E70">
        <w:rPr>
          <w:rStyle w:val="FontStyle13"/>
          <w:sz w:val="28"/>
          <w:szCs w:val="28"/>
        </w:rPr>
        <w:t xml:space="preserve"> опытом о направлениях стратегического развития железнодорожного транспорта </w:t>
      </w:r>
      <w:r w:rsidRPr="00186E70">
        <w:rPr>
          <w:rStyle w:val="FontStyle13"/>
          <w:sz w:val="28"/>
          <w:szCs w:val="28"/>
        </w:rPr>
        <w:t>по страновой принадлежности.</w:t>
      </w:r>
    </w:p>
    <w:p w14:paraId="76539EB6" w14:textId="77777777" w:rsidR="008161D4" w:rsidRPr="00186E70" w:rsidRDefault="008161D4" w:rsidP="008161D4">
      <w:pPr>
        <w:pStyle w:val="2"/>
        <w:spacing w:after="120" w:line="240" w:lineRule="auto"/>
        <w:ind w:firstLine="709"/>
        <w:jc w:val="both"/>
        <w:rPr>
          <w:rFonts w:ascii="Times New Roman" w:hAnsi="Times New Roman"/>
          <w:i w:val="0"/>
        </w:rPr>
      </w:pPr>
      <w:bookmarkStart w:id="15" w:name="_Toc195517419"/>
      <w:r w:rsidRPr="00186E70">
        <w:rPr>
          <w:rFonts w:ascii="Times New Roman" w:hAnsi="Times New Roman"/>
          <w:i w:val="0"/>
        </w:rPr>
        <w:t>7.2.2. </w:t>
      </w:r>
      <w:r w:rsidR="00E550B8" w:rsidRPr="00186E70">
        <w:rPr>
          <w:rFonts w:ascii="Times New Roman" w:hAnsi="Times New Roman"/>
          <w:i w:val="0"/>
        </w:rPr>
        <w:t>Комиссии специалистов по информатизации железнодорожного транспорта</w:t>
      </w:r>
      <w:bookmarkEnd w:id="15"/>
    </w:p>
    <w:p w14:paraId="00FC9E3D" w14:textId="77777777" w:rsidR="008161D4" w:rsidRPr="00186E70" w:rsidRDefault="008161D4" w:rsidP="00634073">
      <w:pPr>
        <w:autoSpaceDE w:val="0"/>
        <w:autoSpaceDN w:val="0"/>
        <w:adjustRightInd w:val="0"/>
        <w:spacing w:after="0" w:line="240" w:lineRule="auto"/>
        <w:ind w:firstLine="709"/>
        <w:jc w:val="both"/>
        <w:rPr>
          <w:rFonts w:ascii="Times New Roman" w:hAnsi="Times New Roman"/>
          <w:sz w:val="28"/>
          <w:szCs w:val="28"/>
        </w:rPr>
      </w:pPr>
      <w:r w:rsidRPr="00186E70">
        <w:rPr>
          <w:rFonts w:ascii="Times New Roman" w:hAnsi="Times New Roman"/>
          <w:color w:val="000000"/>
          <w:sz w:val="28"/>
          <w:szCs w:val="28"/>
        </w:rPr>
        <w:t>Комиссия специалистов по информатизации железнодорожного транспорта (далее – Комиссия по информатизации) создана решением пятнадцатого заседания Совета (от 4-5 апреля 1996 года).</w:t>
      </w:r>
      <w:r w:rsidR="00634073" w:rsidRPr="00186E70">
        <w:rPr>
          <w:rFonts w:ascii="Times New Roman" w:hAnsi="Times New Roman"/>
          <w:color w:val="000000"/>
          <w:sz w:val="28"/>
          <w:szCs w:val="28"/>
        </w:rPr>
        <w:t xml:space="preserve"> </w:t>
      </w:r>
      <w:r w:rsidRPr="00186E70">
        <w:rPr>
          <w:rFonts w:ascii="Times New Roman" w:hAnsi="Times New Roman"/>
          <w:sz w:val="28"/>
          <w:szCs w:val="28"/>
        </w:rPr>
        <w:t>За период с 2020 по 2024 гг. проведено 9 заседаний Комиссии</w:t>
      </w:r>
      <w:r w:rsidR="000D75AC" w:rsidRPr="00186E70">
        <w:rPr>
          <w:rFonts w:ascii="Times New Roman" w:hAnsi="Times New Roman"/>
          <w:sz w:val="28"/>
          <w:szCs w:val="28"/>
        </w:rPr>
        <w:t xml:space="preserve"> с периодичностью два раза в год (з</w:t>
      </w:r>
      <w:r w:rsidRPr="00186E70">
        <w:rPr>
          <w:rFonts w:ascii="Times New Roman" w:hAnsi="Times New Roman"/>
          <w:sz w:val="28"/>
          <w:szCs w:val="28"/>
        </w:rPr>
        <w:t>а исключением 2020 года</w:t>
      </w:r>
      <w:r w:rsidR="000D75AC" w:rsidRPr="00186E70">
        <w:rPr>
          <w:rFonts w:ascii="Times New Roman" w:hAnsi="Times New Roman"/>
          <w:sz w:val="28"/>
          <w:szCs w:val="28"/>
        </w:rPr>
        <w:t>)</w:t>
      </w:r>
      <w:r w:rsidRPr="00186E70">
        <w:rPr>
          <w:rFonts w:ascii="Times New Roman" w:hAnsi="Times New Roman"/>
          <w:sz w:val="28"/>
          <w:szCs w:val="28"/>
        </w:rPr>
        <w:t>.</w:t>
      </w:r>
    </w:p>
    <w:p w14:paraId="764F2FD9" w14:textId="77777777" w:rsidR="00475B06" w:rsidRPr="00475B06" w:rsidRDefault="00475B06" w:rsidP="00475B06">
      <w:pPr>
        <w:spacing w:after="0" w:line="240" w:lineRule="auto"/>
        <w:ind w:firstLine="709"/>
        <w:jc w:val="both"/>
        <w:rPr>
          <w:rFonts w:ascii="Times New Roman" w:hAnsi="Times New Roman"/>
          <w:sz w:val="28"/>
          <w:szCs w:val="28"/>
        </w:rPr>
      </w:pPr>
      <w:r w:rsidRPr="00475B06">
        <w:rPr>
          <w:rFonts w:ascii="Times New Roman" w:hAnsi="Times New Roman"/>
          <w:sz w:val="28"/>
          <w:szCs w:val="28"/>
        </w:rPr>
        <w:t xml:space="preserve">К основным задачам Комиссии по информатизации относятся: </w:t>
      </w:r>
    </w:p>
    <w:p w14:paraId="56EB7FAF" w14:textId="77777777" w:rsidR="00475B06" w:rsidRPr="00475B06" w:rsidRDefault="00475B06" w:rsidP="00475B06">
      <w:pPr>
        <w:spacing w:after="0" w:line="240" w:lineRule="auto"/>
        <w:ind w:firstLine="709"/>
        <w:jc w:val="both"/>
        <w:rPr>
          <w:rStyle w:val="FontStyle13"/>
          <w:sz w:val="28"/>
          <w:szCs w:val="28"/>
        </w:rPr>
      </w:pPr>
      <w:r w:rsidRPr="00475B06">
        <w:rPr>
          <w:rFonts w:ascii="Times New Roman" w:hAnsi="Times New Roman"/>
          <w:sz w:val="28"/>
          <w:szCs w:val="28"/>
        </w:rPr>
        <w:t>-</w:t>
      </w:r>
      <w:r w:rsidRPr="00475B06">
        <w:rPr>
          <w:rFonts w:ascii="Times New Roman" w:hAnsi="Times New Roman"/>
          <w:sz w:val="28"/>
          <w:szCs w:val="28"/>
          <w:lang w:val="en-US"/>
        </w:rPr>
        <w:t> </w:t>
      </w:r>
      <w:r w:rsidRPr="00475B06">
        <w:rPr>
          <w:rStyle w:val="FontStyle13"/>
          <w:sz w:val="28"/>
          <w:szCs w:val="28"/>
        </w:rPr>
        <w:t>координация разработки и развития информационного, технологического, программно-технического обеспечения</w:t>
      </w:r>
      <w:r w:rsidRPr="00475B06">
        <w:rPr>
          <w:rFonts w:ascii="Times New Roman" w:hAnsi="Times New Roman"/>
          <w:sz w:val="28"/>
          <w:szCs w:val="28"/>
        </w:rPr>
        <w:t xml:space="preserve"> </w:t>
      </w:r>
      <w:r w:rsidRPr="00475B06">
        <w:rPr>
          <w:rStyle w:val="FontStyle13"/>
          <w:sz w:val="28"/>
          <w:szCs w:val="28"/>
        </w:rPr>
        <w:t xml:space="preserve">автоматизированных систем, используемых при перевозках грузов и пассажиров в международном сообщении; </w:t>
      </w:r>
    </w:p>
    <w:p w14:paraId="238E3883" w14:textId="77777777" w:rsidR="00475B06" w:rsidRPr="00475B06" w:rsidRDefault="00475B06" w:rsidP="00475B06">
      <w:pPr>
        <w:spacing w:after="0" w:line="240" w:lineRule="auto"/>
        <w:ind w:firstLine="709"/>
        <w:jc w:val="both"/>
        <w:rPr>
          <w:rStyle w:val="FontStyle13"/>
          <w:sz w:val="28"/>
          <w:szCs w:val="28"/>
        </w:rPr>
      </w:pPr>
      <w:r w:rsidRPr="00475B06">
        <w:rPr>
          <w:rStyle w:val="FontStyle13"/>
          <w:sz w:val="28"/>
          <w:szCs w:val="28"/>
        </w:rPr>
        <w:t>-</w:t>
      </w:r>
      <w:r w:rsidRPr="00475B06">
        <w:rPr>
          <w:rStyle w:val="FontStyle13"/>
          <w:sz w:val="28"/>
          <w:szCs w:val="28"/>
          <w:lang w:val="en-US"/>
        </w:rPr>
        <w:t> </w:t>
      </w:r>
      <w:r w:rsidRPr="00475B06">
        <w:rPr>
          <w:rStyle w:val="FontStyle13"/>
          <w:sz w:val="28"/>
          <w:szCs w:val="28"/>
        </w:rPr>
        <w:t xml:space="preserve">выработка единых согласованных подходов к цифровизации взаимодействия при осуществлении грузовых и пассажирских перевозок, в том числе в части электронного документооборота; </w:t>
      </w:r>
    </w:p>
    <w:p w14:paraId="221ACE90" w14:textId="77777777" w:rsidR="00475B06" w:rsidRPr="00475B06" w:rsidRDefault="00475B06" w:rsidP="00475B06">
      <w:pPr>
        <w:spacing w:after="0" w:line="240" w:lineRule="auto"/>
        <w:ind w:firstLine="709"/>
        <w:jc w:val="both"/>
        <w:rPr>
          <w:rStyle w:val="FontStyle13"/>
          <w:sz w:val="28"/>
          <w:szCs w:val="28"/>
        </w:rPr>
      </w:pPr>
      <w:r w:rsidRPr="00475B06">
        <w:rPr>
          <w:rStyle w:val="FontStyle13"/>
          <w:sz w:val="28"/>
          <w:szCs w:val="28"/>
        </w:rPr>
        <w:t>-</w:t>
      </w:r>
      <w:r w:rsidRPr="00475B06">
        <w:rPr>
          <w:rStyle w:val="FontStyle13"/>
          <w:sz w:val="28"/>
          <w:szCs w:val="28"/>
          <w:lang w:val="en-US"/>
        </w:rPr>
        <w:t> </w:t>
      </w:r>
      <w:r w:rsidRPr="00475B06">
        <w:rPr>
          <w:rStyle w:val="FontStyle13"/>
          <w:sz w:val="28"/>
          <w:szCs w:val="28"/>
        </w:rPr>
        <w:t xml:space="preserve">унификация и стандартизация терминов, систем классификации и кодирования транспортных объектов; </w:t>
      </w:r>
    </w:p>
    <w:p w14:paraId="79731D09" w14:textId="77777777" w:rsidR="00475B06" w:rsidRPr="00475B06" w:rsidRDefault="00475B06" w:rsidP="00475B06">
      <w:pPr>
        <w:spacing w:after="0" w:line="240" w:lineRule="auto"/>
        <w:ind w:firstLine="709"/>
        <w:jc w:val="both"/>
        <w:rPr>
          <w:rStyle w:val="FontStyle13"/>
          <w:sz w:val="28"/>
          <w:szCs w:val="28"/>
        </w:rPr>
      </w:pPr>
      <w:r w:rsidRPr="00475B06">
        <w:rPr>
          <w:rStyle w:val="FontStyle13"/>
          <w:sz w:val="28"/>
          <w:szCs w:val="28"/>
        </w:rPr>
        <w:t>-</w:t>
      </w:r>
      <w:r w:rsidRPr="00475B06">
        <w:rPr>
          <w:rStyle w:val="FontStyle13"/>
          <w:sz w:val="28"/>
          <w:szCs w:val="28"/>
          <w:lang w:val="en-US"/>
        </w:rPr>
        <w:t> </w:t>
      </w:r>
      <w:r w:rsidRPr="00475B06">
        <w:rPr>
          <w:rStyle w:val="FontStyle13"/>
          <w:sz w:val="28"/>
          <w:szCs w:val="28"/>
        </w:rPr>
        <w:t xml:space="preserve">разработка рекомендаций по выполнению решений Совета в области автоматизации технологических процессов и управления на железнодорожном транспорте; </w:t>
      </w:r>
    </w:p>
    <w:p w14:paraId="502DE159" w14:textId="77777777" w:rsidR="00475B06" w:rsidRDefault="00475B06" w:rsidP="00475B06">
      <w:pPr>
        <w:spacing w:after="0" w:line="240" w:lineRule="auto"/>
        <w:ind w:firstLine="709"/>
        <w:jc w:val="both"/>
        <w:rPr>
          <w:rStyle w:val="FontStyle13"/>
          <w:sz w:val="28"/>
          <w:szCs w:val="28"/>
        </w:rPr>
      </w:pPr>
      <w:r w:rsidRPr="00475B06">
        <w:rPr>
          <w:rStyle w:val="FontStyle13"/>
          <w:sz w:val="28"/>
          <w:szCs w:val="28"/>
        </w:rPr>
        <w:lastRenderedPageBreak/>
        <w:t>-</w:t>
      </w:r>
      <w:r w:rsidRPr="00475B06">
        <w:rPr>
          <w:rStyle w:val="FontStyle13"/>
          <w:sz w:val="28"/>
          <w:szCs w:val="28"/>
          <w:lang w:val="en-US"/>
        </w:rPr>
        <w:t> </w:t>
      </w:r>
      <w:r w:rsidRPr="00475B06">
        <w:rPr>
          <w:rStyle w:val="FontStyle13"/>
          <w:sz w:val="28"/>
          <w:szCs w:val="28"/>
        </w:rPr>
        <w:t>рассмотрение предложений железнодорожных администраций и координация выполнения работ в части информатизации по Плану научно-технического развития железнодорожных администраций, принимающих участие в работе Совета (далее – План НИОКР).</w:t>
      </w:r>
      <w:r>
        <w:rPr>
          <w:rStyle w:val="FontStyle13"/>
          <w:sz w:val="28"/>
          <w:szCs w:val="28"/>
        </w:rPr>
        <w:t xml:space="preserve"> </w:t>
      </w:r>
    </w:p>
    <w:p w14:paraId="0B2AEF93" w14:textId="77777777" w:rsidR="008161D4" w:rsidRPr="00186E70" w:rsidRDefault="008161D4"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xml:space="preserve">За 5 лет работы в области информационных технологий, взаимодействия и безопасности Комиссией утверждено </w:t>
      </w:r>
      <w:r w:rsidR="00634073" w:rsidRPr="00186E70">
        <w:rPr>
          <w:rStyle w:val="FontStyle13"/>
          <w:sz w:val="28"/>
          <w:szCs w:val="28"/>
        </w:rPr>
        <w:br/>
      </w:r>
      <w:r w:rsidRPr="00186E70">
        <w:rPr>
          <w:rStyle w:val="FontStyle13"/>
          <w:sz w:val="28"/>
          <w:szCs w:val="28"/>
        </w:rPr>
        <w:t>59 новых документов, в 136 внесены изменения и дополнения.</w:t>
      </w:r>
    </w:p>
    <w:p w14:paraId="09357E85" w14:textId="77777777" w:rsidR="008161D4" w:rsidRPr="00186E70" w:rsidRDefault="008161D4"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Специалистами по информатизации для эффективной работы железнодорожного транспорта в рамках Плана НИОКР решаются задачи по</w:t>
      </w:r>
      <w:r w:rsidRPr="00186E70">
        <w:rPr>
          <w:rFonts w:ascii="Times New Roman" w:hAnsi="Times New Roman"/>
          <w:color w:val="000000"/>
          <w:sz w:val="28"/>
          <w:szCs w:val="28"/>
        </w:rPr>
        <w:t xml:space="preserve"> </w:t>
      </w:r>
      <w:r w:rsidRPr="00186E70">
        <w:rPr>
          <w:rStyle w:val="FontStyle13"/>
          <w:sz w:val="28"/>
          <w:szCs w:val="28"/>
        </w:rPr>
        <w:t>повышению доступности и оперативности предоставления информационных услуг за счет широкого применения информационных технологий и внедрения современных программно-технических платформ.</w:t>
      </w:r>
    </w:p>
    <w:p w14:paraId="64437CEC" w14:textId="77777777" w:rsidR="008161D4" w:rsidRPr="00186E70" w:rsidRDefault="008161D4"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xml:space="preserve">За период с 2020 по 2024 гг., при участии специалистов Комиссии по информатизации, по Планам НИОКР выполнено 28 работ. Основными темами для развития и создания при непосредственном участии и под руководством Комиссии </w:t>
      </w:r>
      <w:r w:rsidR="00451D32" w:rsidRPr="00186E70">
        <w:rPr>
          <w:rStyle w:val="FontStyle13"/>
          <w:sz w:val="28"/>
          <w:szCs w:val="28"/>
        </w:rPr>
        <w:t>являлись</w:t>
      </w:r>
      <w:r w:rsidRPr="00186E70">
        <w:rPr>
          <w:rStyle w:val="FontStyle13"/>
          <w:sz w:val="28"/>
          <w:szCs w:val="28"/>
        </w:rPr>
        <w:t>:</w:t>
      </w:r>
    </w:p>
    <w:p w14:paraId="0C1C43F4" w14:textId="77777777" w:rsidR="008161D4" w:rsidRPr="00186E70" w:rsidRDefault="00451D32"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w:t>
      </w:r>
      <w:r w:rsidR="008161D4" w:rsidRPr="00186E70">
        <w:rPr>
          <w:rStyle w:val="FontStyle13"/>
          <w:sz w:val="28"/>
          <w:szCs w:val="28"/>
        </w:rPr>
        <w:t>Информационная база межгосударственного уровня (ИБМУ), основными компонентами которой являются автоматизированные банки данных парка грузовых</w:t>
      </w:r>
      <w:r w:rsidR="006363C5">
        <w:rPr>
          <w:rStyle w:val="FontStyle13"/>
          <w:sz w:val="28"/>
          <w:szCs w:val="28"/>
        </w:rPr>
        <w:t>,</w:t>
      </w:r>
      <w:r w:rsidR="006363C5" w:rsidRPr="00E64684">
        <w:rPr>
          <w:rStyle w:val="FontStyle13"/>
          <w:sz w:val="28"/>
          <w:szCs w:val="28"/>
        </w:rPr>
        <w:t xml:space="preserve"> пассажирских</w:t>
      </w:r>
      <w:r w:rsidR="008161D4" w:rsidRPr="00186E70">
        <w:rPr>
          <w:rStyle w:val="FontStyle13"/>
          <w:sz w:val="28"/>
          <w:szCs w:val="28"/>
        </w:rPr>
        <w:t xml:space="preserve"> вагонов и универсальных контейнеров, модель перевозочного процесса в межгосударственном сообщении, контейнерная модель межгосударственных перевозок, единый фонд классификаторов технико-экономической и нормативно-справочной информации для решения задач межгосударственного уровня;</w:t>
      </w:r>
    </w:p>
    <w:p w14:paraId="33678F6E" w14:textId="77777777" w:rsidR="008161D4" w:rsidRPr="00186E70" w:rsidRDefault="00451D32"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w:t>
      </w:r>
      <w:r w:rsidR="008161D4" w:rsidRPr="00186E70">
        <w:rPr>
          <w:rStyle w:val="FontStyle13"/>
          <w:sz w:val="28"/>
          <w:szCs w:val="28"/>
        </w:rPr>
        <w:t>Автоматизированная система планирования перевозок грузов в международном сообщении (АС «МЕСПЛАН»), позволяющая автоматизировать процесс согласования заявок на перевозку грузов, повысить качество и оперативность планирования;</w:t>
      </w:r>
    </w:p>
    <w:p w14:paraId="26F633BF" w14:textId="77777777" w:rsidR="008161D4" w:rsidRPr="00186E70" w:rsidRDefault="00451D32"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w:t>
      </w:r>
      <w:r w:rsidR="008161D4" w:rsidRPr="00186E70">
        <w:rPr>
          <w:rStyle w:val="FontStyle13"/>
          <w:sz w:val="28"/>
          <w:szCs w:val="28"/>
        </w:rPr>
        <w:t>Автоматизированная система организации вагонопотоков в международном сообщении (АСОВ-МС) для комплексной автоматизации задач организации вагонопотоков в международном сообщении в рамках единого программного комплекса;</w:t>
      </w:r>
    </w:p>
    <w:p w14:paraId="4E2BF67C" w14:textId="77777777" w:rsidR="008161D4" w:rsidRPr="00186E70" w:rsidRDefault="00451D32"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w:t>
      </w:r>
      <w:r w:rsidR="008161D4" w:rsidRPr="00186E70">
        <w:rPr>
          <w:rStyle w:val="FontStyle13"/>
          <w:sz w:val="28"/>
          <w:szCs w:val="28"/>
        </w:rPr>
        <w:t>Межгосударственная АСУ «Экспресс» для обеспечения единого технологического процесса пассажирских перевозок в международном сообщении;</w:t>
      </w:r>
    </w:p>
    <w:p w14:paraId="079BD38F" w14:textId="77777777" w:rsidR="008161D4" w:rsidRPr="00186E70" w:rsidRDefault="00451D32"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w:t>
      </w:r>
      <w:r w:rsidR="008161D4" w:rsidRPr="00186E70">
        <w:rPr>
          <w:rStyle w:val="FontStyle13"/>
          <w:sz w:val="28"/>
          <w:szCs w:val="28"/>
        </w:rPr>
        <w:t>WEB-сайт Совета, являющийся визитной карточкой Совета;</w:t>
      </w:r>
    </w:p>
    <w:p w14:paraId="000FC6A2" w14:textId="77777777" w:rsidR="008161D4" w:rsidRPr="00186E70" w:rsidRDefault="00451D32" w:rsidP="009618AC">
      <w:pPr>
        <w:autoSpaceDE w:val="0"/>
        <w:autoSpaceDN w:val="0"/>
        <w:adjustRightInd w:val="0"/>
        <w:spacing w:after="0" w:line="240" w:lineRule="auto"/>
        <w:ind w:firstLine="709"/>
        <w:jc w:val="both"/>
        <w:rPr>
          <w:rStyle w:val="FontStyle13"/>
          <w:sz w:val="28"/>
          <w:szCs w:val="28"/>
        </w:rPr>
      </w:pPr>
      <w:r w:rsidRPr="00FA2121">
        <w:rPr>
          <w:rStyle w:val="FontStyle13"/>
          <w:sz w:val="28"/>
          <w:szCs w:val="28"/>
        </w:rPr>
        <w:t>- </w:t>
      </w:r>
      <w:r w:rsidR="00FA2121" w:rsidRPr="00FA2121">
        <w:rPr>
          <w:rStyle w:val="FontStyle13"/>
          <w:sz w:val="28"/>
          <w:szCs w:val="28"/>
        </w:rPr>
        <w:t>Технологический информационный портал железнодорожных администраций государств – участников Содружества</w:t>
      </w:r>
      <w:r w:rsidR="006363C5">
        <w:rPr>
          <w:rStyle w:val="FontStyle13"/>
          <w:sz w:val="28"/>
          <w:szCs w:val="28"/>
        </w:rPr>
        <w:t xml:space="preserve"> </w:t>
      </w:r>
      <w:r w:rsidR="006363C5" w:rsidRPr="005954E5">
        <w:rPr>
          <w:rStyle w:val="FontStyle13"/>
          <w:sz w:val="28"/>
          <w:szCs w:val="28"/>
        </w:rPr>
        <w:t>(WEB-портал ЖА)</w:t>
      </w:r>
      <w:r w:rsidR="008161D4" w:rsidRPr="005954E5">
        <w:rPr>
          <w:rStyle w:val="FontStyle13"/>
          <w:sz w:val="28"/>
          <w:szCs w:val="28"/>
        </w:rPr>
        <w:t>,</w:t>
      </w:r>
      <w:r w:rsidR="008161D4" w:rsidRPr="00186E70">
        <w:rPr>
          <w:rStyle w:val="FontStyle13"/>
          <w:sz w:val="28"/>
          <w:szCs w:val="28"/>
        </w:rPr>
        <w:t xml:space="preserve"> реинжиниринговая версия которого запущена в постоянную эксплуатацию с 1 февраля 2024 года, позволяющий решать задач</w:t>
      </w:r>
      <w:r w:rsidRPr="00186E70">
        <w:rPr>
          <w:rStyle w:val="FontStyle13"/>
          <w:sz w:val="28"/>
          <w:szCs w:val="28"/>
        </w:rPr>
        <w:t>и</w:t>
      </w:r>
      <w:r w:rsidR="008161D4" w:rsidRPr="00186E70">
        <w:rPr>
          <w:rStyle w:val="FontStyle13"/>
          <w:sz w:val="28"/>
          <w:szCs w:val="28"/>
        </w:rPr>
        <w:t xml:space="preserve"> предоставления оперативной отчетности о работе железнодорожных администраций и </w:t>
      </w:r>
      <w:r w:rsidRPr="00186E70">
        <w:rPr>
          <w:rStyle w:val="FontStyle13"/>
          <w:sz w:val="28"/>
          <w:szCs w:val="28"/>
        </w:rPr>
        <w:t xml:space="preserve">работы </w:t>
      </w:r>
      <w:r w:rsidR="008161D4" w:rsidRPr="00186E70">
        <w:rPr>
          <w:rStyle w:val="FontStyle13"/>
          <w:sz w:val="28"/>
          <w:szCs w:val="28"/>
        </w:rPr>
        <w:t>электронного хранилища документов;</w:t>
      </w:r>
    </w:p>
    <w:p w14:paraId="7843D25F" w14:textId="77777777" w:rsidR="008161D4" w:rsidRPr="00186E70" w:rsidRDefault="00451D32"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w:t>
      </w:r>
      <w:r w:rsidR="008161D4" w:rsidRPr="00186E70">
        <w:rPr>
          <w:rStyle w:val="FontStyle13"/>
          <w:sz w:val="28"/>
          <w:szCs w:val="28"/>
        </w:rPr>
        <w:t xml:space="preserve">Система технологической связи (СТС), обеспечивающая видеоконференцсвязь, обновленная версия которой с июня 2024 года введена в постоянную эксплуатацию и в настоящее время интенсивно использующаяся Дирекцией Совета для проведения совещаний </w:t>
      </w:r>
      <w:r w:rsidR="008161D4" w:rsidRPr="00186E70">
        <w:rPr>
          <w:rStyle w:val="FontStyle13"/>
          <w:sz w:val="28"/>
          <w:szCs w:val="28"/>
        </w:rPr>
        <w:lastRenderedPageBreak/>
        <w:t xml:space="preserve">уполномоченных представителей железнодорожных администраций и заседаний рабочих органов Совета в дистанционном формате. </w:t>
      </w:r>
    </w:p>
    <w:p w14:paraId="5CEA7614" w14:textId="77777777" w:rsidR="008161D4" w:rsidRPr="00186E70" w:rsidRDefault="008161D4" w:rsidP="004B25C1">
      <w:pPr>
        <w:pStyle w:val="2"/>
        <w:spacing w:after="120" w:line="240" w:lineRule="auto"/>
        <w:ind w:firstLine="709"/>
        <w:jc w:val="both"/>
        <w:rPr>
          <w:rFonts w:ascii="Times New Roman" w:hAnsi="Times New Roman"/>
          <w:i w:val="0"/>
        </w:rPr>
      </w:pPr>
      <w:bookmarkStart w:id="16" w:name="_Toc195517420"/>
      <w:r w:rsidRPr="00186E70">
        <w:rPr>
          <w:rFonts w:ascii="Times New Roman" w:hAnsi="Times New Roman"/>
          <w:i w:val="0"/>
        </w:rPr>
        <w:t>7.2.3.  Комиссии вагонного хозяйства</w:t>
      </w:r>
      <w:bookmarkEnd w:id="16"/>
    </w:p>
    <w:p w14:paraId="29C0D694" w14:textId="6C0B00DE" w:rsidR="004C6929" w:rsidRPr="004124EF" w:rsidRDefault="004C6929" w:rsidP="002F6C07">
      <w:pPr>
        <w:autoSpaceDE w:val="0"/>
        <w:autoSpaceDN w:val="0"/>
        <w:adjustRightInd w:val="0"/>
        <w:spacing w:after="0" w:line="240" w:lineRule="auto"/>
        <w:ind w:firstLine="709"/>
        <w:jc w:val="both"/>
        <w:rPr>
          <w:rStyle w:val="FontStyle13"/>
          <w:color w:val="000000" w:themeColor="text1"/>
          <w:sz w:val="28"/>
          <w:szCs w:val="28"/>
        </w:rPr>
      </w:pPr>
      <w:r w:rsidRPr="001B239F">
        <w:rPr>
          <w:rStyle w:val="FontStyle13"/>
          <w:sz w:val="28"/>
          <w:szCs w:val="28"/>
        </w:rPr>
        <w:t xml:space="preserve">Основной целью деятельности созданной по решению девятого заседания Совета (протокол от 14-15 октября 1993 года) Комиссии вагонного хозяйства </w:t>
      </w:r>
      <w:r w:rsidRPr="004124EF">
        <w:rPr>
          <w:rStyle w:val="FontStyle13"/>
          <w:color w:val="000000" w:themeColor="text1"/>
          <w:sz w:val="28"/>
          <w:szCs w:val="28"/>
        </w:rPr>
        <w:t>является рассмотрение вопросов, направленных на обеспечение исправного технического состояния грузовых вагонов, допущенных к эксплуатации в международном сообщении на пространстве колеи 1520мм и формирование единой технологии их обслуживания для безопасного и беспрепятственного курсирования</w:t>
      </w:r>
      <w:r w:rsidR="00FD4CBF" w:rsidRPr="004124EF">
        <w:rPr>
          <w:rStyle w:val="FontStyle13"/>
          <w:color w:val="000000" w:themeColor="text1"/>
          <w:sz w:val="28"/>
          <w:szCs w:val="28"/>
        </w:rPr>
        <w:t>.</w:t>
      </w:r>
    </w:p>
    <w:p w14:paraId="65F4A229" w14:textId="77777777" w:rsidR="008161D4" w:rsidRPr="00186E70" w:rsidRDefault="006422AD" w:rsidP="006422AD">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За</w:t>
      </w:r>
      <w:r w:rsidR="008161D4" w:rsidRPr="00186E70">
        <w:rPr>
          <w:rStyle w:val="FontStyle13"/>
          <w:sz w:val="28"/>
          <w:szCs w:val="28"/>
        </w:rPr>
        <w:t xml:space="preserve"> период с 2020 г. по 2024 г. проведено 10 заседаний Комиссии</w:t>
      </w:r>
      <w:r w:rsidRPr="00186E70">
        <w:rPr>
          <w:rStyle w:val="FontStyle13"/>
          <w:sz w:val="28"/>
          <w:szCs w:val="28"/>
        </w:rPr>
        <w:t xml:space="preserve">, в ходе которых </w:t>
      </w:r>
      <w:r w:rsidR="008161D4" w:rsidRPr="00186E70">
        <w:rPr>
          <w:rStyle w:val="FontStyle13"/>
          <w:sz w:val="28"/>
          <w:szCs w:val="28"/>
        </w:rPr>
        <w:t>рассматрива</w:t>
      </w:r>
      <w:r w:rsidRPr="00186E70">
        <w:rPr>
          <w:rStyle w:val="FontStyle13"/>
          <w:sz w:val="28"/>
          <w:szCs w:val="28"/>
        </w:rPr>
        <w:t>лись</w:t>
      </w:r>
      <w:r w:rsidR="008161D4" w:rsidRPr="00186E70">
        <w:rPr>
          <w:rStyle w:val="FontStyle13"/>
          <w:sz w:val="28"/>
          <w:szCs w:val="28"/>
        </w:rPr>
        <w:t xml:space="preserve"> вопросы состояния парка грузовых вагонов и результаты работы предприятий вагонного хозяйства железнодорожных администраций, </w:t>
      </w:r>
      <w:r w:rsidRPr="00186E70">
        <w:rPr>
          <w:rStyle w:val="FontStyle13"/>
          <w:sz w:val="28"/>
          <w:szCs w:val="28"/>
        </w:rPr>
        <w:t xml:space="preserve">проводился </w:t>
      </w:r>
      <w:r w:rsidR="008161D4" w:rsidRPr="00186E70">
        <w:rPr>
          <w:rStyle w:val="FontStyle13"/>
          <w:sz w:val="28"/>
          <w:szCs w:val="28"/>
        </w:rPr>
        <w:t>анализ причин неприема вагонов на межгосударственных стыковых пунктах за прошедший между заседаниями Комиссии период.</w:t>
      </w:r>
    </w:p>
    <w:p w14:paraId="74FDFA26" w14:textId="77777777" w:rsidR="008161D4" w:rsidRPr="00186E70" w:rsidRDefault="008161D4"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За указанный период Комиссией рассмотрено и согласовано:</w:t>
      </w:r>
    </w:p>
    <w:p w14:paraId="4E727C4A" w14:textId="7D2D34F6" w:rsidR="008161D4" w:rsidRPr="00186E70" w:rsidRDefault="00A15E18"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w:t>
      </w:r>
      <w:r w:rsidR="00CD1BDD" w:rsidRPr="00186E70">
        <w:rPr>
          <w:rStyle w:val="FontStyle13"/>
          <w:sz w:val="28"/>
          <w:szCs w:val="28"/>
        </w:rPr>
        <w:t> </w:t>
      </w:r>
      <w:r w:rsidR="008161D4" w:rsidRPr="00186E70">
        <w:rPr>
          <w:rStyle w:val="FontStyle13"/>
          <w:sz w:val="28"/>
          <w:szCs w:val="28"/>
        </w:rPr>
        <w:t>139 документов в области ремонта и эксплуатации грузовых вагонов, включая вновь разработанные документы и изменения в действующие, для дальнейшего их утверждения на заседаниях Совета;</w:t>
      </w:r>
    </w:p>
    <w:p w14:paraId="1916FFB9" w14:textId="77777777" w:rsidR="008161D4" w:rsidRPr="00186E70" w:rsidRDefault="00A15E18"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w:t>
      </w:r>
      <w:r w:rsidR="00CD1BDD" w:rsidRPr="00186E70">
        <w:rPr>
          <w:rStyle w:val="FontStyle13"/>
          <w:sz w:val="28"/>
          <w:szCs w:val="28"/>
        </w:rPr>
        <w:t> </w:t>
      </w:r>
      <w:r w:rsidR="008161D4" w:rsidRPr="00186E70">
        <w:rPr>
          <w:rStyle w:val="FontStyle13"/>
          <w:sz w:val="28"/>
          <w:szCs w:val="28"/>
        </w:rPr>
        <w:t>322 технических услови</w:t>
      </w:r>
      <w:r w:rsidR="006422AD" w:rsidRPr="00186E70">
        <w:rPr>
          <w:rStyle w:val="FontStyle13"/>
          <w:sz w:val="28"/>
          <w:szCs w:val="28"/>
        </w:rPr>
        <w:t>й</w:t>
      </w:r>
      <w:r w:rsidR="008161D4" w:rsidRPr="00186E70">
        <w:rPr>
          <w:rStyle w:val="FontStyle13"/>
          <w:sz w:val="28"/>
          <w:szCs w:val="28"/>
        </w:rPr>
        <w:t xml:space="preserve"> и извещений об изменении технических условий на изготовление, </w:t>
      </w:r>
      <w:r w:rsidR="00CD1BDD" w:rsidRPr="00186E70">
        <w:rPr>
          <w:rStyle w:val="FontStyle13"/>
          <w:sz w:val="28"/>
          <w:szCs w:val="28"/>
        </w:rPr>
        <w:t>капитальный</w:t>
      </w:r>
      <w:r w:rsidR="00E5335A" w:rsidRPr="00186E70">
        <w:rPr>
          <w:rStyle w:val="FontStyle13"/>
          <w:sz w:val="28"/>
          <w:szCs w:val="28"/>
        </w:rPr>
        <w:t xml:space="preserve"> ремонт с продлением срока службы</w:t>
      </w:r>
      <w:r w:rsidR="008161D4" w:rsidRPr="00186E70">
        <w:rPr>
          <w:rStyle w:val="FontStyle13"/>
          <w:sz w:val="28"/>
          <w:szCs w:val="28"/>
        </w:rPr>
        <w:t xml:space="preserve"> и модернизацию грузовых вагонов и их комплектующие;</w:t>
      </w:r>
    </w:p>
    <w:p w14:paraId="225D11B5" w14:textId="77777777" w:rsidR="008161D4" w:rsidRPr="00186E70" w:rsidRDefault="00A15E18"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w:t>
      </w:r>
      <w:r w:rsidR="00CD1BDD" w:rsidRPr="00186E70">
        <w:rPr>
          <w:rStyle w:val="FontStyle13"/>
          <w:sz w:val="28"/>
          <w:szCs w:val="28"/>
        </w:rPr>
        <w:t> </w:t>
      </w:r>
      <w:r w:rsidR="008161D4" w:rsidRPr="00186E70">
        <w:rPr>
          <w:rStyle w:val="FontStyle13"/>
          <w:sz w:val="28"/>
          <w:szCs w:val="28"/>
        </w:rPr>
        <w:t xml:space="preserve">663 заявки на внесение изменений в справочники и классификаторы </w:t>
      </w:r>
      <w:r w:rsidR="00CD1BDD" w:rsidRPr="00186E70">
        <w:rPr>
          <w:rStyle w:val="FontStyle13"/>
          <w:sz w:val="28"/>
          <w:szCs w:val="28"/>
        </w:rPr>
        <w:t>межгосударственного фонда справочников и классификаторов технико-экономической информации железнодорожных администраций государств-участников Содружества.</w:t>
      </w:r>
    </w:p>
    <w:p w14:paraId="677D1AC1" w14:textId="77777777" w:rsidR="008161D4" w:rsidRPr="00186E70" w:rsidRDefault="008161D4"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 xml:space="preserve">Предоставлено/подтверждено право проведения работ по техническому диагностированию с целью продления срока службы грузовых вагонов </w:t>
      </w:r>
      <w:r w:rsidR="00CD1BDD" w:rsidRPr="00186E70">
        <w:rPr>
          <w:rStyle w:val="FontStyle13"/>
          <w:sz w:val="28"/>
          <w:szCs w:val="28"/>
        </w:rPr>
        <w:br/>
      </w:r>
      <w:r w:rsidRPr="00186E70">
        <w:rPr>
          <w:rStyle w:val="FontStyle13"/>
          <w:sz w:val="28"/>
          <w:szCs w:val="28"/>
        </w:rPr>
        <w:t>23 организациям.</w:t>
      </w:r>
    </w:p>
    <w:p w14:paraId="45783B53" w14:textId="77777777" w:rsidR="008161D4" w:rsidRDefault="008161D4" w:rsidP="009618AC">
      <w:pPr>
        <w:autoSpaceDE w:val="0"/>
        <w:autoSpaceDN w:val="0"/>
        <w:adjustRightInd w:val="0"/>
        <w:spacing w:after="0" w:line="240" w:lineRule="auto"/>
        <w:ind w:firstLine="709"/>
        <w:jc w:val="both"/>
        <w:rPr>
          <w:rStyle w:val="FontStyle13"/>
          <w:sz w:val="28"/>
          <w:szCs w:val="28"/>
        </w:rPr>
      </w:pPr>
      <w:r w:rsidRPr="00186E70">
        <w:rPr>
          <w:rStyle w:val="FontStyle13"/>
          <w:sz w:val="28"/>
          <w:szCs w:val="28"/>
        </w:rPr>
        <w:t>Деятельность Комиссии направлена также на внедрение инноваци</w:t>
      </w:r>
      <w:r w:rsidR="00CD1BDD" w:rsidRPr="00186E70">
        <w:rPr>
          <w:rStyle w:val="FontStyle13"/>
          <w:sz w:val="28"/>
          <w:szCs w:val="28"/>
        </w:rPr>
        <w:t>й</w:t>
      </w:r>
      <w:r w:rsidRPr="00186E70">
        <w:rPr>
          <w:rStyle w:val="FontStyle13"/>
          <w:sz w:val="28"/>
          <w:szCs w:val="28"/>
        </w:rPr>
        <w:t>. Новые модели грузовых вагонов имеют улучшенные технико-эксплуатационные характеристики, усовершенствованные конструкции основных узлов и деталей.</w:t>
      </w:r>
    </w:p>
    <w:p w14:paraId="3088B77E" w14:textId="588DBD29" w:rsidR="000B3339" w:rsidRPr="0035329A" w:rsidRDefault="000B3339" w:rsidP="000B3339">
      <w:pPr>
        <w:autoSpaceDE w:val="0"/>
        <w:autoSpaceDN w:val="0"/>
        <w:adjustRightInd w:val="0"/>
        <w:spacing w:after="0" w:line="240" w:lineRule="auto"/>
        <w:ind w:firstLine="709"/>
        <w:jc w:val="both"/>
        <w:rPr>
          <w:rStyle w:val="FontStyle13"/>
          <w:sz w:val="28"/>
          <w:szCs w:val="28"/>
        </w:rPr>
      </w:pPr>
      <w:r w:rsidRPr="0035329A">
        <w:rPr>
          <w:rStyle w:val="FontStyle13"/>
          <w:sz w:val="28"/>
          <w:szCs w:val="28"/>
        </w:rPr>
        <w:t>Комиссией согласованы к применению в международном сообщении новые грузовые вагоны, в конструкции которы</w:t>
      </w:r>
      <w:r w:rsidR="004124EF">
        <w:rPr>
          <w:rStyle w:val="FontStyle13"/>
          <w:sz w:val="28"/>
          <w:szCs w:val="28"/>
        </w:rPr>
        <w:t>х</w:t>
      </w:r>
      <w:r w:rsidRPr="0035329A">
        <w:rPr>
          <w:rStyle w:val="FontStyle13"/>
          <w:sz w:val="28"/>
          <w:szCs w:val="28"/>
        </w:rPr>
        <w:t xml:space="preserve"> применены инновационные решения:</w:t>
      </w:r>
    </w:p>
    <w:p w14:paraId="07F43C89" w14:textId="77777777" w:rsidR="000B3339" w:rsidRPr="0035329A" w:rsidRDefault="000B3339" w:rsidP="000B3339">
      <w:pPr>
        <w:autoSpaceDE w:val="0"/>
        <w:autoSpaceDN w:val="0"/>
        <w:adjustRightInd w:val="0"/>
        <w:spacing w:after="0" w:line="240" w:lineRule="auto"/>
        <w:ind w:firstLine="709"/>
        <w:jc w:val="both"/>
        <w:rPr>
          <w:rStyle w:val="FontStyle13"/>
          <w:sz w:val="28"/>
          <w:szCs w:val="28"/>
        </w:rPr>
      </w:pPr>
      <w:r w:rsidRPr="0035329A">
        <w:rPr>
          <w:rStyle w:val="FontStyle13"/>
          <w:sz w:val="28"/>
          <w:szCs w:val="28"/>
        </w:rPr>
        <w:t>- вагон-платформа со скоростью курсирования до 140 км/час;</w:t>
      </w:r>
    </w:p>
    <w:p w14:paraId="3FC30C7E" w14:textId="77777777" w:rsidR="000B3339" w:rsidRPr="0035329A" w:rsidRDefault="000B3339" w:rsidP="000B3339">
      <w:pPr>
        <w:autoSpaceDE w:val="0"/>
        <w:autoSpaceDN w:val="0"/>
        <w:adjustRightInd w:val="0"/>
        <w:spacing w:after="0" w:line="240" w:lineRule="auto"/>
        <w:ind w:firstLine="709"/>
        <w:jc w:val="both"/>
        <w:rPr>
          <w:rStyle w:val="FontStyle13"/>
          <w:sz w:val="28"/>
          <w:szCs w:val="28"/>
        </w:rPr>
      </w:pPr>
      <w:r w:rsidRPr="0035329A">
        <w:rPr>
          <w:rStyle w:val="FontStyle13"/>
          <w:sz w:val="28"/>
          <w:szCs w:val="28"/>
        </w:rPr>
        <w:t>- восьмиосная вагон-цистерна сцепного типа;</w:t>
      </w:r>
    </w:p>
    <w:p w14:paraId="38C30482" w14:textId="77777777" w:rsidR="000B3339" w:rsidRPr="0035329A" w:rsidRDefault="000B3339" w:rsidP="000B3339">
      <w:pPr>
        <w:autoSpaceDE w:val="0"/>
        <w:autoSpaceDN w:val="0"/>
        <w:adjustRightInd w:val="0"/>
        <w:spacing w:after="0" w:line="240" w:lineRule="auto"/>
        <w:ind w:firstLine="709"/>
        <w:jc w:val="both"/>
        <w:rPr>
          <w:rStyle w:val="FontStyle13"/>
          <w:sz w:val="28"/>
          <w:szCs w:val="28"/>
        </w:rPr>
      </w:pPr>
      <w:r w:rsidRPr="0035329A">
        <w:rPr>
          <w:rStyle w:val="FontStyle13"/>
          <w:sz w:val="28"/>
          <w:szCs w:val="28"/>
        </w:rPr>
        <w:t>-</w:t>
      </w:r>
      <w:r w:rsidR="009D2475" w:rsidRPr="0035329A">
        <w:rPr>
          <w:rStyle w:val="FontStyle13"/>
          <w:sz w:val="28"/>
          <w:szCs w:val="28"/>
        </w:rPr>
        <w:t> </w:t>
      </w:r>
      <w:r w:rsidRPr="0035329A">
        <w:rPr>
          <w:rStyle w:val="FontStyle13"/>
          <w:sz w:val="28"/>
          <w:szCs w:val="28"/>
        </w:rPr>
        <w:t>автономный рефрижераторный вагон с системой телематики, позволяющей осуществлять дистанционный мониторинг ряда параметров вагона;</w:t>
      </w:r>
    </w:p>
    <w:p w14:paraId="2C90B4B0" w14:textId="77777777" w:rsidR="000B3339" w:rsidRPr="0035329A" w:rsidRDefault="000B3339" w:rsidP="000B3339">
      <w:pPr>
        <w:autoSpaceDE w:val="0"/>
        <w:autoSpaceDN w:val="0"/>
        <w:adjustRightInd w:val="0"/>
        <w:spacing w:after="0" w:line="240" w:lineRule="auto"/>
        <w:ind w:firstLine="709"/>
        <w:jc w:val="both"/>
        <w:rPr>
          <w:rStyle w:val="FontStyle13"/>
          <w:sz w:val="28"/>
          <w:szCs w:val="28"/>
        </w:rPr>
      </w:pPr>
      <w:r w:rsidRPr="0035329A">
        <w:rPr>
          <w:rStyle w:val="FontStyle13"/>
          <w:sz w:val="28"/>
          <w:szCs w:val="28"/>
        </w:rPr>
        <w:t>-</w:t>
      </w:r>
      <w:r w:rsidR="009D2475" w:rsidRPr="0035329A">
        <w:rPr>
          <w:rStyle w:val="FontStyle13"/>
          <w:sz w:val="28"/>
          <w:szCs w:val="28"/>
        </w:rPr>
        <w:t> </w:t>
      </w:r>
      <w:r w:rsidRPr="0035329A">
        <w:rPr>
          <w:rStyle w:val="FontStyle13"/>
          <w:sz w:val="28"/>
          <w:szCs w:val="28"/>
        </w:rPr>
        <w:t>длиннобазные вагоны-платформы для перевозки двух сорокафутовых контейнеров на одном вагоне;</w:t>
      </w:r>
    </w:p>
    <w:p w14:paraId="46708606" w14:textId="77777777" w:rsidR="000B3339" w:rsidRPr="0035329A" w:rsidRDefault="000B3339" w:rsidP="000B3339">
      <w:pPr>
        <w:autoSpaceDE w:val="0"/>
        <w:autoSpaceDN w:val="0"/>
        <w:adjustRightInd w:val="0"/>
        <w:spacing w:after="0" w:line="240" w:lineRule="auto"/>
        <w:ind w:firstLine="709"/>
        <w:jc w:val="both"/>
        <w:rPr>
          <w:rStyle w:val="FontStyle13"/>
          <w:sz w:val="28"/>
          <w:szCs w:val="28"/>
        </w:rPr>
      </w:pPr>
      <w:r w:rsidRPr="0035329A">
        <w:rPr>
          <w:rStyle w:val="FontStyle13"/>
          <w:sz w:val="28"/>
          <w:szCs w:val="28"/>
        </w:rPr>
        <w:lastRenderedPageBreak/>
        <w:t>-</w:t>
      </w:r>
      <w:r w:rsidR="009D2475" w:rsidRPr="0035329A">
        <w:rPr>
          <w:rStyle w:val="FontStyle13"/>
          <w:sz w:val="28"/>
          <w:szCs w:val="28"/>
        </w:rPr>
        <w:t> </w:t>
      </w:r>
      <w:r w:rsidRPr="0035329A">
        <w:rPr>
          <w:rStyle w:val="FontStyle13"/>
          <w:sz w:val="28"/>
          <w:szCs w:val="28"/>
        </w:rPr>
        <w:t xml:space="preserve">вагоны с применением новых материалов (алюминиевых сплавов, стали повышенной прочности); </w:t>
      </w:r>
    </w:p>
    <w:p w14:paraId="65D275F6" w14:textId="77777777" w:rsidR="000B3339" w:rsidRPr="0035329A" w:rsidRDefault="000B3339" w:rsidP="000B3339">
      <w:pPr>
        <w:autoSpaceDE w:val="0"/>
        <w:autoSpaceDN w:val="0"/>
        <w:adjustRightInd w:val="0"/>
        <w:spacing w:after="0" w:line="240" w:lineRule="auto"/>
        <w:ind w:firstLine="709"/>
        <w:jc w:val="both"/>
        <w:rPr>
          <w:rStyle w:val="FontStyle13"/>
          <w:sz w:val="28"/>
          <w:szCs w:val="28"/>
        </w:rPr>
      </w:pPr>
      <w:r w:rsidRPr="0035329A">
        <w:rPr>
          <w:rStyle w:val="FontStyle13"/>
          <w:sz w:val="28"/>
          <w:szCs w:val="28"/>
        </w:rPr>
        <w:t>-</w:t>
      </w:r>
      <w:r w:rsidR="009D2475" w:rsidRPr="0035329A">
        <w:rPr>
          <w:rStyle w:val="FontStyle13"/>
          <w:sz w:val="28"/>
          <w:szCs w:val="28"/>
        </w:rPr>
        <w:t> </w:t>
      </w:r>
      <w:r w:rsidRPr="0035329A">
        <w:rPr>
          <w:rStyle w:val="FontStyle13"/>
          <w:sz w:val="28"/>
          <w:szCs w:val="28"/>
        </w:rPr>
        <w:t>усовершенствованное тормозное оборудование с использованием потележечной системы торможения;</w:t>
      </w:r>
    </w:p>
    <w:p w14:paraId="560439C7" w14:textId="77777777" w:rsidR="000B3339" w:rsidRPr="009D2475" w:rsidRDefault="000B3339" w:rsidP="000B3339">
      <w:pPr>
        <w:autoSpaceDE w:val="0"/>
        <w:autoSpaceDN w:val="0"/>
        <w:adjustRightInd w:val="0"/>
        <w:spacing w:after="0" w:line="240" w:lineRule="auto"/>
        <w:ind w:firstLine="709"/>
        <w:jc w:val="both"/>
        <w:rPr>
          <w:rStyle w:val="FontStyle13"/>
          <w:sz w:val="28"/>
          <w:szCs w:val="28"/>
        </w:rPr>
      </w:pPr>
      <w:r w:rsidRPr="0035329A">
        <w:rPr>
          <w:rStyle w:val="FontStyle13"/>
          <w:sz w:val="28"/>
          <w:szCs w:val="28"/>
        </w:rPr>
        <w:t>-</w:t>
      </w:r>
      <w:r w:rsidR="009D2475" w:rsidRPr="0035329A">
        <w:rPr>
          <w:rStyle w:val="FontStyle13"/>
          <w:sz w:val="28"/>
          <w:szCs w:val="28"/>
        </w:rPr>
        <w:t> </w:t>
      </w:r>
      <w:r w:rsidRPr="0035329A">
        <w:rPr>
          <w:rStyle w:val="FontStyle13"/>
          <w:sz w:val="28"/>
          <w:szCs w:val="28"/>
        </w:rPr>
        <w:t>колесные пары с применением в буксовых узлах подшипников кассетного типа, обеспечивающих увеличенный пробег.</w:t>
      </w:r>
    </w:p>
    <w:p w14:paraId="7B297835" w14:textId="77777777" w:rsidR="008161D4" w:rsidRPr="00273169" w:rsidRDefault="008161D4" w:rsidP="008161D4">
      <w:pPr>
        <w:pStyle w:val="2"/>
        <w:spacing w:after="120" w:line="240" w:lineRule="auto"/>
        <w:ind w:firstLine="709"/>
        <w:jc w:val="both"/>
        <w:rPr>
          <w:rFonts w:ascii="Times New Roman" w:hAnsi="Times New Roman"/>
          <w:i w:val="0"/>
        </w:rPr>
      </w:pPr>
      <w:bookmarkStart w:id="17" w:name="_Toc195517421"/>
      <w:r w:rsidRPr="00273169">
        <w:rPr>
          <w:rFonts w:ascii="Times New Roman" w:hAnsi="Times New Roman"/>
          <w:i w:val="0"/>
        </w:rPr>
        <w:t>7.2.4.  Комисси</w:t>
      </w:r>
      <w:r w:rsidR="00810C47" w:rsidRPr="00273169">
        <w:rPr>
          <w:rFonts w:ascii="Times New Roman" w:hAnsi="Times New Roman"/>
          <w:i w:val="0"/>
        </w:rPr>
        <w:t>и</w:t>
      </w:r>
      <w:r w:rsidRPr="00273169">
        <w:rPr>
          <w:rFonts w:ascii="Times New Roman" w:hAnsi="Times New Roman"/>
          <w:i w:val="0"/>
        </w:rPr>
        <w:t xml:space="preserve"> по пассажирскому хозяйству</w:t>
      </w:r>
      <w:bookmarkEnd w:id="17"/>
    </w:p>
    <w:p w14:paraId="00F57F32" w14:textId="77777777" w:rsidR="00186E70" w:rsidRPr="00273169" w:rsidRDefault="00EC38B1" w:rsidP="00186E70">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xml:space="preserve">Созданная решением сорок четвертого заседания Совета (от 11-13 октября 2006 года) </w:t>
      </w:r>
      <w:r w:rsidR="008161D4" w:rsidRPr="00273169">
        <w:rPr>
          <w:rStyle w:val="FontStyle13"/>
          <w:sz w:val="28"/>
          <w:szCs w:val="28"/>
        </w:rPr>
        <w:t xml:space="preserve">для реализации комплексных вопросов в пассажирском хозяйстве, совершенствования организации технологии международных пассажирских перевозок в рамках Совета, </w:t>
      </w:r>
      <w:r w:rsidRPr="00273169">
        <w:rPr>
          <w:rStyle w:val="FontStyle13"/>
          <w:sz w:val="28"/>
          <w:szCs w:val="28"/>
        </w:rPr>
        <w:t>Комиссия по пассажирскому хозяйству осуществляет свою деятельность</w:t>
      </w:r>
      <w:r w:rsidR="008161D4" w:rsidRPr="00273169">
        <w:rPr>
          <w:rStyle w:val="FontStyle13"/>
          <w:sz w:val="28"/>
          <w:szCs w:val="28"/>
        </w:rPr>
        <w:t xml:space="preserve"> с 2008 года. Заседания Комиссии проводятся два раза в год, </w:t>
      </w:r>
      <w:r w:rsidR="00186E70" w:rsidRPr="00273169">
        <w:rPr>
          <w:rStyle w:val="FontStyle13"/>
          <w:sz w:val="28"/>
          <w:szCs w:val="28"/>
        </w:rPr>
        <w:t xml:space="preserve">за период с 2020 г. по 2024 г., проведено </w:t>
      </w:r>
      <w:r w:rsidRPr="00273169">
        <w:rPr>
          <w:rStyle w:val="FontStyle13"/>
          <w:sz w:val="28"/>
          <w:szCs w:val="28"/>
        </w:rPr>
        <w:br/>
      </w:r>
      <w:r w:rsidR="00F07BEA" w:rsidRPr="00F07BEA">
        <w:rPr>
          <w:rStyle w:val="FontStyle13"/>
          <w:color w:val="000000" w:themeColor="text1"/>
          <w:sz w:val="28"/>
          <w:szCs w:val="28"/>
        </w:rPr>
        <w:t>9</w:t>
      </w:r>
      <w:r w:rsidR="00186E70" w:rsidRPr="00F07BEA">
        <w:rPr>
          <w:rStyle w:val="FontStyle13"/>
          <w:color w:val="000000" w:themeColor="text1"/>
          <w:sz w:val="28"/>
          <w:szCs w:val="28"/>
        </w:rPr>
        <w:t xml:space="preserve"> </w:t>
      </w:r>
      <w:r w:rsidR="00186E70" w:rsidRPr="00273169">
        <w:rPr>
          <w:rStyle w:val="FontStyle13"/>
          <w:sz w:val="28"/>
          <w:szCs w:val="28"/>
        </w:rPr>
        <w:t xml:space="preserve">заседаний. </w:t>
      </w:r>
    </w:p>
    <w:p w14:paraId="651D510B" w14:textId="77777777" w:rsidR="00186E70" w:rsidRPr="00273169" w:rsidRDefault="00186E70" w:rsidP="00186E70">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Комиссией подготовлена и поддерживается в актуальном состоянии нормативно-правовая база документов, регламентирующих пассажирские перевозки между государствами – участниками Содружества. В настоящее время насчитывается 98 таких документов.</w:t>
      </w:r>
    </w:p>
    <w:p w14:paraId="30BAEF76" w14:textId="77777777" w:rsidR="00EC38B1" w:rsidRPr="00273169" w:rsidRDefault="008161D4"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В 2023 году актуализировано Положение о Комиссии по пассажирскому хозяйству, в соответствии с которым</w:t>
      </w:r>
      <w:r w:rsidR="00186E70" w:rsidRPr="00273169">
        <w:rPr>
          <w:rStyle w:val="FontStyle13"/>
          <w:sz w:val="28"/>
          <w:szCs w:val="28"/>
        </w:rPr>
        <w:t xml:space="preserve"> </w:t>
      </w:r>
      <w:r w:rsidR="00EC38B1" w:rsidRPr="00273169">
        <w:rPr>
          <w:rStyle w:val="FontStyle13"/>
          <w:sz w:val="28"/>
          <w:szCs w:val="28"/>
        </w:rPr>
        <w:t xml:space="preserve">одной из </w:t>
      </w:r>
      <w:r w:rsidRPr="00273169">
        <w:rPr>
          <w:rStyle w:val="FontStyle13"/>
          <w:sz w:val="28"/>
          <w:szCs w:val="28"/>
        </w:rPr>
        <w:t>основн</w:t>
      </w:r>
      <w:r w:rsidR="00EC38B1" w:rsidRPr="00273169">
        <w:rPr>
          <w:rStyle w:val="FontStyle13"/>
          <w:sz w:val="28"/>
          <w:szCs w:val="28"/>
        </w:rPr>
        <w:t>ых задач Комиссии является рассмотрение вопросов о применении и совершенствовании нормативных документов, регламентирующих перевозки в международном пассажирском сообщении с целью соответствия этих документов современным требованиям и интересам пассажиров:</w:t>
      </w:r>
    </w:p>
    <w:p w14:paraId="0E81465B" w14:textId="77777777" w:rsidR="00EC38B1" w:rsidRPr="00273169" w:rsidRDefault="00EC38B1"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Соглашения между железнодорожными администрациями государств - участников Содружества Независимых Государств, Грузии, Латвийской Республики, Литовской Республики, Эстонской Республики об</w:t>
      </w:r>
      <w:r w:rsidRPr="00273169">
        <w:rPr>
          <w:rFonts w:ascii="Times New Roman" w:hAnsi="Times New Roman"/>
          <w:color w:val="000000"/>
          <w:sz w:val="28"/>
          <w:szCs w:val="28"/>
        </w:rPr>
        <w:t xml:space="preserve"> </w:t>
      </w:r>
      <w:r w:rsidRPr="00273169">
        <w:rPr>
          <w:rStyle w:val="FontStyle13"/>
          <w:sz w:val="28"/>
          <w:szCs w:val="28"/>
        </w:rPr>
        <w:t>особенностях применения отдельных норм Соглашения о международном пассажирском сообщении (СМПС) – ОП СМПС;</w:t>
      </w:r>
    </w:p>
    <w:p w14:paraId="1074C549" w14:textId="77777777" w:rsidR="00EC38B1" w:rsidRPr="00273169" w:rsidRDefault="00EC38B1"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Соглашения о межгосударственном пассажирском тарифе (МГПТ);</w:t>
      </w:r>
    </w:p>
    <w:p w14:paraId="6AC14C25" w14:textId="77777777" w:rsidR="00EC38B1" w:rsidRPr="00273169" w:rsidRDefault="00EC38B1"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Правил проезда пассажиров в поездах международного сообщения;</w:t>
      </w:r>
    </w:p>
    <w:p w14:paraId="1493245A" w14:textId="77777777" w:rsidR="00EC38B1" w:rsidRPr="00273169" w:rsidRDefault="00EC38B1"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Правил выдачи и использования служебных и разовых транспортных требований для проезда работников железнодорожного транспорта по железным дорогам государств – участников Содружества Независимых Государств и Эстонской Республики;</w:t>
      </w:r>
    </w:p>
    <w:p w14:paraId="6BE63C4D" w14:textId="77777777" w:rsidR="00EC38B1" w:rsidRPr="00273169" w:rsidRDefault="00EC38B1"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xml:space="preserve">- Положения о фирменном поезде и фирменной группе вагонов в международном пассажирском сообщении; </w:t>
      </w:r>
    </w:p>
    <w:p w14:paraId="7AA44B3B" w14:textId="77777777" w:rsidR="00EC38B1" w:rsidRPr="00273169" w:rsidRDefault="00EC38B1"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xml:space="preserve">- Положения о пассажирском поезде международного сообщения; </w:t>
      </w:r>
    </w:p>
    <w:p w14:paraId="0BE720FB" w14:textId="77777777" w:rsidR="00EC38B1" w:rsidRDefault="00EC38B1"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Правил пользования пассажирскими вагонами в международном сообщении (ПППВ);</w:t>
      </w:r>
    </w:p>
    <w:p w14:paraId="3CE8EB1D" w14:textId="77777777" w:rsidR="00EC38B1" w:rsidRPr="00273169" w:rsidRDefault="00EC38B1"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xml:space="preserve">- Соглашения об экономической ответственности за провоз безбилетного физического лица, излишней ручной клади, неоформленного багажа и (или) грузобагажа в поездах, следующих в международном сообщении; </w:t>
      </w:r>
    </w:p>
    <w:p w14:paraId="4E909EA3" w14:textId="77777777" w:rsidR="00EC38B1" w:rsidRPr="00273169" w:rsidRDefault="00EC38B1"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lastRenderedPageBreak/>
        <w:t>- других нормативных документов, регламентирующих перевозки в международном пассажирском сообщении, по мере необходимости.</w:t>
      </w:r>
    </w:p>
    <w:p w14:paraId="1D22AAA9" w14:textId="77777777" w:rsidR="00EC38B1" w:rsidRPr="00273169" w:rsidRDefault="00273169" w:rsidP="009618AC">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xml:space="preserve">К функциям и задачам Комиссии также относится </w:t>
      </w:r>
      <w:r w:rsidR="008161D4" w:rsidRPr="00273169">
        <w:rPr>
          <w:rStyle w:val="FontStyle13"/>
          <w:sz w:val="28"/>
          <w:szCs w:val="28"/>
        </w:rPr>
        <w:t>рассмотрение вопросов</w:t>
      </w:r>
      <w:r w:rsidR="00EC38B1" w:rsidRPr="00273169">
        <w:rPr>
          <w:rStyle w:val="FontStyle13"/>
          <w:sz w:val="28"/>
          <w:szCs w:val="28"/>
        </w:rPr>
        <w:t>:</w:t>
      </w:r>
    </w:p>
    <w:p w14:paraId="55F9C7E5" w14:textId="77777777" w:rsidR="008161D4" w:rsidRPr="00273169" w:rsidRDefault="00273169" w:rsidP="009618AC">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w:t>
      </w:r>
      <w:r w:rsidR="00EC38B1" w:rsidRPr="00273169">
        <w:rPr>
          <w:rStyle w:val="FontStyle13"/>
          <w:sz w:val="28"/>
          <w:szCs w:val="28"/>
        </w:rPr>
        <w:t>применения</w:t>
      </w:r>
      <w:r w:rsidR="008161D4" w:rsidRPr="00273169">
        <w:rPr>
          <w:rStyle w:val="FontStyle13"/>
          <w:sz w:val="28"/>
          <w:szCs w:val="28"/>
        </w:rPr>
        <w:t xml:space="preserve"> и совершенствовани</w:t>
      </w:r>
      <w:r w:rsidR="00EC38B1" w:rsidRPr="00273169">
        <w:rPr>
          <w:rStyle w:val="FontStyle13"/>
          <w:sz w:val="28"/>
          <w:szCs w:val="28"/>
        </w:rPr>
        <w:t>я</w:t>
      </w:r>
      <w:r w:rsidR="008161D4" w:rsidRPr="00273169">
        <w:rPr>
          <w:rStyle w:val="FontStyle13"/>
          <w:sz w:val="28"/>
          <w:szCs w:val="28"/>
        </w:rPr>
        <w:t xml:space="preserve"> должностных инструкций работников пассажирского комплекса</w:t>
      </w:r>
      <w:r w:rsidR="00EC38B1" w:rsidRPr="00273169">
        <w:rPr>
          <w:rStyle w:val="FontStyle13"/>
          <w:sz w:val="28"/>
          <w:szCs w:val="28"/>
        </w:rPr>
        <w:t xml:space="preserve"> в международном сообщении</w:t>
      </w:r>
      <w:r w:rsidR="008161D4" w:rsidRPr="00273169">
        <w:rPr>
          <w:rStyle w:val="FontStyle13"/>
          <w:sz w:val="28"/>
          <w:szCs w:val="28"/>
        </w:rPr>
        <w:t>;</w:t>
      </w:r>
    </w:p>
    <w:p w14:paraId="6A76865D" w14:textId="77777777" w:rsidR="008161D4" w:rsidRPr="00273169" w:rsidRDefault="00273169" w:rsidP="009618AC">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w:t>
      </w:r>
      <w:r w:rsidR="00EC38B1" w:rsidRPr="00273169">
        <w:rPr>
          <w:rStyle w:val="FontStyle13"/>
          <w:sz w:val="28"/>
          <w:szCs w:val="28"/>
        </w:rPr>
        <w:t>п</w:t>
      </w:r>
      <w:r w:rsidR="008161D4" w:rsidRPr="00273169">
        <w:rPr>
          <w:rStyle w:val="FontStyle13"/>
          <w:sz w:val="28"/>
          <w:szCs w:val="28"/>
        </w:rPr>
        <w:t>рименени</w:t>
      </w:r>
      <w:r w:rsidR="00EC38B1" w:rsidRPr="00273169">
        <w:rPr>
          <w:rStyle w:val="FontStyle13"/>
          <w:sz w:val="28"/>
          <w:szCs w:val="28"/>
        </w:rPr>
        <w:t>я</w:t>
      </w:r>
      <w:r w:rsidR="008161D4" w:rsidRPr="00273169">
        <w:rPr>
          <w:rStyle w:val="FontStyle13"/>
          <w:sz w:val="28"/>
          <w:szCs w:val="28"/>
        </w:rPr>
        <w:t xml:space="preserve"> и совершенствовани</w:t>
      </w:r>
      <w:r w:rsidR="00EC38B1" w:rsidRPr="00273169">
        <w:rPr>
          <w:rStyle w:val="FontStyle13"/>
          <w:sz w:val="28"/>
          <w:szCs w:val="28"/>
        </w:rPr>
        <w:t>я</w:t>
      </w:r>
      <w:r w:rsidR="008161D4" w:rsidRPr="00273169">
        <w:rPr>
          <w:rStyle w:val="FontStyle13"/>
          <w:sz w:val="28"/>
          <w:szCs w:val="28"/>
        </w:rPr>
        <w:t xml:space="preserve"> нормативно-технической документации по эксплуатации и ремонту пассажирских вагонов, эксплуатируемых в международном сообщении; </w:t>
      </w:r>
    </w:p>
    <w:p w14:paraId="600D8662" w14:textId="77777777" w:rsidR="00EC38B1" w:rsidRPr="00273169" w:rsidRDefault="00273169"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w:t>
      </w:r>
      <w:r w:rsidR="00CA7515" w:rsidRPr="009D2475">
        <w:rPr>
          <w:rStyle w:val="FontStyle13"/>
          <w:sz w:val="28"/>
          <w:szCs w:val="28"/>
        </w:rPr>
        <w:t>сопровождени</w:t>
      </w:r>
      <w:r w:rsidR="009D2475" w:rsidRPr="009D2475">
        <w:rPr>
          <w:rStyle w:val="FontStyle13"/>
          <w:sz w:val="28"/>
          <w:szCs w:val="28"/>
        </w:rPr>
        <w:t>я</w:t>
      </w:r>
      <w:r w:rsidR="00CA7515" w:rsidRPr="009D2475">
        <w:rPr>
          <w:rStyle w:val="FontStyle13"/>
          <w:sz w:val="28"/>
          <w:szCs w:val="28"/>
        </w:rPr>
        <w:t xml:space="preserve"> Протокола межсистемного взаимодействия АСУ «Экспресс» и Технологического процесса эксплуатации межгосударственной системы АСУ «Экспресс» государств – участников СНГ, Латвийской Республики, Литовской Республики, Эстонской Республики</w:t>
      </w:r>
      <w:r w:rsidR="00CA7515" w:rsidRPr="006E18CB">
        <w:rPr>
          <w:rStyle w:val="FontStyle13"/>
          <w:color w:val="FF0000"/>
          <w:sz w:val="28"/>
          <w:szCs w:val="28"/>
        </w:rPr>
        <w:t xml:space="preserve"> </w:t>
      </w:r>
      <w:r w:rsidR="00CA7515" w:rsidRPr="006E18CB">
        <w:rPr>
          <w:rStyle w:val="FontStyle13"/>
          <w:sz w:val="28"/>
          <w:szCs w:val="28"/>
        </w:rPr>
        <w:t>и</w:t>
      </w:r>
      <w:r w:rsidR="00CA7515">
        <w:rPr>
          <w:rFonts w:ascii="Times New Roman" w:hAnsi="Times New Roman"/>
          <w:color w:val="FF0000"/>
          <w:u w:val="single"/>
        </w:rPr>
        <w:t xml:space="preserve"> </w:t>
      </w:r>
      <w:r w:rsidR="00EC38B1" w:rsidRPr="00273169">
        <w:rPr>
          <w:rStyle w:val="FontStyle13"/>
          <w:sz w:val="28"/>
          <w:szCs w:val="28"/>
        </w:rPr>
        <w:t xml:space="preserve">взаимодействия различных автоматизированных систем резервирования мест железнодорожных администраций; </w:t>
      </w:r>
    </w:p>
    <w:p w14:paraId="01E94D53" w14:textId="77777777" w:rsidR="00EC38B1" w:rsidRPr="00273169" w:rsidRDefault="00273169"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w:t>
      </w:r>
      <w:r w:rsidR="00EC38B1" w:rsidRPr="00273169">
        <w:rPr>
          <w:rStyle w:val="FontStyle13"/>
          <w:sz w:val="28"/>
          <w:szCs w:val="28"/>
        </w:rPr>
        <w:t>совершенствовани</w:t>
      </w:r>
      <w:r w:rsidRPr="00273169">
        <w:rPr>
          <w:rStyle w:val="FontStyle13"/>
          <w:sz w:val="28"/>
          <w:szCs w:val="28"/>
        </w:rPr>
        <w:t>я</w:t>
      </w:r>
      <w:r w:rsidR="00EC38B1" w:rsidRPr="00273169">
        <w:rPr>
          <w:rStyle w:val="FontStyle13"/>
          <w:sz w:val="28"/>
          <w:szCs w:val="28"/>
        </w:rPr>
        <w:t xml:space="preserve"> системы разработки графика движения пассажирских поездов международного сообщения и анализ его выполнения;</w:t>
      </w:r>
    </w:p>
    <w:p w14:paraId="6E4815F5" w14:textId="77777777" w:rsidR="00273169" w:rsidRPr="00273169" w:rsidRDefault="00273169"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применения и совершенствования Порядка управления маршрутами международного пассажирского железнодорожного сообщения;</w:t>
      </w:r>
    </w:p>
    <w:p w14:paraId="5E7F49AC" w14:textId="77777777" w:rsidR="00EC38B1" w:rsidRPr="00273169" w:rsidRDefault="00273169" w:rsidP="00EC38B1">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w:t>
      </w:r>
      <w:r w:rsidR="00EC38B1" w:rsidRPr="00273169">
        <w:rPr>
          <w:rStyle w:val="FontStyle13"/>
          <w:sz w:val="28"/>
          <w:szCs w:val="28"/>
        </w:rPr>
        <w:t>нормативного регулирования пригородного (регионального) приграничного железнодорожного сообщения;</w:t>
      </w:r>
    </w:p>
    <w:p w14:paraId="543A2B04" w14:textId="77777777" w:rsidR="00EC38B1" w:rsidRPr="00273169" w:rsidRDefault="00273169" w:rsidP="009618AC">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рассмотрение предложений железнодорожных администраций:</w:t>
      </w:r>
    </w:p>
    <w:p w14:paraId="569128FF" w14:textId="77777777" w:rsidR="00273169" w:rsidRPr="00273169" w:rsidRDefault="00273169" w:rsidP="00273169">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по совершенствованию качества услуг, предоставляемых пассажирам в международных поездах и на железнодорожных вокзалах, повышению уровня информированности пассажиров;</w:t>
      </w:r>
    </w:p>
    <w:p w14:paraId="19DE91BC" w14:textId="77777777" w:rsidR="00273169" w:rsidRPr="00273169" w:rsidRDefault="00273169" w:rsidP="00273169">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xml:space="preserve">- по выведению международных пассажирских поездов из разряда убыточных и выработке совместных мер; </w:t>
      </w:r>
    </w:p>
    <w:p w14:paraId="0A899DA3" w14:textId="77777777" w:rsidR="00273169" w:rsidRPr="00273169" w:rsidRDefault="00273169" w:rsidP="009618AC">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по своевременному информированию причастных железнодорожных администраций и контролирующих органов государств об изменениях в национальных законодательствах, касающихся правил пересечения границы;</w:t>
      </w:r>
    </w:p>
    <w:p w14:paraId="5C711C80" w14:textId="77777777" w:rsidR="00273169" w:rsidRPr="00273169" w:rsidRDefault="008161D4" w:rsidP="009618AC">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обмен опытом</w:t>
      </w:r>
      <w:r w:rsidR="00273169" w:rsidRPr="00273169">
        <w:rPr>
          <w:rStyle w:val="FontStyle13"/>
          <w:sz w:val="28"/>
          <w:szCs w:val="28"/>
        </w:rPr>
        <w:t>:</w:t>
      </w:r>
    </w:p>
    <w:p w14:paraId="7A5F53BB" w14:textId="77777777" w:rsidR="008161D4" w:rsidRPr="00273169" w:rsidRDefault="00273169" w:rsidP="009618AC">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w:t>
      </w:r>
      <w:r w:rsidR="008161D4" w:rsidRPr="00273169">
        <w:rPr>
          <w:rStyle w:val="FontStyle13"/>
          <w:sz w:val="28"/>
          <w:szCs w:val="28"/>
        </w:rPr>
        <w:t>по организации взаимодействия железнодорожных администраций с контролирующими органами своих государств по вопросам совершенствования контроля пассажирских поездов с целью сокращения времени нахождения их на пограничных станциях;</w:t>
      </w:r>
    </w:p>
    <w:p w14:paraId="361C2917" w14:textId="77777777" w:rsidR="00273169" w:rsidRPr="00273169" w:rsidRDefault="00273169" w:rsidP="00273169">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по вопросам маркетинга и рекламы в области международных пассажирских перевозок с целью привлечения пассажиров на железнодорожный транспорт;</w:t>
      </w:r>
    </w:p>
    <w:p w14:paraId="71613071" w14:textId="77777777" w:rsidR="00273169" w:rsidRPr="00273169" w:rsidRDefault="00273169" w:rsidP="00273169">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рассмотрение предложений железнодорожных администраций и рабочих органов Совета о включении в План научно-технического развития работ по тематике пассажирского хозяйства, а также хода их выполнения и согласование выполненных работ;</w:t>
      </w:r>
    </w:p>
    <w:p w14:paraId="388C5E21" w14:textId="77777777" w:rsidR="008161D4" w:rsidRPr="00273169" w:rsidRDefault="008161D4" w:rsidP="009618AC">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проведение совместных мероприятий, направленных на совершенствование пассажирских перевозок в международном сообщении (школ, семинаров, форумов, конкурсов и т.д.).</w:t>
      </w:r>
    </w:p>
    <w:p w14:paraId="7C03F439" w14:textId="77777777" w:rsidR="00186E70" w:rsidRPr="00273169" w:rsidRDefault="00186E70" w:rsidP="00186E70">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lastRenderedPageBreak/>
        <w:t xml:space="preserve">В 2023 году в рамках заседания Комиссии в г. Самарканде (Республика Узбекистан) </w:t>
      </w:r>
      <w:r w:rsidR="00951AED" w:rsidRPr="00273169">
        <w:rPr>
          <w:rStyle w:val="FontStyle13"/>
          <w:sz w:val="28"/>
          <w:szCs w:val="28"/>
        </w:rPr>
        <w:t>проведена</w:t>
      </w:r>
      <w:r w:rsidRPr="00273169">
        <w:rPr>
          <w:rStyle w:val="FontStyle13"/>
          <w:sz w:val="28"/>
          <w:szCs w:val="28"/>
        </w:rPr>
        <w:t xml:space="preserve"> конференция «Создание цифровой экосистемы «Экспресс» для решения бизнес-задач пассажирского комплекса на пространстве государств – участников Содружества», </w:t>
      </w:r>
      <w:r w:rsidR="00951AED" w:rsidRPr="00273169">
        <w:rPr>
          <w:rStyle w:val="FontStyle13"/>
          <w:sz w:val="28"/>
          <w:szCs w:val="28"/>
        </w:rPr>
        <w:t>основным результатом</w:t>
      </w:r>
      <w:r w:rsidRPr="00273169">
        <w:rPr>
          <w:rStyle w:val="FontStyle13"/>
          <w:sz w:val="28"/>
          <w:szCs w:val="28"/>
        </w:rPr>
        <w:t xml:space="preserve"> которой является признание необходимости сохранения единого информационного пространства для организации международных железнодорожных пассажирских перевозок.</w:t>
      </w:r>
    </w:p>
    <w:p w14:paraId="3EBD1F8D" w14:textId="77777777" w:rsidR="00BC3A7B" w:rsidRPr="00273169" w:rsidRDefault="00BC3A7B" w:rsidP="00BC3A7B">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xml:space="preserve">Комиссией проведена активная работа по подготовке Меморандума о сотрудничестве в области единого информационного пространства международных железнодорожных пассажирских перевозок, который был принят и подписан руководителями железнодорожных администраций </w:t>
      </w:r>
      <w:r w:rsidR="00951AED" w:rsidRPr="00273169">
        <w:rPr>
          <w:rStyle w:val="FontStyle13"/>
          <w:sz w:val="28"/>
          <w:szCs w:val="28"/>
        </w:rPr>
        <w:t>на</w:t>
      </w:r>
      <w:r w:rsidRPr="00273169">
        <w:rPr>
          <w:rStyle w:val="FontStyle13"/>
          <w:sz w:val="28"/>
          <w:szCs w:val="28"/>
        </w:rPr>
        <w:t xml:space="preserve"> </w:t>
      </w:r>
      <w:r w:rsidR="00951AED" w:rsidRPr="00273169">
        <w:rPr>
          <w:rStyle w:val="FontStyle13"/>
          <w:sz w:val="28"/>
          <w:szCs w:val="28"/>
        </w:rPr>
        <w:t>восемьдесят первом</w:t>
      </w:r>
      <w:r w:rsidRPr="00273169">
        <w:rPr>
          <w:rStyle w:val="FontStyle13"/>
          <w:sz w:val="28"/>
          <w:szCs w:val="28"/>
        </w:rPr>
        <w:t xml:space="preserve"> заседани</w:t>
      </w:r>
      <w:r w:rsidR="00951AED" w:rsidRPr="00273169">
        <w:rPr>
          <w:rStyle w:val="FontStyle13"/>
          <w:sz w:val="28"/>
          <w:szCs w:val="28"/>
        </w:rPr>
        <w:t>и</w:t>
      </w:r>
      <w:r w:rsidRPr="00273169">
        <w:rPr>
          <w:rStyle w:val="FontStyle13"/>
          <w:sz w:val="28"/>
          <w:szCs w:val="28"/>
        </w:rPr>
        <w:t xml:space="preserve"> Совета (</w:t>
      </w:r>
      <w:r w:rsidR="00951AED" w:rsidRPr="00273169">
        <w:rPr>
          <w:rStyle w:val="FontStyle13"/>
          <w:sz w:val="28"/>
          <w:szCs w:val="28"/>
        </w:rPr>
        <w:t>5-6 ноября 2024 года</w:t>
      </w:r>
      <w:r w:rsidRPr="00273169">
        <w:rPr>
          <w:rStyle w:val="FontStyle13"/>
          <w:sz w:val="28"/>
          <w:szCs w:val="28"/>
        </w:rPr>
        <w:t>).</w:t>
      </w:r>
    </w:p>
    <w:p w14:paraId="78702CFA" w14:textId="77777777" w:rsidR="008161D4" w:rsidRPr="00273169" w:rsidRDefault="008161D4" w:rsidP="009618AC">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 xml:space="preserve">В 2024 году функционал Комиссии </w:t>
      </w:r>
      <w:r w:rsidR="00BC3A7B" w:rsidRPr="00273169">
        <w:rPr>
          <w:rStyle w:val="FontStyle13"/>
          <w:sz w:val="28"/>
          <w:szCs w:val="28"/>
        </w:rPr>
        <w:t xml:space="preserve">расширен </w:t>
      </w:r>
      <w:r w:rsidRPr="00273169">
        <w:rPr>
          <w:rStyle w:val="FontStyle13"/>
          <w:sz w:val="28"/>
          <w:szCs w:val="28"/>
        </w:rPr>
        <w:t>вопросами нормативного регулирования пригородного (регионального) приграничного железнодорожного сообщения.</w:t>
      </w:r>
    </w:p>
    <w:p w14:paraId="027A5AFA" w14:textId="77777777" w:rsidR="00BC3A7B" w:rsidRPr="00273169" w:rsidRDefault="008161D4" w:rsidP="009618AC">
      <w:pPr>
        <w:autoSpaceDE w:val="0"/>
        <w:autoSpaceDN w:val="0"/>
        <w:adjustRightInd w:val="0"/>
        <w:spacing w:after="0" w:line="240" w:lineRule="auto"/>
        <w:ind w:firstLine="709"/>
        <w:jc w:val="both"/>
        <w:rPr>
          <w:rStyle w:val="FontStyle13"/>
          <w:sz w:val="28"/>
          <w:szCs w:val="28"/>
        </w:rPr>
      </w:pPr>
      <w:r w:rsidRPr="00273169">
        <w:rPr>
          <w:rStyle w:val="FontStyle13"/>
          <w:sz w:val="28"/>
          <w:szCs w:val="28"/>
        </w:rPr>
        <w:t>Кроме того, Комиссией исполнено поручение Совета по проведению анализа нормативно-правовой базы Совета, регламентирующей международные пассажирские перевозки, и подготов</w:t>
      </w:r>
      <w:r w:rsidR="00BC3A7B" w:rsidRPr="00273169">
        <w:rPr>
          <w:rStyle w:val="FontStyle13"/>
          <w:sz w:val="28"/>
          <w:szCs w:val="28"/>
        </w:rPr>
        <w:t>лены</w:t>
      </w:r>
      <w:r w:rsidRPr="00273169">
        <w:rPr>
          <w:rStyle w:val="FontStyle13"/>
          <w:sz w:val="28"/>
          <w:szCs w:val="28"/>
        </w:rPr>
        <w:t xml:space="preserve"> предложения по ее совершенствованию в части правоотношений между пассажиром и перевозчиком, а также между перевозчиками. </w:t>
      </w:r>
    </w:p>
    <w:p w14:paraId="2B00C884" w14:textId="759D9A8A" w:rsidR="008161D4" w:rsidRPr="004124EF" w:rsidRDefault="00120FEC" w:rsidP="009618AC">
      <w:pPr>
        <w:autoSpaceDE w:val="0"/>
        <w:autoSpaceDN w:val="0"/>
        <w:adjustRightInd w:val="0"/>
        <w:spacing w:after="0" w:line="240" w:lineRule="auto"/>
        <w:ind w:firstLine="709"/>
        <w:jc w:val="both"/>
        <w:rPr>
          <w:rStyle w:val="FontStyle13"/>
          <w:color w:val="000000" w:themeColor="text1"/>
          <w:sz w:val="28"/>
          <w:szCs w:val="28"/>
        </w:rPr>
      </w:pPr>
      <w:r w:rsidRPr="007E4324">
        <w:rPr>
          <w:rStyle w:val="FontStyle13"/>
          <w:sz w:val="28"/>
          <w:szCs w:val="28"/>
        </w:rPr>
        <w:t xml:space="preserve">Для выполнения этого поручения Совета была создана временная рабочая группа Комиссии по пассажирскому хозяйству (2020 – 2024 гг.), по результатам работы которой актуализировано и утверждено Советом </w:t>
      </w:r>
      <w:r w:rsidRPr="007E4324">
        <w:rPr>
          <w:rStyle w:val="FontStyle13"/>
          <w:sz w:val="28"/>
          <w:szCs w:val="28"/>
        </w:rPr>
        <w:br/>
      </w:r>
      <w:r w:rsidRPr="004124EF">
        <w:rPr>
          <w:rStyle w:val="FontStyle13"/>
          <w:color w:val="000000" w:themeColor="text1"/>
          <w:sz w:val="28"/>
          <w:szCs w:val="28"/>
        </w:rPr>
        <w:t>12 нормативных документов</w:t>
      </w:r>
      <w:r w:rsidR="008161D4" w:rsidRPr="004124EF">
        <w:rPr>
          <w:rStyle w:val="FontStyle13"/>
          <w:color w:val="000000" w:themeColor="text1"/>
          <w:sz w:val="28"/>
          <w:szCs w:val="28"/>
        </w:rPr>
        <w:t xml:space="preserve"> (</w:t>
      </w:r>
      <w:r w:rsidR="007E4324" w:rsidRPr="004124EF">
        <w:rPr>
          <w:rStyle w:val="FontStyle13"/>
          <w:color w:val="000000" w:themeColor="text1"/>
          <w:sz w:val="28"/>
          <w:szCs w:val="28"/>
        </w:rPr>
        <w:t>в частности, решением восемьдесят первого заседания Совета (от 5-6 ноября 2024 года) утверждена новая редакция ПППВ</w:t>
      </w:r>
      <w:r w:rsidR="008161D4" w:rsidRPr="004124EF">
        <w:rPr>
          <w:rStyle w:val="FontStyle13"/>
          <w:color w:val="000000" w:themeColor="text1"/>
          <w:sz w:val="28"/>
          <w:szCs w:val="28"/>
        </w:rPr>
        <w:t>).</w:t>
      </w:r>
    </w:p>
    <w:p w14:paraId="5819436D" w14:textId="77777777" w:rsidR="009074FE" w:rsidRPr="004124EF" w:rsidRDefault="009074FE" w:rsidP="009074FE">
      <w:pPr>
        <w:spacing w:after="0" w:line="240" w:lineRule="auto"/>
        <w:ind w:firstLine="709"/>
        <w:jc w:val="both"/>
        <w:rPr>
          <w:rFonts w:ascii="Times New Roman" w:hAnsi="Times New Roman"/>
          <w:color w:val="000000" w:themeColor="text1"/>
          <w:sz w:val="28"/>
          <w:szCs w:val="28"/>
        </w:rPr>
      </w:pPr>
      <w:r w:rsidRPr="004124EF">
        <w:rPr>
          <w:rFonts w:ascii="Times New Roman" w:hAnsi="Times New Roman"/>
          <w:color w:val="000000" w:themeColor="text1"/>
          <w:sz w:val="28"/>
          <w:szCs w:val="28"/>
        </w:rPr>
        <w:t>Также в рамках Комиссии функционирует экспертная группа, которая работает над подготовкой и актуализацией нормативных документов, регламентирующих международные пассажирские перевозки в области эксплуатации и ремонта пассажирских вагонов.</w:t>
      </w:r>
    </w:p>
    <w:p w14:paraId="5C3C846A" w14:textId="77777777" w:rsidR="00BC3A7B" w:rsidRPr="007E4324" w:rsidRDefault="008161D4" w:rsidP="009618AC">
      <w:pPr>
        <w:autoSpaceDE w:val="0"/>
        <w:autoSpaceDN w:val="0"/>
        <w:adjustRightInd w:val="0"/>
        <w:spacing w:after="0" w:line="240" w:lineRule="auto"/>
        <w:ind w:firstLine="709"/>
        <w:jc w:val="both"/>
        <w:rPr>
          <w:rStyle w:val="FontStyle13"/>
          <w:sz w:val="28"/>
          <w:szCs w:val="28"/>
        </w:rPr>
      </w:pPr>
      <w:r w:rsidRPr="007E4324">
        <w:rPr>
          <w:rStyle w:val="FontStyle13"/>
          <w:sz w:val="28"/>
          <w:szCs w:val="28"/>
        </w:rPr>
        <w:t xml:space="preserve">В 2024 году Советом принято решение о возобновлении </w:t>
      </w:r>
      <w:r w:rsidR="00BC3A7B" w:rsidRPr="007E4324">
        <w:rPr>
          <w:rStyle w:val="FontStyle13"/>
          <w:sz w:val="28"/>
          <w:szCs w:val="28"/>
        </w:rPr>
        <w:t xml:space="preserve">(после вынужденного перерыва, связанного с пандемией коронавирусной инфекции) </w:t>
      </w:r>
      <w:r w:rsidRPr="007E4324">
        <w:rPr>
          <w:rStyle w:val="FontStyle13"/>
          <w:sz w:val="28"/>
          <w:szCs w:val="28"/>
        </w:rPr>
        <w:t xml:space="preserve">с 2025 года проведения </w:t>
      </w:r>
      <w:r w:rsidR="00BC3A7B" w:rsidRPr="007E4324">
        <w:rPr>
          <w:rStyle w:val="FontStyle13"/>
          <w:sz w:val="28"/>
          <w:szCs w:val="28"/>
        </w:rPr>
        <w:t xml:space="preserve">Международного пассажирского форума, Регламент которого ранее был подготовлен </w:t>
      </w:r>
      <w:r w:rsidR="00792DDF" w:rsidRPr="007E4324">
        <w:rPr>
          <w:rStyle w:val="FontStyle13"/>
          <w:sz w:val="28"/>
          <w:szCs w:val="28"/>
        </w:rPr>
        <w:t xml:space="preserve">Комиссией </w:t>
      </w:r>
      <w:r w:rsidR="00BC3A7B" w:rsidRPr="007E4324">
        <w:rPr>
          <w:rStyle w:val="FontStyle13"/>
          <w:sz w:val="28"/>
          <w:szCs w:val="28"/>
        </w:rPr>
        <w:t xml:space="preserve">и утвержден </w:t>
      </w:r>
      <w:r w:rsidR="00792DDF" w:rsidRPr="007E4324">
        <w:rPr>
          <w:rStyle w:val="FontStyle13"/>
          <w:sz w:val="28"/>
          <w:szCs w:val="28"/>
        </w:rPr>
        <w:t>Советом</w:t>
      </w:r>
      <w:r w:rsidR="00BC3A7B" w:rsidRPr="007E4324">
        <w:rPr>
          <w:rStyle w:val="FontStyle13"/>
          <w:sz w:val="28"/>
          <w:szCs w:val="28"/>
        </w:rPr>
        <w:t>.</w:t>
      </w:r>
    </w:p>
    <w:p w14:paraId="18B0ABDB" w14:textId="77777777" w:rsidR="008161D4" w:rsidRDefault="008161D4" w:rsidP="009618AC">
      <w:pPr>
        <w:autoSpaceDE w:val="0"/>
        <w:autoSpaceDN w:val="0"/>
        <w:adjustRightInd w:val="0"/>
        <w:spacing w:after="0" w:line="240" w:lineRule="auto"/>
        <w:ind w:firstLine="709"/>
        <w:jc w:val="both"/>
        <w:rPr>
          <w:rStyle w:val="FontStyle13"/>
          <w:sz w:val="28"/>
          <w:szCs w:val="28"/>
        </w:rPr>
      </w:pPr>
      <w:r w:rsidRPr="007E4324">
        <w:rPr>
          <w:rStyle w:val="FontStyle13"/>
          <w:sz w:val="28"/>
          <w:szCs w:val="28"/>
        </w:rPr>
        <w:t xml:space="preserve">В настоящее время в рамках Комиссии </w:t>
      </w:r>
      <w:r w:rsidR="00792DDF" w:rsidRPr="007E4324">
        <w:rPr>
          <w:rStyle w:val="FontStyle13"/>
          <w:sz w:val="28"/>
          <w:szCs w:val="28"/>
        </w:rPr>
        <w:t>утвержден перечень компетенций временной рабочей группы по вопросам скоростного и высокоскоростного подвижного состава для дальнейшей организации работы в рамках экспертной группы Комиссии</w:t>
      </w:r>
      <w:r w:rsidRPr="007E4324">
        <w:rPr>
          <w:rStyle w:val="FontStyle13"/>
          <w:sz w:val="28"/>
          <w:szCs w:val="28"/>
        </w:rPr>
        <w:t>.</w:t>
      </w:r>
    </w:p>
    <w:p w14:paraId="4CBD9FC3" w14:textId="77777777" w:rsidR="008161D4" w:rsidRPr="00D867CC" w:rsidRDefault="008161D4" w:rsidP="009D25D2">
      <w:pPr>
        <w:pStyle w:val="2"/>
        <w:spacing w:after="120" w:line="240" w:lineRule="auto"/>
        <w:ind w:firstLine="709"/>
        <w:jc w:val="both"/>
        <w:rPr>
          <w:rFonts w:ascii="Times New Roman" w:hAnsi="Times New Roman"/>
          <w:i w:val="0"/>
        </w:rPr>
      </w:pPr>
      <w:bookmarkStart w:id="18" w:name="_Toc195517422"/>
      <w:r w:rsidRPr="00D867CC">
        <w:rPr>
          <w:rFonts w:ascii="Times New Roman" w:hAnsi="Times New Roman"/>
          <w:i w:val="0"/>
        </w:rPr>
        <w:t>7.2.5.  Комиссии по безопасности движения</w:t>
      </w:r>
      <w:bookmarkEnd w:id="18"/>
    </w:p>
    <w:p w14:paraId="21A6E651" w14:textId="77777777" w:rsidR="008161D4" w:rsidRPr="00D867CC" w:rsidRDefault="00810C47" w:rsidP="009618AC">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О</w:t>
      </w:r>
      <w:r w:rsidR="008161D4" w:rsidRPr="00D867CC">
        <w:rPr>
          <w:rStyle w:val="FontStyle13"/>
          <w:sz w:val="28"/>
          <w:szCs w:val="28"/>
        </w:rPr>
        <w:t>беспечени</w:t>
      </w:r>
      <w:r w:rsidRPr="00D867CC">
        <w:rPr>
          <w:rStyle w:val="FontStyle13"/>
          <w:sz w:val="28"/>
          <w:szCs w:val="28"/>
        </w:rPr>
        <w:t>е</w:t>
      </w:r>
      <w:r w:rsidR="008161D4" w:rsidRPr="00D867CC">
        <w:rPr>
          <w:rStyle w:val="FontStyle13"/>
          <w:sz w:val="28"/>
          <w:szCs w:val="28"/>
        </w:rPr>
        <w:t xml:space="preserve"> безопасности движения </w:t>
      </w:r>
      <w:r w:rsidRPr="00D867CC">
        <w:rPr>
          <w:rStyle w:val="FontStyle13"/>
          <w:sz w:val="28"/>
          <w:szCs w:val="28"/>
        </w:rPr>
        <w:t xml:space="preserve">традиционно находятся в числе основных направлений </w:t>
      </w:r>
      <w:r w:rsidR="008161D4" w:rsidRPr="00D867CC">
        <w:rPr>
          <w:rStyle w:val="FontStyle13"/>
          <w:sz w:val="28"/>
          <w:szCs w:val="28"/>
        </w:rPr>
        <w:t>проводимой железнодорожными администрациями работы</w:t>
      </w:r>
      <w:r w:rsidRPr="00D867CC">
        <w:rPr>
          <w:rStyle w:val="FontStyle13"/>
          <w:sz w:val="28"/>
          <w:szCs w:val="28"/>
        </w:rPr>
        <w:t xml:space="preserve">. Учитывая важность и </w:t>
      </w:r>
      <w:r w:rsidRPr="00D867CC">
        <w:rPr>
          <w:rFonts w:ascii="Times New Roman" w:eastAsia="Times New Roman" w:hAnsi="Times New Roman"/>
          <w:sz w:val="28"/>
          <w:szCs w:val="28"/>
        </w:rPr>
        <w:t>разносторонность этого направления</w:t>
      </w:r>
      <w:r w:rsidR="008161D4" w:rsidRPr="00D867CC">
        <w:rPr>
          <w:rStyle w:val="FontStyle13"/>
          <w:sz w:val="28"/>
          <w:szCs w:val="28"/>
        </w:rPr>
        <w:t xml:space="preserve">, в 2006 году решением </w:t>
      </w:r>
      <w:r w:rsidR="00DB2A66" w:rsidRPr="00D867CC">
        <w:rPr>
          <w:rStyle w:val="FontStyle13"/>
          <w:sz w:val="28"/>
          <w:szCs w:val="28"/>
        </w:rPr>
        <w:t>сорок третье</w:t>
      </w:r>
      <w:r w:rsidR="008161D4" w:rsidRPr="00D867CC">
        <w:rPr>
          <w:rStyle w:val="FontStyle13"/>
          <w:sz w:val="28"/>
          <w:szCs w:val="28"/>
        </w:rPr>
        <w:t xml:space="preserve">го заседания Совета была создана рабочая группа </w:t>
      </w:r>
      <w:r w:rsidR="008161D4" w:rsidRPr="00D867CC">
        <w:rPr>
          <w:rStyle w:val="FontStyle13"/>
          <w:sz w:val="28"/>
          <w:szCs w:val="28"/>
        </w:rPr>
        <w:lastRenderedPageBreak/>
        <w:t>по вопросам обеспечения безопасности движения, которая в 2013 году преобразована в Комиссию по безопасности движения.</w:t>
      </w:r>
    </w:p>
    <w:p w14:paraId="1ADE692D" w14:textId="77777777" w:rsidR="008161D4" w:rsidRPr="00D867CC" w:rsidRDefault="00810C47" w:rsidP="009618AC">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За</w:t>
      </w:r>
      <w:r w:rsidR="008161D4" w:rsidRPr="00D867CC">
        <w:rPr>
          <w:rStyle w:val="FontStyle13"/>
          <w:sz w:val="28"/>
          <w:szCs w:val="28"/>
        </w:rPr>
        <w:t xml:space="preserve"> период 2020-2024 гг. было проведено </w:t>
      </w:r>
      <w:r w:rsidRPr="00D867CC">
        <w:rPr>
          <w:rStyle w:val="FontStyle13"/>
          <w:sz w:val="28"/>
          <w:szCs w:val="28"/>
        </w:rPr>
        <w:t>9</w:t>
      </w:r>
      <w:r w:rsidR="008161D4" w:rsidRPr="00D867CC">
        <w:rPr>
          <w:rStyle w:val="FontStyle13"/>
          <w:sz w:val="28"/>
          <w:szCs w:val="28"/>
        </w:rPr>
        <w:t xml:space="preserve"> заседаний, </w:t>
      </w:r>
      <w:r w:rsidRPr="00D867CC">
        <w:rPr>
          <w:rStyle w:val="FontStyle13"/>
          <w:sz w:val="28"/>
          <w:szCs w:val="28"/>
        </w:rPr>
        <w:t>в ходе</w:t>
      </w:r>
      <w:r w:rsidR="008161D4" w:rsidRPr="00D867CC">
        <w:rPr>
          <w:rStyle w:val="FontStyle13"/>
          <w:sz w:val="28"/>
          <w:szCs w:val="28"/>
        </w:rPr>
        <w:t xml:space="preserve"> которых было рассмотрено 18 документов и изменений к ним. Например, были рассмотрены, актуализированы, согласованы и утверждены Советом:</w:t>
      </w:r>
    </w:p>
    <w:p w14:paraId="61759C37" w14:textId="77777777" w:rsidR="008161D4" w:rsidRPr="00D867CC" w:rsidRDefault="00810C47" w:rsidP="009618AC">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Инструкция о порядке совместных действий железнодорожных администраций государств – участников Содружества по служебному расследованию нарушений безопасности движения в поездной и маневровой работе;</w:t>
      </w:r>
    </w:p>
    <w:p w14:paraId="77F6E502" w14:textId="77777777" w:rsidR="008161D4" w:rsidRPr="00D867CC" w:rsidRDefault="00810C47" w:rsidP="009618AC">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Общие требования к Системе менеджмента безопасности движения на железнодорожном транспорте в международном сообщении государств – участников Содружества.</w:t>
      </w:r>
    </w:p>
    <w:p w14:paraId="55BC87AB" w14:textId="77777777" w:rsidR="008161D4" w:rsidRPr="00D867CC" w:rsidRDefault="008161D4" w:rsidP="009D25D2">
      <w:pPr>
        <w:pStyle w:val="2"/>
        <w:spacing w:after="120" w:line="240" w:lineRule="auto"/>
        <w:ind w:firstLine="709"/>
        <w:jc w:val="both"/>
        <w:rPr>
          <w:rFonts w:ascii="Times New Roman" w:hAnsi="Times New Roman"/>
          <w:i w:val="0"/>
        </w:rPr>
      </w:pPr>
      <w:bookmarkStart w:id="19" w:name="_Toc195517423"/>
      <w:r w:rsidRPr="00D867CC">
        <w:rPr>
          <w:rFonts w:ascii="Times New Roman" w:hAnsi="Times New Roman"/>
          <w:i w:val="0"/>
        </w:rPr>
        <w:t>7.2.6. Координационн</w:t>
      </w:r>
      <w:r w:rsidR="00810C47" w:rsidRPr="00D867CC">
        <w:rPr>
          <w:rFonts w:ascii="Times New Roman" w:hAnsi="Times New Roman"/>
          <w:i w:val="0"/>
        </w:rPr>
        <w:t>ой</w:t>
      </w:r>
      <w:r w:rsidRPr="00D867CC">
        <w:rPr>
          <w:rFonts w:ascii="Times New Roman" w:hAnsi="Times New Roman"/>
          <w:i w:val="0"/>
        </w:rPr>
        <w:t xml:space="preserve"> постоянно действующей комиссии по совершенствованию нормативно-правовой базы организации расчетов в международном железнодорожном сообщении</w:t>
      </w:r>
      <w:bookmarkEnd w:id="19"/>
    </w:p>
    <w:p w14:paraId="3CAD9465" w14:textId="77777777" w:rsidR="008161D4" w:rsidRPr="00D867CC" w:rsidRDefault="008161D4" w:rsidP="005628D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Координационная постоянно действующая комиссия по совершенствованию нормативно-правовой базы организации расчетов в международном железнодорожном сообщении создана решением сорок шестого заседания Совета (от 17-19 мая 2007 года) для реализации комплексных вопросов в области организации расчетов за перевозки в международном железнодорожном сообщении, смешанные перевозки и услуги, связанные с ними. Заседания Координационной комиссии проводятся два</w:t>
      </w:r>
      <w:r w:rsidR="001725C6" w:rsidRPr="00D867CC">
        <w:rPr>
          <w:rStyle w:val="FontStyle13"/>
          <w:sz w:val="28"/>
          <w:szCs w:val="28"/>
        </w:rPr>
        <w:t>/</w:t>
      </w:r>
      <w:r w:rsidRPr="00D867CC">
        <w:rPr>
          <w:rStyle w:val="FontStyle13"/>
          <w:sz w:val="28"/>
          <w:szCs w:val="28"/>
        </w:rPr>
        <w:t>три раза в год.</w:t>
      </w:r>
    </w:p>
    <w:p w14:paraId="6A22C865" w14:textId="77777777" w:rsidR="008161D4" w:rsidRPr="00D867CC" w:rsidRDefault="008161D4" w:rsidP="005628D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xml:space="preserve">Для решения возложенной задачи Координационная комиссия осуществляет следующие функции: </w:t>
      </w:r>
    </w:p>
    <w:p w14:paraId="536EC57F" w14:textId="77777777" w:rsidR="008161D4" w:rsidRPr="00D867CC" w:rsidRDefault="001725C6" w:rsidP="005628D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 xml:space="preserve">анализ нормативных документов в области организации расчетов за международные железнодорожные перевозки, принятых в рамках Совета по железнодорожному транспорту и других международных организаций (ОСЖД, МСЖД и др.); </w:t>
      </w:r>
    </w:p>
    <w:p w14:paraId="5B9B8E2C" w14:textId="77777777" w:rsidR="001725C6" w:rsidRPr="00D867CC" w:rsidRDefault="001725C6" w:rsidP="005628D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подготовка предложений по</w:t>
      </w:r>
      <w:r w:rsidRPr="00D867CC">
        <w:rPr>
          <w:rStyle w:val="FontStyle13"/>
          <w:sz w:val="28"/>
          <w:szCs w:val="28"/>
        </w:rPr>
        <w:t>:</w:t>
      </w:r>
      <w:r w:rsidR="008161D4" w:rsidRPr="00D867CC">
        <w:rPr>
          <w:rStyle w:val="FontStyle13"/>
          <w:sz w:val="28"/>
          <w:szCs w:val="28"/>
        </w:rPr>
        <w:t xml:space="preserve"> </w:t>
      </w:r>
    </w:p>
    <w:p w14:paraId="79AA238B" w14:textId="77777777" w:rsidR="008161D4" w:rsidRPr="00D867CC" w:rsidRDefault="008161D4" w:rsidP="005628D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xml:space="preserve">совершенствованию системы расчетов за международные железнодорожные перевозки и расчетных правил между железнодорожными администрациями; </w:t>
      </w:r>
    </w:p>
    <w:p w14:paraId="0F228B7A" w14:textId="77777777" w:rsidR="008161D4" w:rsidRPr="00D867CC" w:rsidRDefault="008161D4" w:rsidP="005628D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xml:space="preserve">совершенствованию нормативных документов по вопросам экономической ответственности железнодорожных администраций, принятых в рамках Совета по железнодорожному транспорту, при проведении расчетов за международные железнодорожные перевозки и связанные с ними услуги. </w:t>
      </w:r>
    </w:p>
    <w:p w14:paraId="3B4D8416" w14:textId="77777777" w:rsidR="001725C6" w:rsidRPr="00D867CC" w:rsidRDefault="001725C6" w:rsidP="001725C6">
      <w:pPr>
        <w:autoSpaceDE w:val="0"/>
        <w:autoSpaceDN w:val="0"/>
        <w:adjustRightInd w:val="0"/>
        <w:spacing w:after="0" w:line="240" w:lineRule="auto"/>
        <w:ind w:firstLine="709"/>
        <w:jc w:val="both"/>
        <w:rPr>
          <w:rFonts w:ascii="Times New Roman" w:hAnsi="Times New Roman"/>
          <w:sz w:val="28"/>
          <w:szCs w:val="28"/>
        </w:rPr>
      </w:pPr>
      <w:r w:rsidRPr="00D867CC">
        <w:rPr>
          <w:rStyle w:val="FontStyle13"/>
          <w:sz w:val="28"/>
          <w:szCs w:val="28"/>
        </w:rPr>
        <w:t>автоматизации процессов и внедрению новых технологий в организации расчетов за международные железнодорожные перевозки, формированию системы контроля за полнотой учета доходов, причитающихся железнодорожным администрациям</w:t>
      </w:r>
      <w:r w:rsidRPr="00D867CC">
        <w:rPr>
          <w:rFonts w:ascii="Times New Roman" w:hAnsi="Times New Roman"/>
          <w:sz w:val="28"/>
          <w:szCs w:val="28"/>
        </w:rPr>
        <w:t xml:space="preserve">; </w:t>
      </w:r>
    </w:p>
    <w:p w14:paraId="27D125BF" w14:textId="77777777" w:rsidR="001725C6" w:rsidRPr="00D867CC" w:rsidRDefault="001725C6" w:rsidP="001725C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lastRenderedPageBreak/>
        <w:t xml:space="preserve">унификации форм расчетных документов и порядка ведения расчетов за международные железнодорожные перевозки между железнодорожными администрациями; </w:t>
      </w:r>
    </w:p>
    <w:p w14:paraId="1DA1DD7E" w14:textId="77777777" w:rsidR="001725C6" w:rsidRPr="00D867CC" w:rsidRDefault="001725C6" w:rsidP="005628D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разработка</w:t>
      </w:r>
      <w:r w:rsidRPr="00D867CC">
        <w:rPr>
          <w:rStyle w:val="FontStyle13"/>
          <w:sz w:val="28"/>
          <w:szCs w:val="28"/>
        </w:rPr>
        <w:t>:</w:t>
      </w:r>
      <w:r w:rsidR="008161D4" w:rsidRPr="00D867CC">
        <w:rPr>
          <w:rStyle w:val="FontStyle13"/>
          <w:sz w:val="28"/>
          <w:szCs w:val="28"/>
        </w:rPr>
        <w:t xml:space="preserve"> </w:t>
      </w:r>
    </w:p>
    <w:p w14:paraId="65BADABA" w14:textId="77777777" w:rsidR="008161D4" w:rsidRPr="00D867CC" w:rsidRDefault="008161D4" w:rsidP="005628D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xml:space="preserve">проектов новых нормативных документов по расчетам за международные железнодорожные перевозки между железнодорожными администрациями; </w:t>
      </w:r>
    </w:p>
    <w:p w14:paraId="4C65F500" w14:textId="77777777" w:rsidR="008161D4" w:rsidRPr="00D867CC" w:rsidRDefault="008161D4" w:rsidP="005628D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xml:space="preserve">механизма рассмотрения и разрешения спорных вопросов, вытекающих из международных железнодорожных перевозок; </w:t>
      </w:r>
    </w:p>
    <w:p w14:paraId="7E74DC42" w14:textId="77777777" w:rsidR="008161D4" w:rsidRPr="00D867CC" w:rsidRDefault="001725C6" w:rsidP="005628D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обобщение имеющегося международного опыта решения проблем неплатежей, включая механизмы взаимозачета долговых обязательств между железнодорожными администрациями</w:t>
      </w:r>
      <w:r w:rsidRPr="00D867CC">
        <w:rPr>
          <w:rStyle w:val="FontStyle13"/>
          <w:sz w:val="28"/>
          <w:szCs w:val="28"/>
        </w:rPr>
        <w:t>, и</w:t>
      </w:r>
      <w:r w:rsidR="008161D4" w:rsidRPr="00D867CC">
        <w:rPr>
          <w:rStyle w:val="FontStyle13"/>
          <w:sz w:val="28"/>
          <w:szCs w:val="28"/>
        </w:rPr>
        <w:t xml:space="preserve"> </w:t>
      </w:r>
      <w:r w:rsidRPr="00D867CC">
        <w:rPr>
          <w:rStyle w:val="FontStyle13"/>
          <w:sz w:val="28"/>
          <w:szCs w:val="28"/>
        </w:rPr>
        <w:t>подготовка предложений</w:t>
      </w:r>
      <w:r w:rsidR="008161D4" w:rsidRPr="00D867CC">
        <w:rPr>
          <w:rStyle w:val="FontStyle13"/>
          <w:sz w:val="28"/>
          <w:szCs w:val="28"/>
        </w:rPr>
        <w:t xml:space="preserve"> по методам и формам решения с учетом национальных законодательств государств</w:t>
      </w:r>
      <w:r w:rsidRPr="00D867CC">
        <w:rPr>
          <w:rStyle w:val="FontStyle13"/>
          <w:sz w:val="28"/>
          <w:szCs w:val="28"/>
        </w:rPr>
        <w:t xml:space="preserve">, </w:t>
      </w:r>
      <w:r w:rsidR="008161D4" w:rsidRPr="00D867CC">
        <w:rPr>
          <w:rStyle w:val="FontStyle13"/>
          <w:sz w:val="28"/>
          <w:szCs w:val="28"/>
        </w:rPr>
        <w:t>участ</w:t>
      </w:r>
      <w:r w:rsidRPr="00D867CC">
        <w:rPr>
          <w:rStyle w:val="FontStyle13"/>
          <w:sz w:val="28"/>
          <w:szCs w:val="28"/>
        </w:rPr>
        <w:t>вующих в работе Совета</w:t>
      </w:r>
      <w:r w:rsidR="008161D4" w:rsidRPr="00D867CC">
        <w:rPr>
          <w:rStyle w:val="FontStyle13"/>
          <w:sz w:val="28"/>
          <w:szCs w:val="28"/>
        </w:rPr>
        <w:t xml:space="preserve">. </w:t>
      </w:r>
    </w:p>
    <w:p w14:paraId="6432D951" w14:textId="77777777" w:rsidR="00912214" w:rsidRPr="00454A34" w:rsidRDefault="00912214" w:rsidP="00912214">
      <w:pPr>
        <w:autoSpaceDE w:val="0"/>
        <w:autoSpaceDN w:val="0"/>
        <w:adjustRightInd w:val="0"/>
        <w:spacing w:after="0" w:line="240" w:lineRule="auto"/>
        <w:ind w:firstLine="709"/>
        <w:jc w:val="both"/>
        <w:rPr>
          <w:rStyle w:val="FontStyle13"/>
          <w:sz w:val="28"/>
          <w:szCs w:val="28"/>
        </w:rPr>
      </w:pPr>
      <w:r w:rsidRPr="00454A34">
        <w:rPr>
          <w:rStyle w:val="FontStyle13"/>
          <w:sz w:val="28"/>
          <w:szCs w:val="28"/>
        </w:rPr>
        <w:t xml:space="preserve">За период с 2020 по 2024 гг. было проведено 15 заседаний Координационной </w:t>
      </w:r>
      <w:r w:rsidRPr="004124EF">
        <w:rPr>
          <w:rStyle w:val="FontStyle13"/>
          <w:color w:val="000000" w:themeColor="text1"/>
          <w:sz w:val="28"/>
          <w:szCs w:val="28"/>
        </w:rPr>
        <w:t xml:space="preserve">Комиссии. </w:t>
      </w:r>
      <w:r w:rsidR="00454A34" w:rsidRPr="004124EF">
        <w:rPr>
          <w:rStyle w:val="FontStyle13"/>
          <w:color w:val="000000" w:themeColor="text1"/>
          <w:sz w:val="28"/>
          <w:szCs w:val="28"/>
        </w:rPr>
        <w:t>Работа осуществлялась в соответствии с утверждаемыми на заседаниях Совета планами.</w:t>
      </w:r>
      <w:r w:rsidR="00454A34" w:rsidRPr="00454A34">
        <w:rPr>
          <w:rStyle w:val="FontStyle13"/>
          <w:sz w:val="28"/>
          <w:szCs w:val="28"/>
        </w:rPr>
        <w:t xml:space="preserve">  </w:t>
      </w:r>
    </w:p>
    <w:p w14:paraId="0DC7F6AF" w14:textId="77777777" w:rsidR="00912214" w:rsidRPr="00454A34" w:rsidRDefault="00912214" w:rsidP="00912214">
      <w:pPr>
        <w:autoSpaceDE w:val="0"/>
        <w:autoSpaceDN w:val="0"/>
        <w:adjustRightInd w:val="0"/>
        <w:spacing w:after="0" w:line="240" w:lineRule="auto"/>
        <w:ind w:firstLine="709"/>
        <w:jc w:val="both"/>
        <w:rPr>
          <w:rStyle w:val="FontStyle13"/>
          <w:sz w:val="28"/>
          <w:szCs w:val="28"/>
        </w:rPr>
      </w:pPr>
      <w:r w:rsidRPr="00454A34">
        <w:rPr>
          <w:rStyle w:val="FontStyle13"/>
          <w:sz w:val="28"/>
          <w:szCs w:val="28"/>
        </w:rPr>
        <w:t xml:space="preserve">В 2021 году Координационной Комиссией завершена ревизия и введены в действие на </w:t>
      </w:r>
      <w:r w:rsidR="00451EFF" w:rsidRPr="00454A34">
        <w:rPr>
          <w:rStyle w:val="FontStyle13"/>
          <w:sz w:val="28"/>
          <w:szCs w:val="28"/>
        </w:rPr>
        <w:t>семьдесят четвертом</w:t>
      </w:r>
      <w:r w:rsidRPr="00454A34">
        <w:rPr>
          <w:rStyle w:val="FontStyle13"/>
          <w:sz w:val="28"/>
          <w:szCs w:val="28"/>
        </w:rPr>
        <w:t xml:space="preserve"> заседании Совета </w:t>
      </w:r>
      <w:r w:rsidR="00451EFF" w:rsidRPr="00454A34">
        <w:rPr>
          <w:rStyle w:val="FontStyle13"/>
          <w:sz w:val="28"/>
          <w:szCs w:val="28"/>
        </w:rPr>
        <w:br/>
      </w:r>
      <w:r w:rsidRPr="00454A34">
        <w:rPr>
          <w:rStyle w:val="FontStyle13"/>
          <w:sz w:val="28"/>
          <w:szCs w:val="28"/>
        </w:rPr>
        <w:t>(8 июня 2021 г</w:t>
      </w:r>
      <w:r w:rsidR="00451EFF" w:rsidRPr="00454A34">
        <w:rPr>
          <w:rStyle w:val="FontStyle13"/>
          <w:sz w:val="28"/>
          <w:szCs w:val="28"/>
        </w:rPr>
        <w:t>ода</w:t>
      </w:r>
      <w:r w:rsidRPr="00454A34">
        <w:rPr>
          <w:rStyle w:val="FontStyle13"/>
          <w:sz w:val="28"/>
          <w:szCs w:val="28"/>
        </w:rPr>
        <w:t xml:space="preserve">) новые Правила комплексных расчетов между железнодорожными администрациями государств – участников Содружества Независимых Государств, Грузии, Латвийской Республики, Литовской Республики, Эстонской Республики (ПКР). В текст ПКР введены положения, позволяющие участникам рынка международных транспортных услуг, не являющихся участниками Правил, осуществлять расчеты за перевозки и оказанные ими услуги с применением системы централизованных расчетов. </w:t>
      </w:r>
    </w:p>
    <w:p w14:paraId="4B4F4D86" w14:textId="0C49DB12" w:rsidR="00912214" w:rsidRPr="00454A34" w:rsidRDefault="00912214" w:rsidP="00912214">
      <w:pPr>
        <w:autoSpaceDE w:val="0"/>
        <w:autoSpaceDN w:val="0"/>
        <w:adjustRightInd w:val="0"/>
        <w:spacing w:after="0" w:line="240" w:lineRule="auto"/>
        <w:ind w:firstLine="709"/>
        <w:jc w:val="both"/>
        <w:rPr>
          <w:rStyle w:val="FontStyle13"/>
          <w:sz w:val="28"/>
          <w:szCs w:val="28"/>
        </w:rPr>
      </w:pPr>
      <w:r w:rsidRPr="00454A34">
        <w:rPr>
          <w:rStyle w:val="FontStyle13"/>
          <w:sz w:val="28"/>
          <w:szCs w:val="28"/>
        </w:rPr>
        <w:t xml:space="preserve">В рамках развития и совершенствования системы централизованных расчетов в ПКР создан дополнительный инструментарий по оплате всех обязательств участников расчетов. Разработаны и введены в действие Порядок проведения клиринговых операций и программное решение на базе </w:t>
      </w:r>
      <w:r w:rsidR="00451EFF" w:rsidRPr="00454A34">
        <w:rPr>
          <w:rStyle w:val="FontStyle13"/>
          <w:sz w:val="28"/>
          <w:szCs w:val="28"/>
        </w:rPr>
        <w:t>w</w:t>
      </w:r>
      <w:r w:rsidRPr="00454A34">
        <w:rPr>
          <w:rStyle w:val="FontStyle13"/>
          <w:sz w:val="28"/>
          <w:szCs w:val="28"/>
        </w:rPr>
        <w:t xml:space="preserve">eb-портала ЖА, обеспечивающее железнодорожным администрациям ввод данных для </w:t>
      </w:r>
      <w:r w:rsidR="00451EFF" w:rsidRPr="00454A34">
        <w:rPr>
          <w:rStyle w:val="FontStyle13"/>
          <w:sz w:val="28"/>
          <w:szCs w:val="28"/>
        </w:rPr>
        <w:t xml:space="preserve">их </w:t>
      </w:r>
      <w:r w:rsidRPr="00454A34">
        <w:rPr>
          <w:rStyle w:val="FontStyle13"/>
          <w:sz w:val="28"/>
          <w:szCs w:val="28"/>
        </w:rPr>
        <w:t xml:space="preserve">проведения. В качестве уполномоченной организации по проведению </w:t>
      </w:r>
      <w:r w:rsidR="00451EFF" w:rsidRPr="00454A34">
        <w:rPr>
          <w:rStyle w:val="FontStyle13"/>
          <w:sz w:val="28"/>
          <w:szCs w:val="28"/>
        </w:rPr>
        <w:t>таких</w:t>
      </w:r>
      <w:r w:rsidRPr="00454A34">
        <w:rPr>
          <w:rStyle w:val="FontStyle13"/>
          <w:sz w:val="28"/>
          <w:szCs w:val="28"/>
        </w:rPr>
        <w:t xml:space="preserve"> операций между железнодорожными администрациями-участницами, применяющими клиринговую форму расчетов, утверждена Дирекция Совета. </w:t>
      </w:r>
    </w:p>
    <w:p w14:paraId="3C5DDF21" w14:textId="77777777" w:rsidR="00451EFF" w:rsidRPr="00454A34" w:rsidRDefault="00912214" w:rsidP="00451EFF">
      <w:pPr>
        <w:autoSpaceDE w:val="0"/>
        <w:autoSpaceDN w:val="0"/>
        <w:adjustRightInd w:val="0"/>
        <w:spacing w:after="0" w:line="240" w:lineRule="auto"/>
        <w:ind w:firstLine="709"/>
        <w:jc w:val="both"/>
        <w:rPr>
          <w:rStyle w:val="FontStyle13"/>
          <w:sz w:val="28"/>
          <w:szCs w:val="28"/>
        </w:rPr>
      </w:pPr>
      <w:r w:rsidRPr="00454A34">
        <w:rPr>
          <w:rStyle w:val="FontStyle13"/>
          <w:sz w:val="28"/>
          <w:szCs w:val="28"/>
        </w:rPr>
        <w:t xml:space="preserve">Применение клиринговых операций позволяет </w:t>
      </w:r>
      <w:r w:rsidR="00451EFF" w:rsidRPr="00454A34">
        <w:rPr>
          <w:rStyle w:val="FontStyle13"/>
          <w:sz w:val="28"/>
          <w:szCs w:val="28"/>
        </w:rPr>
        <w:t xml:space="preserve">исключить случаи недополучения денежных средств, причитающихся железнодорожным администрациям, оптимизировать финансовые потоки и уменьшить баланс платежей. </w:t>
      </w:r>
    </w:p>
    <w:p w14:paraId="7845B978" w14:textId="77777777" w:rsidR="00912214" w:rsidRPr="00454A34" w:rsidRDefault="00912214" w:rsidP="00912214">
      <w:pPr>
        <w:autoSpaceDE w:val="0"/>
        <w:autoSpaceDN w:val="0"/>
        <w:adjustRightInd w:val="0"/>
        <w:spacing w:after="0" w:line="240" w:lineRule="auto"/>
        <w:ind w:firstLine="709"/>
        <w:jc w:val="both"/>
        <w:rPr>
          <w:rStyle w:val="FontStyle13"/>
          <w:sz w:val="28"/>
          <w:szCs w:val="28"/>
        </w:rPr>
      </w:pPr>
      <w:r w:rsidRPr="00454A34">
        <w:rPr>
          <w:rStyle w:val="FontStyle13"/>
          <w:sz w:val="28"/>
          <w:szCs w:val="28"/>
        </w:rPr>
        <w:t>Также в ПКР введены положения, предусматривающие возможность оплаты расчетов с применением национальных валют и порядок пересчета валюты расчетов швейцарский франк в национальную валюту.</w:t>
      </w:r>
    </w:p>
    <w:p w14:paraId="25E9318C" w14:textId="77777777" w:rsidR="00912214" w:rsidRDefault="00912214" w:rsidP="00912214">
      <w:pPr>
        <w:autoSpaceDE w:val="0"/>
        <w:autoSpaceDN w:val="0"/>
        <w:adjustRightInd w:val="0"/>
        <w:spacing w:after="0" w:line="240" w:lineRule="auto"/>
        <w:ind w:firstLine="709"/>
        <w:jc w:val="both"/>
        <w:rPr>
          <w:rStyle w:val="FontStyle13"/>
          <w:sz w:val="28"/>
          <w:szCs w:val="28"/>
        </w:rPr>
      </w:pPr>
      <w:r w:rsidRPr="00454A34">
        <w:rPr>
          <w:rStyle w:val="FontStyle13"/>
          <w:sz w:val="28"/>
          <w:szCs w:val="28"/>
        </w:rPr>
        <w:t xml:space="preserve">Координационной Комиссией на постоянной основе осуществляется актуализация ПКР в части приведения расчетов в соответствие с </w:t>
      </w:r>
      <w:r w:rsidRPr="00454A34">
        <w:rPr>
          <w:rStyle w:val="FontStyle13"/>
          <w:sz w:val="28"/>
          <w:szCs w:val="28"/>
        </w:rPr>
        <w:lastRenderedPageBreak/>
        <w:t>действующими нормативными документами Совета по железнодорожному транспорту.</w:t>
      </w:r>
    </w:p>
    <w:p w14:paraId="75E97BD2" w14:textId="77777777" w:rsidR="008161D4" w:rsidRPr="00D867CC" w:rsidRDefault="008161D4" w:rsidP="009D25D2">
      <w:pPr>
        <w:pStyle w:val="2"/>
        <w:spacing w:after="120" w:line="240" w:lineRule="auto"/>
        <w:ind w:firstLine="709"/>
        <w:jc w:val="both"/>
        <w:rPr>
          <w:rFonts w:ascii="Times New Roman" w:hAnsi="Times New Roman"/>
          <w:i w:val="0"/>
        </w:rPr>
      </w:pPr>
      <w:bookmarkStart w:id="20" w:name="_Toc195517424"/>
      <w:r w:rsidRPr="00D867CC">
        <w:rPr>
          <w:rFonts w:ascii="Times New Roman" w:hAnsi="Times New Roman"/>
          <w:i w:val="0"/>
        </w:rPr>
        <w:t>7.2.7. Комиссии Совета по железнодорожному транспорту по вопросам методологии</w:t>
      </w:r>
      <w:r w:rsidR="006F61D9" w:rsidRPr="00D867CC">
        <w:rPr>
          <w:rFonts w:ascii="Times New Roman" w:hAnsi="Times New Roman"/>
          <w:i w:val="0"/>
        </w:rPr>
        <w:t xml:space="preserve"> оперативного и статистического учета</w:t>
      </w:r>
      <w:bookmarkEnd w:id="20"/>
    </w:p>
    <w:p w14:paraId="19401B81" w14:textId="77777777" w:rsidR="008161D4" w:rsidRPr="00D867CC" w:rsidRDefault="008161D4" w:rsidP="008161D4">
      <w:pPr>
        <w:tabs>
          <w:tab w:val="left" w:pos="709"/>
        </w:tabs>
        <w:spacing w:after="0" w:line="240" w:lineRule="auto"/>
        <w:ind w:left="709"/>
        <w:jc w:val="both"/>
        <w:rPr>
          <w:rFonts w:ascii="Times New Roman" w:hAnsi="Times New Roman"/>
          <w:sz w:val="10"/>
          <w:szCs w:val="10"/>
        </w:rPr>
      </w:pPr>
    </w:p>
    <w:p w14:paraId="4B6BF336" w14:textId="77777777" w:rsidR="008161D4" w:rsidRPr="00D867CC" w:rsidRDefault="00015444" w:rsidP="005628D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Комиссия с</w:t>
      </w:r>
      <w:r w:rsidR="008161D4" w:rsidRPr="00D867CC">
        <w:rPr>
          <w:rStyle w:val="FontStyle13"/>
          <w:sz w:val="28"/>
          <w:szCs w:val="28"/>
        </w:rPr>
        <w:t xml:space="preserve">оздана 17 октября 2012 г. в соответствии с решением </w:t>
      </w:r>
      <w:r w:rsidR="001725C6" w:rsidRPr="00D867CC">
        <w:rPr>
          <w:rStyle w:val="FontStyle13"/>
          <w:sz w:val="28"/>
          <w:szCs w:val="28"/>
        </w:rPr>
        <w:t>пятьдесят седьмого</w:t>
      </w:r>
      <w:r w:rsidR="008161D4" w:rsidRPr="00D867CC">
        <w:rPr>
          <w:rStyle w:val="FontStyle13"/>
          <w:sz w:val="28"/>
          <w:szCs w:val="28"/>
        </w:rPr>
        <w:t xml:space="preserve"> заседания Совета.</w:t>
      </w:r>
      <w:r w:rsidRPr="00D867CC">
        <w:rPr>
          <w:rStyle w:val="FontStyle13"/>
          <w:sz w:val="28"/>
          <w:szCs w:val="28"/>
        </w:rPr>
        <w:t xml:space="preserve"> </w:t>
      </w:r>
      <w:r w:rsidR="008161D4" w:rsidRPr="00D867CC">
        <w:rPr>
          <w:rStyle w:val="FontStyle13"/>
          <w:sz w:val="28"/>
          <w:szCs w:val="28"/>
        </w:rPr>
        <w:t xml:space="preserve">На </w:t>
      </w:r>
      <w:r w:rsidRPr="00D867CC">
        <w:rPr>
          <w:rStyle w:val="FontStyle13"/>
          <w:sz w:val="28"/>
          <w:szCs w:val="28"/>
        </w:rPr>
        <w:t xml:space="preserve">ее </w:t>
      </w:r>
      <w:r w:rsidR="008161D4" w:rsidRPr="00D867CC">
        <w:rPr>
          <w:rStyle w:val="FontStyle13"/>
          <w:sz w:val="28"/>
          <w:szCs w:val="28"/>
        </w:rPr>
        <w:t>заседаниях, проводимых не реже двух раз в год, разрабатываются и утверждаются нормативные документы по проведению номерной переписи грузовых вагонов и контейнеров, рассматриваются и согласовываются итоговые результаты номерных переписей грузовых вагонов и контейнеров, перечни форм статистической отчетности, представляемой железнодорожными администрациями в Дирекцию Совета,</w:t>
      </w:r>
      <w:r w:rsidR="008161D4" w:rsidRPr="00D867CC">
        <w:rPr>
          <w:rFonts w:ascii="Times New Roman" w:hAnsi="Times New Roman"/>
          <w:sz w:val="28"/>
          <w:szCs w:val="28"/>
        </w:rPr>
        <w:t xml:space="preserve"> </w:t>
      </w:r>
      <w:r w:rsidR="008161D4" w:rsidRPr="00D867CC">
        <w:rPr>
          <w:rStyle w:val="FontStyle13"/>
          <w:sz w:val="28"/>
          <w:szCs w:val="28"/>
        </w:rPr>
        <w:t xml:space="preserve">разрабатываются единые положения по вопросам методологии оперативного и статистического учета на железнодорожном транспорте. </w:t>
      </w:r>
    </w:p>
    <w:p w14:paraId="075E462C"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xml:space="preserve">В период 2020-2024 гг. </w:t>
      </w:r>
      <w:r w:rsidR="00015444" w:rsidRPr="00D867CC">
        <w:rPr>
          <w:rStyle w:val="FontStyle13"/>
          <w:sz w:val="28"/>
          <w:szCs w:val="28"/>
        </w:rPr>
        <w:t>состоялось</w:t>
      </w:r>
      <w:r w:rsidRPr="00D867CC">
        <w:rPr>
          <w:rStyle w:val="FontStyle13"/>
          <w:sz w:val="28"/>
          <w:szCs w:val="28"/>
        </w:rPr>
        <w:t xml:space="preserve"> 9 заседаний Комиссии, на которых ежегодно согласовывались </w:t>
      </w:r>
      <w:r w:rsidR="00015444" w:rsidRPr="00D867CC">
        <w:rPr>
          <w:rStyle w:val="FontStyle13"/>
          <w:sz w:val="28"/>
          <w:szCs w:val="28"/>
        </w:rPr>
        <w:t>(</w:t>
      </w:r>
      <w:r w:rsidRPr="00D867CC">
        <w:rPr>
          <w:rStyle w:val="FontStyle13"/>
          <w:sz w:val="28"/>
          <w:szCs w:val="28"/>
        </w:rPr>
        <w:t>с последующим утверждением Советом</w:t>
      </w:r>
      <w:r w:rsidR="00015444" w:rsidRPr="00D867CC">
        <w:rPr>
          <w:rStyle w:val="FontStyle13"/>
          <w:sz w:val="28"/>
          <w:szCs w:val="28"/>
        </w:rPr>
        <w:t>)</w:t>
      </w:r>
      <w:r w:rsidRPr="00D867CC">
        <w:rPr>
          <w:rStyle w:val="FontStyle13"/>
          <w:sz w:val="28"/>
          <w:szCs w:val="28"/>
        </w:rPr>
        <w:t xml:space="preserve"> итоги общесетевой номерной переписи грузовых вагонов/контейнеров, </w:t>
      </w:r>
      <w:r w:rsidR="00810C47" w:rsidRPr="00D867CC">
        <w:rPr>
          <w:rStyle w:val="FontStyle13"/>
          <w:sz w:val="28"/>
          <w:szCs w:val="28"/>
        </w:rPr>
        <w:t>проводимых по одному разу в год</w:t>
      </w:r>
      <w:r w:rsidR="00015444" w:rsidRPr="00D867CC">
        <w:rPr>
          <w:rStyle w:val="FontStyle13"/>
          <w:sz w:val="28"/>
          <w:szCs w:val="28"/>
        </w:rPr>
        <w:t>.</w:t>
      </w:r>
    </w:p>
    <w:p w14:paraId="46B6BA82" w14:textId="77777777" w:rsidR="00015444" w:rsidRPr="00D867CC" w:rsidRDefault="0001544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Согласованы:</w:t>
      </w:r>
    </w:p>
    <w:p w14:paraId="6B1DF3BA" w14:textId="77777777" w:rsidR="00015444" w:rsidRPr="00D867CC" w:rsidRDefault="0001544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изменения в Инструкцию по составлению натурного листа грузового поезда в части актуализации таблицы значений массы пассажирских вагонов;</w:t>
      </w:r>
    </w:p>
    <w:p w14:paraId="771C12FD" w14:textId="0865E8A8" w:rsidR="00015444" w:rsidRPr="00D867CC" w:rsidRDefault="0001544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xml:space="preserve">- Перечень обзорной информации об основных показателях технической оснащенности и эксплуатационной работы железнодорожных администраций; </w:t>
      </w:r>
    </w:p>
    <w:p w14:paraId="0B116DD2" w14:textId="77777777" w:rsidR="00015444" w:rsidRPr="00D867CC" w:rsidRDefault="0001544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Технология информационного взаимодействия сопредельных железнодорожных администраций в части учета работы тягового подвижного состава и локомотивных бригад на инфраструктуре сопредельных государств;</w:t>
      </w:r>
    </w:p>
    <w:p w14:paraId="36AED925" w14:textId="77777777" w:rsidR="00015444" w:rsidRPr="00D867CC" w:rsidRDefault="0001544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справочник «Технические характеристики вагонов, имеющих в номере вагона менее восьми знаков».</w:t>
      </w:r>
    </w:p>
    <w:p w14:paraId="6CCD41B2" w14:textId="77777777" w:rsidR="00015444" w:rsidRPr="00D867CC" w:rsidRDefault="0001544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Утверждены:</w:t>
      </w:r>
    </w:p>
    <w:p w14:paraId="195E4107"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w:t>
      </w:r>
      <w:r w:rsidR="00015444" w:rsidRPr="00D867CC">
        <w:rPr>
          <w:rStyle w:val="FontStyle13"/>
          <w:sz w:val="28"/>
          <w:szCs w:val="28"/>
        </w:rPr>
        <w:t> </w:t>
      </w:r>
      <w:r w:rsidRPr="00D867CC">
        <w:rPr>
          <w:rStyle w:val="FontStyle13"/>
          <w:sz w:val="28"/>
          <w:szCs w:val="28"/>
        </w:rPr>
        <w:t>Порядок заполнения Справочного материала о работе железнодорожных администраций государств</w:t>
      </w:r>
      <w:r w:rsidR="004B4442" w:rsidRPr="00D867CC">
        <w:rPr>
          <w:rStyle w:val="FontStyle13"/>
          <w:sz w:val="28"/>
          <w:szCs w:val="28"/>
        </w:rPr>
        <w:t> – </w:t>
      </w:r>
      <w:r w:rsidRPr="00D867CC">
        <w:rPr>
          <w:rStyle w:val="FontStyle13"/>
          <w:sz w:val="28"/>
          <w:szCs w:val="28"/>
        </w:rPr>
        <w:t>участников Содружества с контейнерным парком;</w:t>
      </w:r>
    </w:p>
    <w:p w14:paraId="4FF16AA8"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w:t>
      </w:r>
      <w:r w:rsidR="00015444" w:rsidRPr="00D867CC">
        <w:rPr>
          <w:rStyle w:val="FontStyle13"/>
          <w:sz w:val="28"/>
          <w:szCs w:val="28"/>
        </w:rPr>
        <w:t> </w:t>
      </w:r>
      <w:r w:rsidRPr="00D867CC">
        <w:rPr>
          <w:rStyle w:val="FontStyle13"/>
          <w:sz w:val="28"/>
          <w:szCs w:val="28"/>
        </w:rPr>
        <w:t>дополнения в Инструкцию о порядке учета наличия и показателей использования контейнеров при перевозках по железным дорогам государств</w:t>
      </w:r>
      <w:r w:rsidR="004B4442" w:rsidRPr="00D867CC">
        <w:rPr>
          <w:rStyle w:val="FontStyle13"/>
          <w:sz w:val="28"/>
          <w:szCs w:val="28"/>
        </w:rPr>
        <w:t> – </w:t>
      </w:r>
      <w:r w:rsidRPr="00D867CC">
        <w:rPr>
          <w:rStyle w:val="FontStyle13"/>
          <w:sz w:val="28"/>
          <w:szCs w:val="28"/>
        </w:rPr>
        <w:t>участников Содружества;</w:t>
      </w:r>
    </w:p>
    <w:p w14:paraId="7B9582F3"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w:t>
      </w:r>
      <w:r w:rsidR="00015444" w:rsidRPr="00D867CC">
        <w:rPr>
          <w:rStyle w:val="FontStyle13"/>
          <w:sz w:val="28"/>
          <w:szCs w:val="28"/>
        </w:rPr>
        <w:t> </w:t>
      </w:r>
      <w:r w:rsidRPr="00D867CC">
        <w:rPr>
          <w:rStyle w:val="FontStyle13"/>
          <w:sz w:val="28"/>
          <w:szCs w:val="28"/>
        </w:rPr>
        <w:t>единая форма предоставления железнодорожными администрациями информации о показателях перевозок грузов («тарифный грузооборот», «средняя дальность перевозки грузов», «статистическая нагрузка»);</w:t>
      </w:r>
    </w:p>
    <w:p w14:paraId="31CD8EE7"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w:t>
      </w:r>
      <w:r w:rsidR="00015444" w:rsidRPr="00D867CC">
        <w:rPr>
          <w:rStyle w:val="FontStyle13"/>
          <w:sz w:val="28"/>
          <w:szCs w:val="28"/>
        </w:rPr>
        <w:t> </w:t>
      </w:r>
      <w:r w:rsidRPr="00D867CC">
        <w:rPr>
          <w:rStyle w:val="FontStyle13"/>
          <w:sz w:val="28"/>
          <w:szCs w:val="28"/>
        </w:rPr>
        <w:t>Методика по учету показателей работы локомотивов и локомотивных бригад на сопредельных железнодорожных администрациях;</w:t>
      </w:r>
    </w:p>
    <w:p w14:paraId="35EFF9AD"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lastRenderedPageBreak/>
        <w:t>-</w:t>
      </w:r>
      <w:r w:rsidR="00015444" w:rsidRPr="00D867CC">
        <w:rPr>
          <w:rStyle w:val="FontStyle13"/>
          <w:sz w:val="28"/>
          <w:szCs w:val="28"/>
        </w:rPr>
        <w:t> </w:t>
      </w:r>
      <w:r w:rsidRPr="00D867CC">
        <w:rPr>
          <w:rStyle w:val="FontStyle13"/>
          <w:sz w:val="28"/>
          <w:szCs w:val="28"/>
        </w:rPr>
        <w:t>Методические рекомендации по учету работы тягового подвижного состава и локомотивных бригад на инфраструктуре сопредельного государства при организации поездной работы несколькими перевозчиками;</w:t>
      </w:r>
    </w:p>
    <w:p w14:paraId="524A3FCF" w14:textId="77777777" w:rsidR="008161D4" w:rsidRPr="00D867CC" w:rsidRDefault="008161D4" w:rsidP="008149E1">
      <w:pPr>
        <w:autoSpaceDE w:val="0"/>
        <w:autoSpaceDN w:val="0"/>
        <w:adjustRightInd w:val="0"/>
        <w:spacing w:line="240" w:lineRule="auto"/>
        <w:ind w:firstLine="709"/>
        <w:jc w:val="both"/>
        <w:rPr>
          <w:rStyle w:val="FontStyle13"/>
          <w:sz w:val="28"/>
          <w:szCs w:val="28"/>
        </w:rPr>
      </w:pPr>
      <w:r w:rsidRPr="00D867CC">
        <w:rPr>
          <w:rStyle w:val="FontStyle13"/>
          <w:sz w:val="28"/>
          <w:szCs w:val="28"/>
        </w:rPr>
        <w:t>-</w:t>
      </w:r>
      <w:r w:rsidR="00015444" w:rsidRPr="00D867CC">
        <w:rPr>
          <w:rStyle w:val="FontStyle13"/>
          <w:sz w:val="28"/>
          <w:szCs w:val="28"/>
        </w:rPr>
        <w:t> </w:t>
      </w:r>
      <w:r w:rsidRPr="00D867CC">
        <w:rPr>
          <w:rStyle w:val="FontStyle13"/>
          <w:sz w:val="28"/>
          <w:szCs w:val="28"/>
        </w:rPr>
        <w:t>Перечень «Инновационные технологии железнодорожной администрации».</w:t>
      </w:r>
    </w:p>
    <w:p w14:paraId="057EB980" w14:textId="77777777" w:rsidR="008161D4" w:rsidRPr="00D867CC" w:rsidRDefault="008161D4" w:rsidP="008161D4">
      <w:pPr>
        <w:pStyle w:val="2"/>
        <w:spacing w:after="120" w:line="240" w:lineRule="auto"/>
        <w:ind w:firstLine="709"/>
        <w:jc w:val="both"/>
        <w:rPr>
          <w:rFonts w:ascii="Times New Roman" w:hAnsi="Times New Roman"/>
          <w:i w:val="0"/>
        </w:rPr>
      </w:pPr>
      <w:bookmarkStart w:id="21" w:name="_Toc195517425"/>
      <w:r w:rsidRPr="00D867CC">
        <w:rPr>
          <w:rFonts w:ascii="Times New Roman" w:hAnsi="Times New Roman"/>
          <w:i w:val="0"/>
        </w:rPr>
        <w:t>7.2.8. </w:t>
      </w:r>
      <w:r w:rsidR="006F61D9" w:rsidRPr="00D867CC">
        <w:rPr>
          <w:rFonts w:ascii="Times New Roman" w:hAnsi="Times New Roman"/>
          <w:i w:val="0"/>
        </w:rPr>
        <w:t>Комиссии по взаимодействию железнодорожных администраций в области здравоохранения</w:t>
      </w:r>
      <w:bookmarkEnd w:id="21"/>
    </w:p>
    <w:p w14:paraId="699F1A0C"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Решение о создании Комиссии по взаимодействию железнодорожных администраций государств</w:t>
      </w:r>
      <w:r w:rsidR="004B4442" w:rsidRPr="00D867CC">
        <w:rPr>
          <w:rStyle w:val="FontStyle13"/>
          <w:sz w:val="28"/>
          <w:szCs w:val="28"/>
        </w:rPr>
        <w:t> – </w:t>
      </w:r>
      <w:r w:rsidRPr="00D867CC">
        <w:rPr>
          <w:rStyle w:val="FontStyle13"/>
          <w:sz w:val="28"/>
          <w:szCs w:val="28"/>
        </w:rPr>
        <w:t xml:space="preserve">участников Содружества в области здравоохранения было принято на </w:t>
      </w:r>
      <w:r w:rsidR="001725C6" w:rsidRPr="00D867CC">
        <w:rPr>
          <w:rStyle w:val="FontStyle13"/>
          <w:sz w:val="28"/>
          <w:szCs w:val="28"/>
        </w:rPr>
        <w:t>девятнадцатом</w:t>
      </w:r>
      <w:r w:rsidRPr="00D867CC">
        <w:rPr>
          <w:rStyle w:val="FontStyle13"/>
          <w:sz w:val="28"/>
          <w:szCs w:val="28"/>
        </w:rPr>
        <w:t xml:space="preserve"> заседании Совета </w:t>
      </w:r>
      <w:r w:rsidR="001725C6" w:rsidRPr="00D867CC">
        <w:rPr>
          <w:rStyle w:val="FontStyle13"/>
          <w:sz w:val="28"/>
          <w:szCs w:val="28"/>
        </w:rPr>
        <w:br/>
      </w:r>
      <w:r w:rsidRPr="00D867CC">
        <w:rPr>
          <w:rStyle w:val="FontStyle13"/>
          <w:sz w:val="28"/>
          <w:szCs w:val="28"/>
        </w:rPr>
        <w:t>(от 30 сентября</w:t>
      </w:r>
      <w:r w:rsidR="004B4442" w:rsidRPr="00D867CC">
        <w:rPr>
          <w:rStyle w:val="FontStyle13"/>
          <w:sz w:val="28"/>
          <w:szCs w:val="28"/>
        </w:rPr>
        <w:t> –</w:t>
      </w:r>
      <w:r w:rsidRPr="00D867CC">
        <w:rPr>
          <w:rStyle w:val="FontStyle13"/>
          <w:sz w:val="28"/>
          <w:szCs w:val="28"/>
        </w:rPr>
        <w:t>1 октября 1997 года).</w:t>
      </w:r>
    </w:p>
    <w:p w14:paraId="17B72131" w14:textId="77777777" w:rsidR="008161D4" w:rsidRPr="00D867CC" w:rsidRDefault="008161D4" w:rsidP="008161D4">
      <w:pPr>
        <w:spacing w:after="0" w:line="240" w:lineRule="auto"/>
        <w:ind w:firstLine="709"/>
        <w:jc w:val="both"/>
        <w:rPr>
          <w:rFonts w:ascii="Times New Roman" w:hAnsi="Times New Roman"/>
          <w:sz w:val="28"/>
          <w:szCs w:val="28"/>
        </w:rPr>
      </w:pPr>
      <w:r w:rsidRPr="00D867CC">
        <w:rPr>
          <w:rFonts w:ascii="Times New Roman" w:hAnsi="Times New Roman"/>
          <w:sz w:val="28"/>
          <w:szCs w:val="28"/>
        </w:rPr>
        <w:t xml:space="preserve">В </w:t>
      </w:r>
      <w:r w:rsidR="0047743F" w:rsidRPr="00D867CC">
        <w:rPr>
          <w:rFonts w:ascii="Times New Roman" w:hAnsi="Times New Roman"/>
          <w:sz w:val="28"/>
          <w:szCs w:val="28"/>
        </w:rPr>
        <w:t xml:space="preserve">период с 2020 по 2024 гг. </w:t>
      </w:r>
      <w:r w:rsidRPr="00D867CC">
        <w:rPr>
          <w:rFonts w:ascii="Times New Roman" w:hAnsi="Times New Roman"/>
          <w:sz w:val="28"/>
          <w:szCs w:val="28"/>
        </w:rPr>
        <w:t>проведено</w:t>
      </w:r>
      <w:r w:rsidR="0047743F" w:rsidRPr="00D867CC">
        <w:rPr>
          <w:rFonts w:ascii="Times New Roman" w:hAnsi="Times New Roman"/>
          <w:sz w:val="28"/>
          <w:szCs w:val="28"/>
        </w:rPr>
        <w:t xml:space="preserve"> </w:t>
      </w:r>
      <w:r w:rsidRPr="00D867CC">
        <w:rPr>
          <w:rFonts w:ascii="Times New Roman" w:hAnsi="Times New Roman"/>
          <w:sz w:val="28"/>
          <w:szCs w:val="28"/>
        </w:rPr>
        <w:t xml:space="preserve">7 заседаний </w:t>
      </w:r>
      <w:r w:rsidR="0047743F" w:rsidRPr="00D867CC">
        <w:rPr>
          <w:rFonts w:ascii="Times New Roman" w:hAnsi="Times New Roman"/>
          <w:sz w:val="28"/>
          <w:szCs w:val="28"/>
        </w:rPr>
        <w:t xml:space="preserve">Комиссии, причем в ходе </w:t>
      </w:r>
      <w:r w:rsidR="001725C6" w:rsidRPr="00D867CC">
        <w:rPr>
          <w:rFonts w:ascii="Times New Roman" w:hAnsi="Times New Roman"/>
          <w:sz w:val="28"/>
          <w:szCs w:val="28"/>
        </w:rPr>
        <w:t>сорок второго</w:t>
      </w:r>
      <w:r w:rsidRPr="00D867CC">
        <w:rPr>
          <w:rFonts w:ascii="Times New Roman" w:hAnsi="Times New Roman"/>
          <w:sz w:val="28"/>
          <w:szCs w:val="28"/>
        </w:rPr>
        <w:t xml:space="preserve"> заседани</w:t>
      </w:r>
      <w:r w:rsidR="0047743F" w:rsidRPr="00D867CC">
        <w:rPr>
          <w:rFonts w:ascii="Times New Roman" w:hAnsi="Times New Roman"/>
          <w:sz w:val="28"/>
          <w:szCs w:val="28"/>
        </w:rPr>
        <w:t>я</w:t>
      </w:r>
      <w:r w:rsidRPr="00D867CC">
        <w:rPr>
          <w:rFonts w:ascii="Times New Roman" w:hAnsi="Times New Roman"/>
          <w:sz w:val="28"/>
          <w:szCs w:val="28"/>
        </w:rPr>
        <w:t xml:space="preserve"> (10-11</w:t>
      </w:r>
      <w:r w:rsidR="0047743F" w:rsidRPr="00D867CC">
        <w:rPr>
          <w:rFonts w:ascii="Times New Roman" w:hAnsi="Times New Roman"/>
          <w:sz w:val="28"/>
          <w:szCs w:val="28"/>
        </w:rPr>
        <w:t xml:space="preserve"> февраля </w:t>
      </w:r>
      <w:r w:rsidRPr="00D867CC">
        <w:rPr>
          <w:rFonts w:ascii="Times New Roman" w:hAnsi="Times New Roman"/>
          <w:sz w:val="28"/>
          <w:szCs w:val="28"/>
        </w:rPr>
        <w:t>2022</w:t>
      </w:r>
      <w:r w:rsidR="0047743F" w:rsidRPr="00D867CC">
        <w:rPr>
          <w:rFonts w:ascii="Times New Roman" w:hAnsi="Times New Roman"/>
          <w:sz w:val="28"/>
          <w:szCs w:val="28"/>
        </w:rPr>
        <w:t xml:space="preserve"> года</w:t>
      </w:r>
      <w:r w:rsidRPr="00D867CC">
        <w:rPr>
          <w:rFonts w:ascii="Times New Roman" w:hAnsi="Times New Roman"/>
          <w:sz w:val="28"/>
          <w:szCs w:val="28"/>
        </w:rPr>
        <w:t>) принято решение о</w:t>
      </w:r>
      <w:r w:rsidR="0047743F" w:rsidRPr="00D867CC">
        <w:rPr>
          <w:rFonts w:ascii="Times New Roman" w:hAnsi="Times New Roman"/>
          <w:sz w:val="28"/>
          <w:szCs w:val="28"/>
        </w:rPr>
        <w:t xml:space="preserve">б увеличении периодичности </w:t>
      </w:r>
      <w:r w:rsidRPr="00D867CC">
        <w:rPr>
          <w:rFonts w:ascii="Times New Roman" w:hAnsi="Times New Roman"/>
          <w:sz w:val="28"/>
          <w:szCs w:val="28"/>
        </w:rPr>
        <w:t xml:space="preserve"> проведени</w:t>
      </w:r>
      <w:r w:rsidR="0047743F" w:rsidRPr="00D867CC">
        <w:rPr>
          <w:rFonts w:ascii="Times New Roman" w:hAnsi="Times New Roman"/>
          <w:sz w:val="28"/>
          <w:szCs w:val="28"/>
        </w:rPr>
        <w:t>я</w:t>
      </w:r>
      <w:r w:rsidRPr="00D867CC">
        <w:rPr>
          <w:rFonts w:ascii="Times New Roman" w:hAnsi="Times New Roman"/>
          <w:sz w:val="28"/>
          <w:szCs w:val="28"/>
        </w:rPr>
        <w:t xml:space="preserve"> заседаний Комиссии 2 раза в год.</w:t>
      </w:r>
    </w:p>
    <w:p w14:paraId="67811EAE" w14:textId="77777777" w:rsidR="00475B06" w:rsidRPr="00475B06" w:rsidRDefault="00475B06" w:rsidP="00475B06">
      <w:pPr>
        <w:autoSpaceDE w:val="0"/>
        <w:autoSpaceDN w:val="0"/>
        <w:adjustRightInd w:val="0"/>
        <w:spacing w:after="0" w:line="240" w:lineRule="auto"/>
        <w:ind w:firstLine="709"/>
        <w:jc w:val="both"/>
        <w:rPr>
          <w:rStyle w:val="FontStyle13"/>
          <w:sz w:val="28"/>
          <w:szCs w:val="28"/>
        </w:rPr>
      </w:pPr>
      <w:r w:rsidRPr="00475B06">
        <w:rPr>
          <w:rStyle w:val="FontStyle13"/>
          <w:sz w:val="28"/>
          <w:szCs w:val="28"/>
        </w:rPr>
        <w:t xml:space="preserve">Основными задачами деятельности Комиссии являются: </w:t>
      </w:r>
    </w:p>
    <w:p w14:paraId="5F82D6CB" w14:textId="77777777" w:rsidR="00475B06" w:rsidRPr="00475B06" w:rsidRDefault="00475B06" w:rsidP="00475B06">
      <w:pPr>
        <w:autoSpaceDE w:val="0"/>
        <w:autoSpaceDN w:val="0"/>
        <w:adjustRightInd w:val="0"/>
        <w:spacing w:after="0" w:line="240" w:lineRule="auto"/>
        <w:ind w:firstLine="709"/>
        <w:jc w:val="both"/>
        <w:rPr>
          <w:rStyle w:val="FontStyle13"/>
          <w:sz w:val="28"/>
          <w:szCs w:val="28"/>
        </w:rPr>
      </w:pPr>
      <w:r>
        <w:rPr>
          <w:rStyle w:val="FontStyle13"/>
          <w:sz w:val="28"/>
          <w:szCs w:val="28"/>
        </w:rPr>
        <w:t>- </w:t>
      </w:r>
      <w:r w:rsidRPr="00475B06">
        <w:rPr>
          <w:rStyle w:val="FontStyle13"/>
          <w:sz w:val="28"/>
          <w:szCs w:val="28"/>
        </w:rPr>
        <w:t xml:space="preserve">методологическое регулирование и организация взаимодействия железнодорожных администраций по вопросам медицинского и психологического (психофизиологического) обеспечения безопасности движения и эксплуатации поездов; </w:t>
      </w:r>
    </w:p>
    <w:p w14:paraId="397724EE" w14:textId="77777777" w:rsidR="00475B06" w:rsidRPr="00475B06" w:rsidRDefault="00475B06" w:rsidP="00475B06">
      <w:pPr>
        <w:autoSpaceDE w:val="0"/>
        <w:autoSpaceDN w:val="0"/>
        <w:adjustRightInd w:val="0"/>
        <w:spacing w:after="0" w:line="240" w:lineRule="auto"/>
        <w:ind w:firstLine="709"/>
        <w:jc w:val="both"/>
        <w:rPr>
          <w:rStyle w:val="FontStyle13"/>
          <w:sz w:val="28"/>
          <w:szCs w:val="28"/>
        </w:rPr>
      </w:pPr>
      <w:r>
        <w:rPr>
          <w:rStyle w:val="FontStyle13"/>
          <w:sz w:val="28"/>
          <w:szCs w:val="28"/>
        </w:rPr>
        <w:t>- </w:t>
      </w:r>
      <w:r w:rsidRPr="00475B06">
        <w:rPr>
          <w:rStyle w:val="FontStyle13"/>
          <w:sz w:val="28"/>
          <w:szCs w:val="28"/>
        </w:rPr>
        <w:t>развитие системы охраны здоровья и психологического сопровождения профессиональной деятельности работников железнодорожного транспорта;</w:t>
      </w:r>
    </w:p>
    <w:p w14:paraId="2AD0899E" w14:textId="77777777" w:rsidR="00475B06" w:rsidRPr="00475B06" w:rsidRDefault="00475B06" w:rsidP="00475B06">
      <w:pPr>
        <w:autoSpaceDE w:val="0"/>
        <w:autoSpaceDN w:val="0"/>
        <w:adjustRightInd w:val="0"/>
        <w:spacing w:after="0" w:line="240" w:lineRule="auto"/>
        <w:ind w:firstLine="709"/>
        <w:jc w:val="both"/>
        <w:rPr>
          <w:rStyle w:val="FontStyle13"/>
          <w:sz w:val="28"/>
          <w:szCs w:val="28"/>
        </w:rPr>
      </w:pPr>
      <w:r>
        <w:rPr>
          <w:rStyle w:val="FontStyle13"/>
          <w:sz w:val="28"/>
          <w:szCs w:val="28"/>
        </w:rPr>
        <w:t>- </w:t>
      </w:r>
      <w:r w:rsidRPr="00475B06">
        <w:rPr>
          <w:rStyle w:val="FontStyle13"/>
          <w:sz w:val="28"/>
          <w:szCs w:val="28"/>
        </w:rPr>
        <w:t xml:space="preserve">внедрение достижений медицинской науки и техники, фармации для сохранения и восстановления здоровья и профессиональной пригодности железнодорожников; </w:t>
      </w:r>
    </w:p>
    <w:p w14:paraId="1D3C2CFF" w14:textId="77777777" w:rsidR="00475B06" w:rsidRPr="00475B06" w:rsidRDefault="00475B06" w:rsidP="00475B06">
      <w:pPr>
        <w:autoSpaceDE w:val="0"/>
        <w:autoSpaceDN w:val="0"/>
        <w:adjustRightInd w:val="0"/>
        <w:spacing w:after="0" w:line="240" w:lineRule="auto"/>
        <w:ind w:firstLine="709"/>
        <w:jc w:val="both"/>
        <w:rPr>
          <w:rStyle w:val="FontStyle13"/>
          <w:sz w:val="28"/>
          <w:szCs w:val="28"/>
        </w:rPr>
      </w:pPr>
      <w:r>
        <w:rPr>
          <w:rStyle w:val="FontStyle13"/>
          <w:sz w:val="28"/>
          <w:szCs w:val="28"/>
        </w:rPr>
        <w:t>- </w:t>
      </w:r>
      <w:r w:rsidRPr="00475B06">
        <w:rPr>
          <w:rStyle w:val="FontStyle13"/>
          <w:sz w:val="28"/>
          <w:szCs w:val="28"/>
        </w:rPr>
        <w:t xml:space="preserve">обеспечение санитарно-гигиенического и эпидемического благополучия межгосударственных пассажирских и грузовых перевозок санитарного контроля за перевозкой опасных грузов; </w:t>
      </w:r>
    </w:p>
    <w:p w14:paraId="2896E7C3" w14:textId="77777777" w:rsidR="00475B06" w:rsidRPr="00475B06" w:rsidRDefault="00475B06" w:rsidP="00475B06">
      <w:pPr>
        <w:autoSpaceDE w:val="0"/>
        <w:autoSpaceDN w:val="0"/>
        <w:adjustRightInd w:val="0"/>
        <w:spacing w:after="0" w:line="240" w:lineRule="auto"/>
        <w:ind w:firstLine="709"/>
        <w:jc w:val="both"/>
        <w:rPr>
          <w:rStyle w:val="FontStyle13"/>
          <w:sz w:val="28"/>
          <w:szCs w:val="28"/>
        </w:rPr>
      </w:pPr>
      <w:r>
        <w:rPr>
          <w:rStyle w:val="FontStyle13"/>
          <w:sz w:val="28"/>
          <w:szCs w:val="28"/>
        </w:rPr>
        <w:t>- </w:t>
      </w:r>
      <w:r w:rsidRPr="00475B06">
        <w:rPr>
          <w:rStyle w:val="FontStyle13"/>
          <w:sz w:val="28"/>
          <w:szCs w:val="28"/>
        </w:rPr>
        <w:t>организация оздоровления и санаторно-курортного лечения работников.</w:t>
      </w:r>
    </w:p>
    <w:p w14:paraId="4045F55D"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За последние 5 лет внесен ряд изменений и дополнений в Санитарные правила пассажирских перевозок на железнодорожном транспорте в международном</w:t>
      </w:r>
      <w:r w:rsidR="00826C46" w:rsidRPr="00D867CC">
        <w:rPr>
          <w:rStyle w:val="FontStyle13"/>
          <w:sz w:val="28"/>
          <w:szCs w:val="28"/>
        </w:rPr>
        <w:t xml:space="preserve"> </w:t>
      </w:r>
      <w:r w:rsidRPr="00D867CC">
        <w:rPr>
          <w:rStyle w:val="FontStyle13"/>
          <w:sz w:val="28"/>
          <w:szCs w:val="28"/>
        </w:rPr>
        <w:t>сообщении, а также в Регламент взаимодействия железнодорожных администраций по предупреждению завоза и</w:t>
      </w:r>
      <w:r w:rsidRPr="00D867CC">
        <w:rPr>
          <w:rFonts w:ascii="Times New Roman" w:hAnsi="Times New Roman"/>
          <w:sz w:val="28"/>
          <w:szCs w:val="28"/>
        </w:rPr>
        <w:t xml:space="preserve"> </w:t>
      </w:r>
      <w:r w:rsidRPr="00D867CC">
        <w:rPr>
          <w:rStyle w:val="FontStyle13"/>
          <w:sz w:val="28"/>
          <w:szCs w:val="28"/>
        </w:rPr>
        <w:t>распространения инфекционных болезней, представляющих опасность для населения.</w:t>
      </w:r>
    </w:p>
    <w:p w14:paraId="56E2BC3D" w14:textId="77777777" w:rsidR="00475B06" w:rsidRPr="00475B06" w:rsidRDefault="008161D4" w:rsidP="00475B0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В соответствии с обращением Испол</w:t>
      </w:r>
      <w:r w:rsidR="00826C46" w:rsidRPr="00D867CC">
        <w:rPr>
          <w:rStyle w:val="FontStyle13"/>
          <w:sz w:val="28"/>
          <w:szCs w:val="28"/>
        </w:rPr>
        <w:t xml:space="preserve">нительного </w:t>
      </w:r>
      <w:r w:rsidRPr="00D867CC">
        <w:rPr>
          <w:rStyle w:val="FontStyle13"/>
          <w:sz w:val="28"/>
          <w:szCs w:val="28"/>
        </w:rPr>
        <w:t>ком</w:t>
      </w:r>
      <w:r w:rsidR="00826C46" w:rsidRPr="00D867CC">
        <w:rPr>
          <w:rStyle w:val="FontStyle13"/>
          <w:sz w:val="28"/>
          <w:szCs w:val="28"/>
        </w:rPr>
        <w:t>итета</w:t>
      </w:r>
      <w:r w:rsidRPr="00D867CC">
        <w:rPr>
          <w:rStyle w:val="FontStyle13"/>
          <w:sz w:val="28"/>
          <w:szCs w:val="28"/>
        </w:rPr>
        <w:t xml:space="preserve"> СНГ Комиссией подготовлены и решением семьдесят третьего заседания Совета (27 ноября 2020 года) утверждены предложения по минимизации негативных последствий, вызванных пандемией COVID-19, для экономики государств </w:t>
      </w:r>
      <w:r w:rsidRPr="00D867CC">
        <w:rPr>
          <w:rStyle w:val="FontStyle13"/>
          <w:sz w:val="28"/>
          <w:szCs w:val="28"/>
        </w:rPr>
        <w:noBreakHyphen/>
        <w:t> участников СНГ.</w:t>
      </w:r>
      <w:r w:rsidR="00475B06">
        <w:rPr>
          <w:rStyle w:val="FontStyle13"/>
          <w:sz w:val="28"/>
          <w:szCs w:val="28"/>
        </w:rPr>
        <w:t xml:space="preserve"> </w:t>
      </w:r>
      <w:r w:rsidR="00475B06" w:rsidRPr="00475B06">
        <w:rPr>
          <w:rStyle w:val="FontStyle13"/>
          <w:sz w:val="28"/>
          <w:szCs w:val="28"/>
        </w:rPr>
        <w:t>Реализация этих предложений позволила обеспечить устойчивую работу железнодорожного транспорта на пространстве государств, участвующих в работе совета и защиту персонала и пассажиров.</w:t>
      </w:r>
    </w:p>
    <w:p w14:paraId="535C46A0"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lastRenderedPageBreak/>
        <w:t>На протяжении 2020-2024 гг. на заседаниях Комиссии осуществл</w:t>
      </w:r>
      <w:r w:rsidR="00826C46" w:rsidRPr="00D867CC">
        <w:rPr>
          <w:rStyle w:val="FontStyle13"/>
          <w:sz w:val="28"/>
          <w:szCs w:val="28"/>
        </w:rPr>
        <w:t>ялся</w:t>
      </w:r>
      <w:r w:rsidRPr="00D867CC">
        <w:rPr>
          <w:rStyle w:val="FontStyle13"/>
          <w:sz w:val="28"/>
          <w:szCs w:val="28"/>
        </w:rPr>
        <w:t xml:space="preserve"> обмен опытом железнодорожных администраций по таким вопросам в сфере здравоохранения как:</w:t>
      </w:r>
    </w:p>
    <w:p w14:paraId="160E597F" w14:textId="77777777" w:rsidR="008161D4" w:rsidRPr="00D867CC" w:rsidRDefault="00A15E18"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мер</w:t>
      </w:r>
      <w:r w:rsidR="00826C46" w:rsidRPr="00D867CC">
        <w:rPr>
          <w:rStyle w:val="FontStyle13"/>
          <w:sz w:val="28"/>
          <w:szCs w:val="28"/>
        </w:rPr>
        <w:t>ы</w:t>
      </w:r>
      <w:r w:rsidR="008161D4" w:rsidRPr="00D867CC">
        <w:rPr>
          <w:rStyle w:val="FontStyle13"/>
          <w:sz w:val="28"/>
          <w:szCs w:val="28"/>
        </w:rPr>
        <w:t>, принимаемы</w:t>
      </w:r>
      <w:r w:rsidR="00826C46" w:rsidRPr="00D867CC">
        <w:rPr>
          <w:rStyle w:val="FontStyle13"/>
          <w:sz w:val="28"/>
          <w:szCs w:val="28"/>
        </w:rPr>
        <w:t>е</w:t>
      </w:r>
      <w:r w:rsidR="008161D4" w:rsidRPr="00D867CC">
        <w:rPr>
          <w:rStyle w:val="FontStyle13"/>
          <w:sz w:val="28"/>
          <w:szCs w:val="28"/>
        </w:rPr>
        <w:t xml:space="preserve"> в государствах по недопущению завоза и распространения коронавирусной инфекции, вызванной 2019-nCoV, на своих территориях;</w:t>
      </w:r>
    </w:p>
    <w:p w14:paraId="3F8C09CB" w14:textId="77777777" w:rsidR="008161D4" w:rsidRPr="00D867CC" w:rsidRDefault="00A15E18"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рол</w:t>
      </w:r>
      <w:r w:rsidR="00826C46" w:rsidRPr="00D867CC">
        <w:rPr>
          <w:rStyle w:val="FontStyle13"/>
          <w:sz w:val="28"/>
          <w:szCs w:val="28"/>
        </w:rPr>
        <w:t>ь</w:t>
      </w:r>
      <w:r w:rsidR="008161D4" w:rsidRPr="00D867CC">
        <w:rPr>
          <w:rStyle w:val="FontStyle13"/>
          <w:sz w:val="28"/>
          <w:szCs w:val="28"/>
        </w:rPr>
        <w:t xml:space="preserve"> вакцинопрофилактики в сохранении здоровья работников железнодорожного транспорта;</w:t>
      </w:r>
    </w:p>
    <w:p w14:paraId="7A609479" w14:textId="77777777" w:rsidR="008161D4" w:rsidRPr="00D867CC" w:rsidRDefault="00A15E18"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организаци</w:t>
      </w:r>
      <w:r w:rsidR="00826C46" w:rsidRPr="00D867CC">
        <w:rPr>
          <w:rStyle w:val="FontStyle13"/>
          <w:sz w:val="28"/>
          <w:szCs w:val="28"/>
        </w:rPr>
        <w:t>я</w:t>
      </w:r>
      <w:r w:rsidR="008161D4" w:rsidRPr="00D867CC">
        <w:rPr>
          <w:rStyle w:val="FontStyle13"/>
          <w:sz w:val="28"/>
          <w:szCs w:val="28"/>
        </w:rPr>
        <w:t xml:space="preserve"> медицинской помощи в период пандемии новой коронавирусной инфекции Covid-19;</w:t>
      </w:r>
    </w:p>
    <w:p w14:paraId="662CDD17" w14:textId="77777777" w:rsidR="008161D4" w:rsidRPr="00D867CC" w:rsidRDefault="00A15E18"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организаци</w:t>
      </w:r>
      <w:r w:rsidR="00826C46" w:rsidRPr="00D867CC">
        <w:rPr>
          <w:rStyle w:val="FontStyle13"/>
          <w:sz w:val="28"/>
          <w:szCs w:val="28"/>
        </w:rPr>
        <w:t>я</w:t>
      </w:r>
      <w:r w:rsidR="008161D4" w:rsidRPr="00D867CC">
        <w:rPr>
          <w:rStyle w:val="FontStyle13"/>
          <w:sz w:val="28"/>
          <w:szCs w:val="28"/>
        </w:rPr>
        <w:t xml:space="preserve"> медицинской помощи проживающим в отдаленных населенных пунктах работникам железнодорожного транспорта и местному населению с использованием передвижных форм (ПКДЦ и ПМК);</w:t>
      </w:r>
    </w:p>
    <w:p w14:paraId="622AB45D" w14:textId="77777777" w:rsidR="008161D4" w:rsidRPr="00D867CC" w:rsidRDefault="00A15E18"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работ</w:t>
      </w:r>
      <w:r w:rsidR="00826C46" w:rsidRPr="00D867CC">
        <w:rPr>
          <w:rStyle w:val="FontStyle13"/>
          <w:sz w:val="28"/>
          <w:szCs w:val="28"/>
        </w:rPr>
        <w:t>а</w:t>
      </w:r>
      <w:r w:rsidR="008161D4" w:rsidRPr="00D867CC">
        <w:rPr>
          <w:rStyle w:val="FontStyle13"/>
          <w:sz w:val="28"/>
          <w:szCs w:val="28"/>
        </w:rPr>
        <w:t xml:space="preserve"> по профилактике заболеваний, организации оздоровления работников и продлении их «профессионального долголетия»;</w:t>
      </w:r>
    </w:p>
    <w:p w14:paraId="1B563B0A" w14:textId="77777777" w:rsidR="008161D4" w:rsidRPr="00D867CC" w:rsidRDefault="00A15E18"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профилактик</w:t>
      </w:r>
      <w:r w:rsidR="00826C46" w:rsidRPr="00D867CC">
        <w:rPr>
          <w:rStyle w:val="FontStyle13"/>
          <w:sz w:val="28"/>
          <w:szCs w:val="28"/>
        </w:rPr>
        <w:t>а</w:t>
      </w:r>
      <w:r w:rsidR="008161D4" w:rsidRPr="00D867CC">
        <w:rPr>
          <w:rStyle w:val="FontStyle13"/>
          <w:sz w:val="28"/>
          <w:szCs w:val="28"/>
        </w:rPr>
        <w:t xml:space="preserve"> внезапной смерти на железнодорожном транспорте и юридической ответственности причастных;</w:t>
      </w:r>
    </w:p>
    <w:p w14:paraId="5623ADA5"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w:t>
      </w:r>
      <w:r w:rsidR="002738CA" w:rsidRPr="00D867CC">
        <w:rPr>
          <w:rStyle w:val="FontStyle13"/>
          <w:sz w:val="28"/>
          <w:szCs w:val="28"/>
        </w:rPr>
        <w:t> </w:t>
      </w:r>
      <w:r w:rsidRPr="00D867CC">
        <w:rPr>
          <w:rStyle w:val="FontStyle13"/>
          <w:sz w:val="28"/>
          <w:szCs w:val="28"/>
        </w:rPr>
        <w:t>дистанционны</w:t>
      </w:r>
      <w:r w:rsidR="00826C46" w:rsidRPr="00D867CC">
        <w:rPr>
          <w:rStyle w:val="FontStyle13"/>
          <w:sz w:val="28"/>
          <w:szCs w:val="28"/>
        </w:rPr>
        <w:t>е</w:t>
      </w:r>
      <w:r w:rsidRPr="00D867CC">
        <w:rPr>
          <w:rStyle w:val="FontStyle13"/>
          <w:sz w:val="28"/>
          <w:szCs w:val="28"/>
        </w:rPr>
        <w:t xml:space="preserve"> технологи</w:t>
      </w:r>
      <w:r w:rsidR="00826C46" w:rsidRPr="00D867CC">
        <w:rPr>
          <w:rStyle w:val="FontStyle13"/>
          <w:sz w:val="28"/>
          <w:szCs w:val="28"/>
        </w:rPr>
        <w:t>и</w:t>
      </w:r>
      <w:r w:rsidRPr="00D867CC">
        <w:rPr>
          <w:rStyle w:val="FontStyle13"/>
          <w:sz w:val="28"/>
          <w:szCs w:val="28"/>
        </w:rPr>
        <w:t xml:space="preserve"> как инструмент мониторинга состояния здоровья и сбережения кадрового потенциала.</w:t>
      </w:r>
    </w:p>
    <w:p w14:paraId="31C989EE" w14:textId="77777777" w:rsidR="008161D4" w:rsidRPr="00D867CC" w:rsidRDefault="008161D4" w:rsidP="009D25D2">
      <w:pPr>
        <w:pStyle w:val="2"/>
        <w:spacing w:after="120" w:line="240" w:lineRule="auto"/>
        <w:ind w:firstLine="709"/>
        <w:jc w:val="both"/>
        <w:rPr>
          <w:rFonts w:ascii="Times New Roman" w:hAnsi="Times New Roman"/>
          <w:i w:val="0"/>
          <w:color w:val="000000" w:themeColor="text1"/>
        </w:rPr>
      </w:pPr>
      <w:bookmarkStart w:id="22" w:name="_Toc195517426"/>
      <w:r w:rsidRPr="00D867CC">
        <w:rPr>
          <w:rFonts w:ascii="Times New Roman" w:hAnsi="Times New Roman"/>
          <w:i w:val="0"/>
        </w:rPr>
        <w:t xml:space="preserve">7.2.9. Комиссии по урегулированию споров и взаиморасчетов между железнодорожными администрациями государств – участников </w:t>
      </w:r>
      <w:r w:rsidRPr="00D867CC">
        <w:rPr>
          <w:rFonts w:ascii="Times New Roman" w:hAnsi="Times New Roman"/>
          <w:i w:val="0"/>
          <w:color w:val="000000" w:themeColor="text1"/>
        </w:rPr>
        <w:t>Содружества Независимых Государств, Грузии</w:t>
      </w:r>
      <w:bookmarkEnd w:id="22"/>
    </w:p>
    <w:p w14:paraId="1BBD3406" w14:textId="77777777" w:rsidR="00916724" w:rsidRPr="00D867CC" w:rsidRDefault="0091672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xml:space="preserve">Заседания образованной в соответствии с решением </w:t>
      </w:r>
      <w:r w:rsidR="001725C6" w:rsidRPr="00D867CC">
        <w:rPr>
          <w:rStyle w:val="FontStyle13"/>
          <w:sz w:val="28"/>
          <w:szCs w:val="28"/>
        </w:rPr>
        <w:t>пятьдесят восьмого</w:t>
      </w:r>
      <w:r w:rsidRPr="00D867CC">
        <w:rPr>
          <w:rStyle w:val="FontStyle13"/>
          <w:sz w:val="28"/>
          <w:szCs w:val="28"/>
        </w:rPr>
        <w:t xml:space="preserve"> заседания Совета (от 6-7 мая 2013 года) </w:t>
      </w:r>
      <w:r w:rsidR="008161D4" w:rsidRPr="00D867CC">
        <w:rPr>
          <w:rStyle w:val="FontStyle13"/>
          <w:sz w:val="28"/>
          <w:szCs w:val="28"/>
        </w:rPr>
        <w:t>Комиссии провод</w:t>
      </w:r>
      <w:r w:rsidRPr="00D867CC">
        <w:rPr>
          <w:rStyle w:val="FontStyle13"/>
          <w:sz w:val="28"/>
          <w:szCs w:val="28"/>
        </w:rPr>
        <w:t>ятся</w:t>
      </w:r>
      <w:r w:rsidR="008161D4" w:rsidRPr="00D867CC">
        <w:rPr>
          <w:rStyle w:val="FontStyle13"/>
          <w:sz w:val="28"/>
          <w:szCs w:val="28"/>
        </w:rPr>
        <w:t xml:space="preserve"> при наличии письменных заявлений железнодорожных администраций два раза в год</w:t>
      </w:r>
      <w:r w:rsidRPr="00D867CC">
        <w:rPr>
          <w:rStyle w:val="FontStyle13"/>
          <w:sz w:val="28"/>
          <w:szCs w:val="28"/>
        </w:rPr>
        <w:t>.</w:t>
      </w:r>
    </w:p>
    <w:p w14:paraId="44818560" w14:textId="77777777" w:rsidR="008161D4" w:rsidRPr="00D867CC" w:rsidRDefault="0091672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В ходе заседаний Комиссии</w:t>
      </w:r>
      <w:r w:rsidR="008161D4" w:rsidRPr="00D867CC">
        <w:rPr>
          <w:rStyle w:val="FontStyle13"/>
          <w:sz w:val="28"/>
          <w:szCs w:val="28"/>
        </w:rPr>
        <w:t xml:space="preserve"> рассматриваются споры, возникающие при осуществлении комплексных расчетов между железнодорожными администрациями, решение которых не достигнуто на двусторонней основе, вопросы оплаты длительной задолженности между железнодорожными администрациями и подготавливаются обращения в рабочие органы Совета по вопросам совершенствования нормативной базы для устранения условий возникновения споров и задолженности.</w:t>
      </w:r>
    </w:p>
    <w:p w14:paraId="37E67A62"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xml:space="preserve">В период 2020-2024 гг. проведено 9 заседаний, разрешено </w:t>
      </w:r>
      <w:r w:rsidRPr="00D867CC">
        <w:rPr>
          <w:rStyle w:val="FontStyle13"/>
          <w:sz w:val="28"/>
          <w:szCs w:val="28"/>
        </w:rPr>
        <w:br/>
        <w:t>5 споров, решения выполнены, причитающиеся платежи получены сторонами, в пользу которых приняты решения.</w:t>
      </w:r>
    </w:p>
    <w:p w14:paraId="1FF1D885" w14:textId="77777777" w:rsidR="008161D4" w:rsidRPr="00D867CC" w:rsidRDefault="008161D4" w:rsidP="009D25D2">
      <w:pPr>
        <w:pStyle w:val="2"/>
        <w:spacing w:after="120" w:line="240" w:lineRule="auto"/>
        <w:ind w:firstLine="709"/>
        <w:jc w:val="both"/>
        <w:rPr>
          <w:rFonts w:ascii="Times New Roman" w:hAnsi="Times New Roman"/>
          <w:i w:val="0"/>
        </w:rPr>
      </w:pPr>
      <w:bookmarkStart w:id="23" w:name="_Toc195517427"/>
      <w:r w:rsidRPr="00D867CC">
        <w:rPr>
          <w:rFonts w:ascii="Times New Roman" w:hAnsi="Times New Roman"/>
          <w:i w:val="0"/>
        </w:rPr>
        <w:lastRenderedPageBreak/>
        <w:t>7.2.10. Рабоч</w:t>
      </w:r>
      <w:r w:rsidR="00810C47" w:rsidRPr="00D867CC">
        <w:rPr>
          <w:rFonts w:ascii="Times New Roman" w:hAnsi="Times New Roman"/>
          <w:i w:val="0"/>
        </w:rPr>
        <w:t>ей</w:t>
      </w:r>
      <w:r w:rsidRPr="00D867CC">
        <w:rPr>
          <w:rFonts w:ascii="Times New Roman" w:hAnsi="Times New Roman"/>
          <w:i w:val="0"/>
        </w:rPr>
        <w:t xml:space="preserve"> групп</w:t>
      </w:r>
      <w:r w:rsidR="00810C47" w:rsidRPr="00D867CC">
        <w:rPr>
          <w:rFonts w:ascii="Times New Roman" w:hAnsi="Times New Roman"/>
          <w:i w:val="0"/>
        </w:rPr>
        <w:t>ы</w:t>
      </w:r>
      <w:r w:rsidRPr="00D867CC">
        <w:rPr>
          <w:rFonts w:ascii="Times New Roman" w:hAnsi="Times New Roman"/>
          <w:i w:val="0"/>
        </w:rPr>
        <w:t xml:space="preserve"> по вопросам Соглашения между железнодорожными администрациями государств</w:t>
      </w:r>
      <w:r w:rsidR="00917411" w:rsidRPr="00D867CC">
        <w:rPr>
          <w:rFonts w:ascii="Times New Roman" w:hAnsi="Times New Roman"/>
        </w:rPr>
        <w:t> - </w:t>
      </w:r>
      <w:r w:rsidRPr="00D867CC">
        <w:rPr>
          <w:rFonts w:ascii="Times New Roman" w:hAnsi="Times New Roman"/>
          <w:i w:val="0"/>
        </w:rPr>
        <w:t>участников Содружества Независимых Государств, Грузии, Латвийской Республики, Литовской Республики, Эстонской Республики об особенностях применения отдельных норм Соглашения о международном пассажирском сообщении (СМПС)</w:t>
      </w:r>
      <w:r w:rsidR="002738CA" w:rsidRPr="00D867CC">
        <w:rPr>
          <w:rFonts w:ascii="Times New Roman" w:hAnsi="Times New Roman"/>
          <w:i w:val="0"/>
        </w:rPr>
        <w:t> </w:t>
      </w:r>
      <w:r w:rsidRPr="00D867CC">
        <w:rPr>
          <w:rFonts w:ascii="Times New Roman" w:hAnsi="Times New Roman"/>
          <w:i w:val="0"/>
        </w:rPr>
        <w:t>–</w:t>
      </w:r>
      <w:r w:rsidR="002738CA" w:rsidRPr="00D867CC">
        <w:rPr>
          <w:rFonts w:ascii="Times New Roman" w:hAnsi="Times New Roman"/>
          <w:i w:val="0"/>
        </w:rPr>
        <w:t> </w:t>
      </w:r>
      <w:r w:rsidRPr="00D867CC">
        <w:rPr>
          <w:rFonts w:ascii="Times New Roman" w:hAnsi="Times New Roman"/>
          <w:i w:val="0"/>
        </w:rPr>
        <w:t>ОП СМПС и Соглашения о Межгосударственном пассажирском тарифе</w:t>
      </w:r>
      <w:bookmarkEnd w:id="23"/>
    </w:p>
    <w:p w14:paraId="1C0C34C5" w14:textId="7F01D472" w:rsidR="008161D4" w:rsidRPr="00D867CC" w:rsidRDefault="00792BFF" w:rsidP="00792BFF">
      <w:pPr>
        <w:spacing w:after="0" w:line="240" w:lineRule="auto"/>
        <w:ind w:firstLine="709"/>
        <w:jc w:val="both"/>
        <w:rPr>
          <w:rStyle w:val="FontStyle13"/>
          <w:sz w:val="28"/>
          <w:szCs w:val="28"/>
        </w:rPr>
      </w:pPr>
      <w:r w:rsidRPr="00D867CC">
        <w:rPr>
          <w:rFonts w:ascii="Times New Roman" w:hAnsi="Times New Roman"/>
          <w:sz w:val="28"/>
          <w:szCs w:val="28"/>
        </w:rPr>
        <w:t xml:space="preserve">Рабочая группа, образованная в соответствии с решением шестьдесят первого заседания Совета (от 21-22 октября 2014 года), </w:t>
      </w:r>
      <w:r w:rsidR="008161D4" w:rsidRPr="00D867CC">
        <w:rPr>
          <w:rStyle w:val="FontStyle13"/>
          <w:sz w:val="28"/>
          <w:szCs w:val="28"/>
        </w:rPr>
        <w:t>на постоянной основе рассматрива</w:t>
      </w:r>
      <w:r w:rsidRPr="00D867CC">
        <w:rPr>
          <w:rStyle w:val="FontStyle13"/>
          <w:sz w:val="28"/>
          <w:szCs w:val="28"/>
        </w:rPr>
        <w:t>е</w:t>
      </w:r>
      <w:r w:rsidR="008161D4" w:rsidRPr="00D867CC">
        <w:rPr>
          <w:rStyle w:val="FontStyle13"/>
          <w:sz w:val="28"/>
          <w:szCs w:val="28"/>
        </w:rPr>
        <w:t>т предложения железнодорожных администраций по внесению изменений и дополнений в нормативные и технологические документы Совета,</w:t>
      </w:r>
      <w:r w:rsidR="00561B11">
        <w:rPr>
          <w:rStyle w:val="FontStyle13"/>
          <w:sz w:val="28"/>
          <w:szCs w:val="28"/>
        </w:rPr>
        <w:t xml:space="preserve"> </w:t>
      </w:r>
      <w:r w:rsidR="00561B11" w:rsidRPr="00042D45">
        <w:rPr>
          <w:rStyle w:val="FontStyle13"/>
          <w:sz w:val="28"/>
          <w:szCs w:val="28"/>
        </w:rPr>
        <w:t>регламентирующие перевозки пассажиров, багажа и грузобагажа, в международном пассажирском сообщении, в том числе в основополагающие документы: ОП СМПС и Соглашение о МГПТ</w:t>
      </w:r>
      <w:r w:rsidR="008161D4" w:rsidRPr="00042D45">
        <w:rPr>
          <w:rStyle w:val="FontStyle13"/>
          <w:sz w:val="28"/>
          <w:szCs w:val="28"/>
        </w:rPr>
        <w:t xml:space="preserve"> и другие</w:t>
      </w:r>
      <w:r w:rsidR="008161D4" w:rsidRPr="00D867CC">
        <w:rPr>
          <w:rStyle w:val="FontStyle13"/>
          <w:sz w:val="28"/>
          <w:szCs w:val="28"/>
        </w:rPr>
        <w:t>.</w:t>
      </w:r>
    </w:p>
    <w:p w14:paraId="1B5123DD" w14:textId="77777777" w:rsidR="008161D4" w:rsidRPr="00D867CC" w:rsidRDefault="00143476"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 xml:space="preserve">Деятельность Рабочей группы направлена также на </w:t>
      </w:r>
      <w:r w:rsidR="008161D4" w:rsidRPr="00D867CC">
        <w:rPr>
          <w:rStyle w:val="FontStyle13"/>
          <w:sz w:val="28"/>
          <w:szCs w:val="28"/>
        </w:rPr>
        <w:t>совершенствование других нормативных документов,</w:t>
      </w:r>
      <w:r w:rsidR="00561B11">
        <w:rPr>
          <w:rStyle w:val="FontStyle13"/>
          <w:sz w:val="28"/>
          <w:szCs w:val="28"/>
        </w:rPr>
        <w:t xml:space="preserve"> </w:t>
      </w:r>
      <w:r w:rsidR="00561B11" w:rsidRPr="00042D45">
        <w:rPr>
          <w:rStyle w:val="FontStyle13"/>
          <w:sz w:val="28"/>
          <w:szCs w:val="28"/>
        </w:rPr>
        <w:t>регулирующих вопросы организации международного пассажирского сообщения</w:t>
      </w:r>
      <w:r w:rsidR="008161D4" w:rsidRPr="00D867CC">
        <w:rPr>
          <w:rStyle w:val="FontStyle13"/>
          <w:sz w:val="28"/>
          <w:szCs w:val="28"/>
        </w:rPr>
        <w:t xml:space="preserve">: </w:t>
      </w:r>
    </w:p>
    <w:p w14:paraId="12D994E7"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w:t>
      </w:r>
      <w:r w:rsidR="00143476" w:rsidRPr="00D867CC">
        <w:rPr>
          <w:rStyle w:val="FontStyle13"/>
          <w:sz w:val="28"/>
          <w:szCs w:val="28"/>
        </w:rPr>
        <w:t> </w:t>
      </w:r>
      <w:r w:rsidRPr="00D867CC">
        <w:rPr>
          <w:rStyle w:val="FontStyle13"/>
          <w:sz w:val="28"/>
          <w:szCs w:val="28"/>
        </w:rPr>
        <w:t>Соглашени</w:t>
      </w:r>
      <w:r w:rsidR="00143476" w:rsidRPr="00D867CC">
        <w:rPr>
          <w:rStyle w:val="FontStyle13"/>
          <w:sz w:val="28"/>
          <w:szCs w:val="28"/>
        </w:rPr>
        <w:t>я</w:t>
      </w:r>
      <w:r w:rsidRPr="00D867CC">
        <w:rPr>
          <w:rStyle w:val="FontStyle13"/>
          <w:sz w:val="28"/>
          <w:szCs w:val="28"/>
        </w:rPr>
        <w:t xml:space="preserve"> об экономической ответственности за провоз безбилетного физического лица, излишней ручной клади, неоформленного багажа и (или) и грузобагажа в поездах, следующих в международном сообщении;</w:t>
      </w:r>
    </w:p>
    <w:p w14:paraId="40321D90"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w:t>
      </w:r>
      <w:r w:rsidR="00143476" w:rsidRPr="00D867CC">
        <w:rPr>
          <w:rStyle w:val="FontStyle13"/>
          <w:sz w:val="28"/>
          <w:szCs w:val="28"/>
        </w:rPr>
        <w:t> </w:t>
      </w:r>
      <w:r w:rsidRPr="00D867CC">
        <w:rPr>
          <w:rStyle w:val="FontStyle13"/>
          <w:sz w:val="28"/>
          <w:szCs w:val="28"/>
        </w:rPr>
        <w:t>Правил контроля пассажирских поездов и прицепных вагонов международного сообщения;</w:t>
      </w:r>
    </w:p>
    <w:p w14:paraId="5DA4E744"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w:t>
      </w:r>
      <w:r w:rsidR="00143476" w:rsidRPr="00D867CC">
        <w:rPr>
          <w:rStyle w:val="FontStyle13"/>
          <w:sz w:val="28"/>
          <w:szCs w:val="28"/>
        </w:rPr>
        <w:t> </w:t>
      </w:r>
      <w:r w:rsidRPr="00D867CC">
        <w:rPr>
          <w:rStyle w:val="FontStyle13"/>
          <w:sz w:val="28"/>
          <w:szCs w:val="28"/>
        </w:rPr>
        <w:t>Правил проезда пассажиров в поездах международного сообщения;</w:t>
      </w:r>
    </w:p>
    <w:p w14:paraId="1A490042"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w:t>
      </w:r>
      <w:r w:rsidR="00143476" w:rsidRPr="00D867CC">
        <w:rPr>
          <w:rStyle w:val="FontStyle13"/>
          <w:sz w:val="28"/>
          <w:szCs w:val="28"/>
        </w:rPr>
        <w:t> </w:t>
      </w:r>
      <w:r w:rsidRPr="00D867CC">
        <w:rPr>
          <w:rStyle w:val="FontStyle13"/>
          <w:sz w:val="28"/>
          <w:szCs w:val="28"/>
        </w:rPr>
        <w:t>Положени</w:t>
      </w:r>
      <w:r w:rsidR="00143476" w:rsidRPr="00D867CC">
        <w:rPr>
          <w:rStyle w:val="FontStyle13"/>
          <w:sz w:val="28"/>
          <w:szCs w:val="28"/>
        </w:rPr>
        <w:t>я</w:t>
      </w:r>
      <w:r w:rsidRPr="00D867CC">
        <w:rPr>
          <w:rStyle w:val="FontStyle13"/>
          <w:sz w:val="28"/>
          <w:szCs w:val="28"/>
        </w:rPr>
        <w:t xml:space="preserve"> о пассажирском поезде международного сообщения;</w:t>
      </w:r>
    </w:p>
    <w:p w14:paraId="7D9BB4AC" w14:textId="77777777" w:rsidR="008161D4" w:rsidRPr="00D867CC" w:rsidRDefault="008161D4"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w:t>
      </w:r>
      <w:r w:rsidR="00143476" w:rsidRPr="00D867CC">
        <w:rPr>
          <w:rStyle w:val="FontStyle13"/>
          <w:sz w:val="28"/>
          <w:szCs w:val="28"/>
        </w:rPr>
        <w:t> </w:t>
      </w:r>
      <w:r w:rsidRPr="00D867CC">
        <w:rPr>
          <w:rStyle w:val="FontStyle13"/>
          <w:sz w:val="28"/>
          <w:szCs w:val="28"/>
        </w:rPr>
        <w:t>Положени</w:t>
      </w:r>
      <w:r w:rsidR="00143476" w:rsidRPr="00D867CC">
        <w:rPr>
          <w:rStyle w:val="FontStyle13"/>
          <w:sz w:val="28"/>
          <w:szCs w:val="28"/>
        </w:rPr>
        <w:t>я</w:t>
      </w:r>
      <w:r w:rsidRPr="00D867CC">
        <w:rPr>
          <w:rStyle w:val="FontStyle13"/>
          <w:sz w:val="28"/>
          <w:szCs w:val="28"/>
        </w:rPr>
        <w:t xml:space="preserve"> о фирменном поезде и фирменной группе вагонов в международном пассажирском сообщении;</w:t>
      </w:r>
    </w:p>
    <w:p w14:paraId="596F1C60" w14:textId="77777777" w:rsidR="008161D4" w:rsidRPr="00D867CC" w:rsidRDefault="00143476" w:rsidP="008149E1">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а также иных правил и инструктивных указаний.</w:t>
      </w:r>
    </w:p>
    <w:p w14:paraId="16A06C50" w14:textId="77777777" w:rsidR="00143476" w:rsidRPr="00D867CC" w:rsidRDefault="00143476" w:rsidP="0014347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К функциям Рабочей группы относится</w:t>
      </w:r>
      <w:r w:rsidR="00561B11">
        <w:rPr>
          <w:rStyle w:val="FontStyle13"/>
          <w:sz w:val="28"/>
          <w:szCs w:val="28"/>
        </w:rPr>
        <w:t xml:space="preserve"> </w:t>
      </w:r>
      <w:r w:rsidR="00561B11" w:rsidRPr="00042D45">
        <w:rPr>
          <w:rStyle w:val="FontStyle13"/>
          <w:sz w:val="28"/>
          <w:szCs w:val="28"/>
        </w:rPr>
        <w:t>разработка новых нормативных и технологических документов в сфере международных пассажирских перевозок</w:t>
      </w:r>
      <w:r w:rsidR="00561B11">
        <w:rPr>
          <w:rStyle w:val="FontStyle13"/>
          <w:sz w:val="28"/>
          <w:szCs w:val="28"/>
        </w:rPr>
        <w:t>,</w:t>
      </w:r>
      <w:r w:rsidRPr="00561B11">
        <w:rPr>
          <w:rStyle w:val="FontStyle13"/>
          <w:sz w:val="28"/>
          <w:szCs w:val="28"/>
        </w:rPr>
        <w:t xml:space="preserve"> </w:t>
      </w:r>
      <w:r w:rsidRPr="00D867CC">
        <w:rPr>
          <w:rStyle w:val="FontStyle13"/>
          <w:sz w:val="28"/>
          <w:szCs w:val="28"/>
        </w:rPr>
        <w:t>рассмотрение информации железнодорожных администраций о нарушениях в использовании бланков проездных и перевозочных документов и предложений по внедрению новых средств защиты бланков от подделок и злоупотреблений с ними, проведение анализа применения бланков, а также разработка рекомендаций по данному вопросу.</w:t>
      </w:r>
    </w:p>
    <w:p w14:paraId="2367FFF2" w14:textId="77777777" w:rsidR="00143476" w:rsidRPr="00D867CC" w:rsidRDefault="00143476" w:rsidP="00143476">
      <w:pPr>
        <w:autoSpaceDE w:val="0"/>
        <w:autoSpaceDN w:val="0"/>
        <w:adjustRightInd w:val="0"/>
        <w:spacing w:after="0" w:line="240" w:lineRule="auto"/>
        <w:ind w:firstLine="709"/>
        <w:jc w:val="both"/>
        <w:rPr>
          <w:rStyle w:val="FontStyle13"/>
          <w:sz w:val="28"/>
          <w:szCs w:val="28"/>
        </w:rPr>
      </w:pPr>
      <w:r w:rsidRPr="00D867CC">
        <w:rPr>
          <w:rStyle w:val="FontStyle13"/>
          <w:sz w:val="28"/>
          <w:szCs w:val="28"/>
        </w:rPr>
        <w:t>Одним из немаловажных аспектов деятельности Рабочей группы является рассмотрение предложений железнодорожных администраций по включению новых перевозчиков в Приложение № 4 к ОП СМПС</w:t>
      </w:r>
      <w:r w:rsidR="00F012C3" w:rsidRPr="00D867CC">
        <w:rPr>
          <w:rStyle w:val="FontStyle13"/>
          <w:sz w:val="28"/>
          <w:szCs w:val="28"/>
        </w:rPr>
        <w:t xml:space="preserve"> «Перечень железнодорожных администраций и перевозчиков, осуществляющих перевозки пассажиров, багажа и грузобагажа в международном пассажирском сообщении»</w:t>
      </w:r>
      <w:r w:rsidRPr="00D867CC">
        <w:rPr>
          <w:rStyle w:val="FontStyle13"/>
          <w:sz w:val="28"/>
          <w:szCs w:val="28"/>
        </w:rPr>
        <w:t>;</w:t>
      </w:r>
    </w:p>
    <w:p w14:paraId="67D2BA4F" w14:textId="77777777" w:rsidR="007B4602" w:rsidRPr="00D90296" w:rsidRDefault="007B4602" w:rsidP="007B4602">
      <w:pPr>
        <w:autoSpaceDE w:val="0"/>
        <w:autoSpaceDN w:val="0"/>
        <w:adjustRightInd w:val="0"/>
        <w:spacing w:after="0" w:line="240" w:lineRule="auto"/>
        <w:ind w:firstLine="709"/>
        <w:jc w:val="both"/>
        <w:rPr>
          <w:rStyle w:val="FontStyle13"/>
          <w:sz w:val="28"/>
          <w:szCs w:val="28"/>
        </w:rPr>
      </w:pPr>
      <w:r w:rsidRPr="00D90296">
        <w:rPr>
          <w:rStyle w:val="FontStyle13"/>
          <w:sz w:val="28"/>
          <w:szCs w:val="28"/>
        </w:rPr>
        <w:t>За период 2020-2024 гг. было проведено</w:t>
      </w:r>
      <w:r w:rsidR="00561B11" w:rsidRPr="00D90296">
        <w:rPr>
          <w:rStyle w:val="FontStyle13"/>
          <w:sz w:val="28"/>
          <w:szCs w:val="28"/>
        </w:rPr>
        <w:t xml:space="preserve"> 13</w:t>
      </w:r>
      <w:r w:rsidRPr="00D90296">
        <w:rPr>
          <w:rStyle w:val="FontStyle13"/>
          <w:sz w:val="28"/>
          <w:szCs w:val="28"/>
        </w:rPr>
        <w:t xml:space="preserve"> заседаний</w:t>
      </w:r>
      <w:r w:rsidR="00FF5792" w:rsidRPr="00D90296">
        <w:rPr>
          <w:rStyle w:val="FontStyle13"/>
          <w:sz w:val="28"/>
          <w:szCs w:val="28"/>
        </w:rPr>
        <w:t xml:space="preserve"> Рабочей группы</w:t>
      </w:r>
      <w:r w:rsidRPr="00D90296">
        <w:rPr>
          <w:rStyle w:val="FontStyle13"/>
          <w:sz w:val="28"/>
          <w:szCs w:val="28"/>
        </w:rPr>
        <w:t>.</w:t>
      </w:r>
    </w:p>
    <w:p w14:paraId="1A4248E9" w14:textId="04400ADC" w:rsidR="007B4602" w:rsidRPr="00D867CC" w:rsidRDefault="007B4602" w:rsidP="007B4602">
      <w:pPr>
        <w:autoSpaceDE w:val="0"/>
        <w:autoSpaceDN w:val="0"/>
        <w:adjustRightInd w:val="0"/>
        <w:spacing w:after="0" w:line="240" w:lineRule="auto"/>
        <w:ind w:firstLine="709"/>
        <w:jc w:val="both"/>
        <w:rPr>
          <w:rStyle w:val="FontStyle13"/>
          <w:sz w:val="28"/>
          <w:szCs w:val="28"/>
        </w:rPr>
      </w:pPr>
      <w:r w:rsidRPr="00D90296">
        <w:rPr>
          <w:rStyle w:val="FontStyle13"/>
          <w:sz w:val="28"/>
          <w:szCs w:val="28"/>
        </w:rPr>
        <w:t xml:space="preserve">По итогам </w:t>
      </w:r>
      <w:r w:rsidR="00FF5792" w:rsidRPr="00D90296">
        <w:rPr>
          <w:rStyle w:val="FontStyle13"/>
          <w:sz w:val="28"/>
          <w:szCs w:val="28"/>
        </w:rPr>
        <w:t xml:space="preserve">ее </w:t>
      </w:r>
      <w:r w:rsidRPr="00D90296">
        <w:rPr>
          <w:rStyle w:val="FontStyle13"/>
          <w:sz w:val="28"/>
          <w:szCs w:val="28"/>
        </w:rPr>
        <w:t>работы с 1 января 2022 года введена в действие новая  редакция  Соглашения ОП СМПС, утвержденная</w:t>
      </w:r>
      <w:r w:rsidRPr="00D867CC">
        <w:rPr>
          <w:rStyle w:val="FontStyle13"/>
          <w:sz w:val="28"/>
          <w:szCs w:val="28"/>
        </w:rPr>
        <w:t xml:space="preserve"> решением семьдесят пятого </w:t>
      </w:r>
      <w:r w:rsidRPr="00D867CC">
        <w:rPr>
          <w:rStyle w:val="FontStyle13"/>
          <w:sz w:val="28"/>
          <w:szCs w:val="28"/>
        </w:rPr>
        <w:lastRenderedPageBreak/>
        <w:t xml:space="preserve">заседания Совета (от </w:t>
      </w:r>
      <w:r w:rsidRPr="00D867CC">
        <w:rPr>
          <w:rFonts w:ascii="Times New Roman" w:hAnsi="Times New Roman"/>
          <w:sz w:val="28"/>
          <w:szCs w:val="28"/>
        </w:rPr>
        <w:t>22 ноября 2021 года)</w:t>
      </w:r>
      <w:r w:rsidRPr="00D867CC">
        <w:rPr>
          <w:rStyle w:val="FontStyle13"/>
          <w:sz w:val="28"/>
          <w:szCs w:val="28"/>
        </w:rPr>
        <w:t xml:space="preserve">, </w:t>
      </w:r>
      <w:r w:rsidR="00FF5792" w:rsidRPr="00D867CC">
        <w:rPr>
          <w:rStyle w:val="FontStyle13"/>
          <w:sz w:val="28"/>
          <w:szCs w:val="28"/>
        </w:rPr>
        <w:t xml:space="preserve">решением семьдесят шестого заседания </w:t>
      </w:r>
      <w:r w:rsidRPr="00D867CC">
        <w:rPr>
          <w:rStyle w:val="FontStyle13"/>
          <w:sz w:val="28"/>
          <w:szCs w:val="28"/>
        </w:rPr>
        <w:t>Совет</w:t>
      </w:r>
      <w:r w:rsidR="00FF5792" w:rsidRPr="00D867CC">
        <w:rPr>
          <w:rStyle w:val="FontStyle13"/>
          <w:sz w:val="28"/>
          <w:szCs w:val="28"/>
        </w:rPr>
        <w:t>а</w:t>
      </w:r>
      <w:r w:rsidRPr="00D867CC">
        <w:rPr>
          <w:rStyle w:val="FontStyle13"/>
          <w:sz w:val="28"/>
          <w:szCs w:val="28"/>
        </w:rPr>
        <w:t xml:space="preserve"> </w:t>
      </w:r>
      <w:r w:rsidR="00FF5792" w:rsidRPr="00D867CC">
        <w:rPr>
          <w:rStyle w:val="FontStyle13"/>
          <w:sz w:val="28"/>
          <w:szCs w:val="28"/>
        </w:rPr>
        <w:t xml:space="preserve">(от 15 июня 2022 года) </w:t>
      </w:r>
      <w:r w:rsidRPr="00D867CC">
        <w:rPr>
          <w:rStyle w:val="FontStyle13"/>
          <w:sz w:val="28"/>
          <w:szCs w:val="28"/>
        </w:rPr>
        <w:t>утверждена</w:t>
      </w:r>
      <w:r w:rsidR="00561B11">
        <w:rPr>
          <w:rStyle w:val="FontStyle13"/>
          <w:sz w:val="28"/>
          <w:szCs w:val="28"/>
        </w:rPr>
        <w:t xml:space="preserve"> </w:t>
      </w:r>
      <w:r w:rsidR="00561B11" w:rsidRPr="00042D45">
        <w:rPr>
          <w:rStyle w:val="FontStyle13"/>
          <w:sz w:val="28"/>
          <w:szCs w:val="28"/>
        </w:rPr>
        <w:t xml:space="preserve">с вводом в действие </w:t>
      </w:r>
      <w:r w:rsidR="00042D45" w:rsidRPr="00042D45">
        <w:rPr>
          <w:rStyle w:val="FontStyle13"/>
          <w:sz w:val="28"/>
          <w:szCs w:val="28"/>
        </w:rPr>
        <w:br/>
      </w:r>
      <w:r w:rsidR="00561B11" w:rsidRPr="00042D45">
        <w:rPr>
          <w:rStyle w:val="FontStyle13"/>
          <w:sz w:val="28"/>
          <w:szCs w:val="28"/>
        </w:rPr>
        <w:t>с 1 июля 2022 года нов</w:t>
      </w:r>
      <w:r w:rsidR="00042D45" w:rsidRPr="00042D45">
        <w:rPr>
          <w:rStyle w:val="FontStyle13"/>
          <w:sz w:val="28"/>
          <w:szCs w:val="28"/>
        </w:rPr>
        <w:t>ая</w:t>
      </w:r>
      <w:r w:rsidR="00561B11" w:rsidRPr="00042D45">
        <w:rPr>
          <w:rStyle w:val="FontStyle13"/>
          <w:sz w:val="28"/>
          <w:szCs w:val="28"/>
        </w:rPr>
        <w:t xml:space="preserve"> редакции Соглашения о МГПТ и самого МГПТ </w:t>
      </w:r>
      <w:r w:rsidR="00042D45" w:rsidRPr="00042D45">
        <w:rPr>
          <w:rStyle w:val="FontStyle13"/>
          <w:sz w:val="28"/>
          <w:szCs w:val="28"/>
        </w:rPr>
        <w:br/>
      </w:r>
      <w:r w:rsidR="00561B11" w:rsidRPr="00042D45">
        <w:rPr>
          <w:rStyle w:val="FontStyle13"/>
          <w:sz w:val="28"/>
          <w:szCs w:val="28"/>
        </w:rPr>
        <w:t>в части наделения перевозчиков правами и обязанностями в пределах их ответственности</w:t>
      </w:r>
      <w:r w:rsidRPr="00D867CC">
        <w:rPr>
          <w:rStyle w:val="FontStyle13"/>
          <w:sz w:val="28"/>
          <w:szCs w:val="28"/>
        </w:rPr>
        <w:t>.</w:t>
      </w:r>
    </w:p>
    <w:p w14:paraId="7BF3CECF" w14:textId="77777777" w:rsidR="008161D4" w:rsidRPr="00D867CC" w:rsidRDefault="008161D4" w:rsidP="009D25D2">
      <w:pPr>
        <w:pStyle w:val="2"/>
        <w:spacing w:after="120" w:line="240" w:lineRule="auto"/>
        <w:ind w:firstLine="709"/>
        <w:jc w:val="both"/>
        <w:rPr>
          <w:rFonts w:ascii="Times New Roman" w:hAnsi="Times New Roman"/>
          <w:i w:val="0"/>
        </w:rPr>
      </w:pPr>
      <w:bookmarkStart w:id="24" w:name="_Toc195517428"/>
      <w:r w:rsidRPr="00D867CC">
        <w:rPr>
          <w:rFonts w:ascii="Times New Roman" w:hAnsi="Times New Roman"/>
          <w:i w:val="0"/>
        </w:rPr>
        <w:t>7.2.11. Постоянно действующей рабочей группы по эксплуатации и развитию межгосударственной АСУ «Экспресс» на железных дорогах государств, участвующих в работе Совета по железнодорожному транспорту государств</w:t>
      </w:r>
      <w:r w:rsidR="00012760" w:rsidRPr="00D867CC">
        <w:rPr>
          <w:rStyle w:val="FontStyle13"/>
          <w:sz w:val="28"/>
          <w:szCs w:val="28"/>
        </w:rPr>
        <w:t> </w:t>
      </w:r>
      <w:r w:rsidR="00012760" w:rsidRPr="00D867CC">
        <w:rPr>
          <w:rFonts w:ascii="Times New Roman" w:hAnsi="Times New Roman"/>
          <w:i w:val="0"/>
        </w:rPr>
        <w:t>–</w:t>
      </w:r>
      <w:r w:rsidR="00012760" w:rsidRPr="00D867CC">
        <w:rPr>
          <w:rStyle w:val="FontStyle13"/>
          <w:sz w:val="28"/>
          <w:szCs w:val="28"/>
        </w:rPr>
        <w:t> </w:t>
      </w:r>
      <w:r w:rsidRPr="00D867CC">
        <w:rPr>
          <w:rFonts w:ascii="Times New Roman" w:hAnsi="Times New Roman"/>
          <w:i w:val="0"/>
        </w:rPr>
        <w:t>участников Содружества</w:t>
      </w:r>
      <w:bookmarkEnd w:id="24"/>
      <w:r w:rsidR="00012760" w:rsidRPr="00D867CC">
        <w:rPr>
          <w:rFonts w:ascii="Times New Roman" w:hAnsi="Times New Roman"/>
        </w:rPr>
        <w:t xml:space="preserve"> </w:t>
      </w:r>
    </w:p>
    <w:p w14:paraId="5351D5EE" w14:textId="27ED4DB3" w:rsidR="00DC763B" w:rsidRDefault="008161D4" w:rsidP="00917411">
      <w:pPr>
        <w:spacing w:after="0" w:line="240" w:lineRule="auto"/>
        <w:ind w:firstLine="709"/>
        <w:jc w:val="both"/>
        <w:rPr>
          <w:rStyle w:val="FontStyle13"/>
          <w:sz w:val="28"/>
          <w:szCs w:val="28"/>
        </w:rPr>
      </w:pPr>
      <w:r w:rsidRPr="00302CB5">
        <w:rPr>
          <w:rStyle w:val="FontStyle13"/>
          <w:sz w:val="28"/>
          <w:szCs w:val="28"/>
        </w:rPr>
        <w:t>Основн</w:t>
      </w:r>
      <w:r w:rsidR="00DC763B" w:rsidRPr="00302CB5">
        <w:rPr>
          <w:rStyle w:val="FontStyle13"/>
          <w:sz w:val="28"/>
          <w:szCs w:val="28"/>
        </w:rPr>
        <w:t>ыми</w:t>
      </w:r>
      <w:r w:rsidRPr="00302CB5">
        <w:rPr>
          <w:rStyle w:val="FontStyle13"/>
          <w:sz w:val="28"/>
          <w:szCs w:val="28"/>
        </w:rPr>
        <w:t xml:space="preserve"> </w:t>
      </w:r>
      <w:r w:rsidR="00DC763B" w:rsidRPr="00302CB5">
        <w:rPr>
          <w:rStyle w:val="FontStyle13"/>
          <w:sz w:val="28"/>
          <w:szCs w:val="28"/>
        </w:rPr>
        <w:t>задачами</w:t>
      </w:r>
      <w:r w:rsidRPr="00302CB5">
        <w:rPr>
          <w:rStyle w:val="FontStyle13"/>
          <w:sz w:val="28"/>
          <w:szCs w:val="28"/>
        </w:rPr>
        <w:t xml:space="preserve"> Рабочей группы</w:t>
      </w:r>
      <w:r w:rsidR="00DD2649" w:rsidRPr="00302CB5">
        <w:rPr>
          <w:rStyle w:val="FontStyle13"/>
          <w:sz w:val="28"/>
          <w:szCs w:val="28"/>
        </w:rPr>
        <w:t>, созданной</w:t>
      </w:r>
      <w:r w:rsidR="00DD2649" w:rsidRPr="00D867CC">
        <w:rPr>
          <w:rStyle w:val="FontStyle13"/>
          <w:sz w:val="28"/>
          <w:szCs w:val="28"/>
        </w:rPr>
        <w:t xml:space="preserve"> в </w:t>
      </w:r>
      <w:r w:rsidR="00DD2649" w:rsidRPr="00D867CC">
        <w:rPr>
          <w:rFonts w:ascii="Times New Roman" w:hAnsi="Times New Roman"/>
          <w:sz w:val="28"/>
          <w:szCs w:val="28"/>
        </w:rPr>
        <w:t>соответствии с Соглашением о совместной эксплуатации межгосударственной АСУ «Экспресс», утвержд</w:t>
      </w:r>
      <w:r w:rsidR="00DC763B">
        <w:rPr>
          <w:rFonts w:ascii="Times New Roman" w:hAnsi="Times New Roman"/>
          <w:sz w:val="28"/>
          <w:szCs w:val="28"/>
        </w:rPr>
        <w:t>е</w:t>
      </w:r>
      <w:r w:rsidR="00DD2649" w:rsidRPr="00D867CC">
        <w:rPr>
          <w:rFonts w:ascii="Times New Roman" w:hAnsi="Times New Roman"/>
          <w:sz w:val="28"/>
          <w:szCs w:val="28"/>
        </w:rPr>
        <w:t>нн</w:t>
      </w:r>
      <w:r w:rsidR="00DC763B">
        <w:rPr>
          <w:rFonts w:ascii="Times New Roman" w:hAnsi="Times New Roman"/>
          <w:sz w:val="28"/>
          <w:szCs w:val="28"/>
        </w:rPr>
        <w:t>о</w:t>
      </w:r>
      <w:r w:rsidR="00DD2649" w:rsidRPr="00D867CC">
        <w:rPr>
          <w:rFonts w:ascii="Times New Roman" w:hAnsi="Times New Roman"/>
          <w:sz w:val="28"/>
          <w:szCs w:val="28"/>
        </w:rPr>
        <w:t>м на десятом заседании Совета (от 20-21 января 1994 года),</w:t>
      </w:r>
      <w:r w:rsidR="00DD2649" w:rsidRPr="00D867CC">
        <w:rPr>
          <w:rStyle w:val="FontStyle13"/>
          <w:sz w:val="28"/>
          <w:szCs w:val="28"/>
        </w:rPr>
        <w:t xml:space="preserve"> </w:t>
      </w:r>
      <w:r w:rsidRPr="00D867CC">
        <w:rPr>
          <w:rStyle w:val="FontStyle13"/>
          <w:sz w:val="28"/>
          <w:szCs w:val="28"/>
        </w:rPr>
        <w:t>явля</w:t>
      </w:r>
      <w:r w:rsidR="00DC763B">
        <w:rPr>
          <w:rStyle w:val="FontStyle13"/>
          <w:sz w:val="28"/>
          <w:szCs w:val="28"/>
        </w:rPr>
        <w:t>ю</w:t>
      </w:r>
      <w:r w:rsidRPr="00D867CC">
        <w:rPr>
          <w:rStyle w:val="FontStyle13"/>
          <w:sz w:val="28"/>
          <w:szCs w:val="28"/>
        </w:rPr>
        <w:t>тся</w:t>
      </w:r>
      <w:r w:rsidR="00DC763B">
        <w:rPr>
          <w:rStyle w:val="FontStyle13"/>
          <w:sz w:val="28"/>
          <w:szCs w:val="28"/>
        </w:rPr>
        <w:t>:</w:t>
      </w:r>
      <w:r w:rsidRPr="00D867CC">
        <w:rPr>
          <w:rStyle w:val="FontStyle13"/>
          <w:sz w:val="28"/>
          <w:szCs w:val="28"/>
        </w:rPr>
        <w:t xml:space="preserve"> </w:t>
      </w:r>
    </w:p>
    <w:p w14:paraId="0588F9AF" w14:textId="77777777" w:rsidR="00DC763B" w:rsidRDefault="00DC763B" w:rsidP="00917411">
      <w:pPr>
        <w:spacing w:after="0" w:line="240" w:lineRule="auto"/>
        <w:ind w:firstLine="709"/>
        <w:jc w:val="both"/>
        <w:rPr>
          <w:rStyle w:val="FontStyle13"/>
          <w:sz w:val="28"/>
          <w:szCs w:val="28"/>
        </w:rPr>
      </w:pPr>
      <w:r>
        <w:rPr>
          <w:rStyle w:val="FontStyle13"/>
          <w:sz w:val="28"/>
          <w:szCs w:val="28"/>
        </w:rPr>
        <w:t>- </w:t>
      </w:r>
      <w:r w:rsidR="008161D4" w:rsidRPr="00D867CC">
        <w:rPr>
          <w:rStyle w:val="FontStyle13"/>
          <w:sz w:val="28"/>
          <w:szCs w:val="28"/>
        </w:rPr>
        <w:t>рассмотрение текущих и перспективных вопросов</w:t>
      </w:r>
      <w:r>
        <w:rPr>
          <w:rStyle w:val="FontStyle13"/>
          <w:sz w:val="28"/>
          <w:szCs w:val="28"/>
        </w:rPr>
        <w:t xml:space="preserve"> </w:t>
      </w:r>
      <w:r w:rsidR="008161D4" w:rsidRPr="00D867CC">
        <w:rPr>
          <w:rStyle w:val="FontStyle13"/>
          <w:sz w:val="28"/>
          <w:szCs w:val="28"/>
        </w:rPr>
        <w:t>по эксплуатации и развитию автоматизированных систем управления пассажирскими перевозкам</w:t>
      </w:r>
      <w:r>
        <w:rPr>
          <w:rStyle w:val="FontStyle13"/>
          <w:sz w:val="28"/>
          <w:szCs w:val="28"/>
        </w:rPr>
        <w:t>и, модернизации их оборудования;</w:t>
      </w:r>
      <w:r w:rsidR="008161D4" w:rsidRPr="00D867CC">
        <w:rPr>
          <w:rStyle w:val="FontStyle13"/>
          <w:sz w:val="28"/>
          <w:szCs w:val="28"/>
        </w:rPr>
        <w:t xml:space="preserve"> </w:t>
      </w:r>
    </w:p>
    <w:p w14:paraId="72DF6977" w14:textId="77777777" w:rsidR="00DC763B" w:rsidRDefault="00DC763B" w:rsidP="00917411">
      <w:pPr>
        <w:spacing w:after="0" w:line="240" w:lineRule="auto"/>
        <w:ind w:firstLine="709"/>
        <w:jc w:val="both"/>
        <w:rPr>
          <w:rStyle w:val="FontStyle13"/>
          <w:sz w:val="28"/>
          <w:szCs w:val="28"/>
        </w:rPr>
      </w:pPr>
      <w:r>
        <w:rPr>
          <w:rStyle w:val="FontStyle13"/>
          <w:sz w:val="28"/>
          <w:szCs w:val="28"/>
        </w:rPr>
        <w:t>- </w:t>
      </w:r>
      <w:r w:rsidR="008161D4" w:rsidRPr="00D867CC">
        <w:rPr>
          <w:rStyle w:val="FontStyle13"/>
          <w:sz w:val="28"/>
          <w:szCs w:val="28"/>
        </w:rPr>
        <w:t>принятие решений по принципиальным вопросам технологии работы автоматизированных систем, финансового уч</w:t>
      </w:r>
      <w:r>
        <w:rPr>
          <w:rStyle w:val="FontStyle13"/>
          <w:sz w:val="28"/>
          <w:szCs w:val="28"/>
        </w:rPr>
        <w:t>е</w:t>
      </w:r>
      <w:r w:rsidR="008161D4" w:rsidRPr="00D867CC">
        <w:rPr>
          <w:rStyle w:val="FontStyle13"/>
          <w:sz w:val="28"/>
          <w:szCs w:val="28"/>
        </w:rPr>
        <w:t>та и их взаимодействия между собой для обеспечения единого технологического процесса пассажирских перевозок в международном сообщении, включая повышение над</w:t>
      </w:r>
      <w:r>
        <w:rPr>
          <w:rStyle w:val="FontStyle13"/>
          <w:sz w:val="28"/>
          <w:szCs w:val="28"/>
        </w:rPr>
        <w:t>е</w:t>
      </w:r>
      <w:r w:rsidR="008161D4" w:rsidRPr="00D867CC">
        <w:rPr>
          <w:rStyle w:val="FontStyle13"/>
          <w:sz w:val="28"/>
          <w:szCs w:val="28"/>
        </w:rPr>
        <w:t>жности, скорости и к</w:t>
      </w:r>
      <w:r>
        <w:rPr>
          <w:rStyle w:val="FontStyle13"/>
          <w:sz w:val="28"/>
          <w:szCs w:val="28"/>
        </w:rPr>
        <w:t>ачества обслуживания пассажиров;</w:t>
      </w:r>
      <w:r w:rsidR="008161D4" w:rsidRPr="00D867CC">
        <w:rPr>
          <w:rStyle w:val="FontStyle13"/>
          <w:sz w:val="28"/>
          <w:szCs w:val="28"/>
        </w:rPr>
        <w:t xml:space="preserve"> </w:t>
      </w:r>
    </w:p>
    <w:p w14:paraId="7FDDF196" w14:textId="77777777" w:rsidR="008161D4" w:rsidRPr="00D867CC" w:rsidRDefault="00DC763B" w:rsidP="00917411">
      <w:pPr>
        <w:spacing w:after="0" w:line="240" w:lineRule="auto"/>
        <w:ind w:firstLine="709"/>
        <w:jc w:val="both"/>
        <w:rPr>
          <w:rStyle w:val="FontStyle13"/>
          <w:sz w:val="28"/>
          <w:szCs w:val="28"/>
        </w:rPr>
      </w:pPr>
      <w:r>
        <w:rPr>
          <w:rStyle w:val="FontStyle13"/>
          <w:sz w:val="28"/>
          <w:szCs w:val="28"/>
        </w:rPr>
        <w:t>- </w:t>
      </w:r>
      <w:r w:rsidR="008161D4" w:rsidRPr="00D867CC">
        <w:rPr>
          <w:rStyle w:val="FontStyle13"/>
          <w:sz w:val="28"/>
          <w:szCs w:val="28"/>
        </w:rPr>
        <w:t>построени</w:t>
      </w:r>
      <w:r>
        <w:rPr>
          <w:rStyle w:val="FontStyle13"/>
          <w:sz w:val="28"/>
          <w:szCs w:val="28"/>
        </w:rPr>
        <w:t>е</w:t>
      </w:r>
      <w:r w:rsidR="008161D4" w:rsidRPr="00D867CC">
        <w:rPr>
          <w:rStyle w:val="FontStyle13"/>
          <w:sz w:val="28"/>
          <w:szCs w:val="28"/>
        </w:rPr>
        <w:t xml:space="preserve"> информационной базы, позволяющей повысить качество управления</w:t>
      </w:r>
      <w:r w:rsidR="008161D4" w:rsidRPr="00D867CC">
        <w:rPr>
          <w:rFonts w:ascii="Times New Roman" w:hAnsi="Times New Roman"/>
          <w:sz w:val="28"/>
          <w:szCs w:val="28"/>
        </w:rPr>
        <w:t xml:space="preserve"> </w:t>
      </w:r>
      <w:r w:rsidR="008161D4" w:rsidRPr="00D867CC">
        <w:rPr>
          <w:rStyle w:val="FontStyle13"/>
          <w:sz w:val="28"/>
          <w:szCs w:val="28"/>
        </w:rPr>
        <w:t xml:space="preserve">пассажирским хозяйством с расширением функций системы в современных условиях. </w:t>
      </w:r>
    </w:p>
    <w:p w14:paraId="008A1556" w14:textId="77777777" w:rsidR="008161D4" w:rsidRPr="00D867CC" w:rsidRDefault="008161D4" w:rsidP="00917411">
      <w:pPr>
        <w:spacing w:after="0" w:line="240" w:lineRule="auto"/>
        <w:ind w:firstLine="709"/>
        <w:jc w:val="both"/>
        <w:rPr>
          <w:rStyle w:val="FontStyle13"/>
          <w:sz w:val="28"/>
          <w:szCs w:val="28"/>
        </w:rPr>
      </w:pPr>
      <w:r w:rsidRPr="00D867CC">
        <w:rPr>
          <w:rStyle w:val="FontStyle13"/>
          <w:sz w:val="28"/>
          <w:szCs w:val="28"/>
        </w:rPr>
        <w:t xml:space="preserve">Рабочая группа рассматривает технологические и технические вопросы эксплуатации и развития автоматизированных систем управления пассажирскими перевозками на железных дорогах государств, участвующих в работе Совета, включая: </w:t>
      </w:r>
    </w:p>
    <w:p w14:paraId="4C6131E0" w14:textId="77777777" w:rsidR="008161D4" w:rsidRPr="00D867CC" w:rsidRDefault="00AF0573" w:rsidP="00917411">
      <w:pPr>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 xml:space="preserve">разработку текущих и перспективных планов по развитию функций АСУ «Экспресс» и модернизации оборудования действующих систем, выработку рекомендаций для железных дорог по закупкам оборудования на основании имеющихся предложений отечественных и зарубежных предприятий - производителей; </w:t>
      </w:r>
    </w:p>
    <w:p w14:paraId="47C3299B" w14:textId="77777777" w:rsidR="008161D4" w:rsidRPr="00D867CC" w:rsidRDefault="00AF0573" w:rsidP="00917411">
      <w:pPr>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 xml:space="preserve">организацию бесперебойной работы АСУ «Экспресс» железных дорог и их взаимодействие, в т.ч. с аналогичными системами железных дорог других государств; </w:t>
      </w:r>
    </w:p>
    <w:p w14:paraId="251FEC56" w14:textId="77777777" w:rsidR="008161D4" w:rsidRPr="00D867CC" w:rsidRDefault="00AF0573" w:rsidP="00917411">
      <w:pPr>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 xml:space="preserve">согласование порядка взаимодействия АСУ «Экспресс» железных дорог при изменении условий их функционирования; </w:t>
      </w:r>
    </w:p>
    <w:p w14:paraId="54BA6E97" w14:textId="77777777" w:rsidR="008161D4" w:rsidRPr="00D867CC" w:rsidRDefault="00AF0573" w:rsidP="00917411">
      <w:pPr>
        <w:spacing w:after="0" w:line="240" w:lineRule="auto"/>
        <w:ind w:firstLine="709"/>
        <w:jc w:val="both"/>
        <w:rPr>
          <w:rStyle w:val="FontStyle13"/>
          <w:sz w:val="28"/>
          <w:szCs w:val="28"/>
        </w:rPr>
      </w:pPr>
      <w:r w:rsidRPr="00D867CC">
        <w:rPr>
          <w:rStyle w:val="FontStyle13"/>
          <w:sz w:val="28"/>
          <w:szCs w:val="28"/>
        </w:rPr>
        <w:t>- </w:t>
      </w:r>
      <w:r w:rsidR="008161D4" w:rsidRPr="00D867CC">
        <w:rPr>
          <w:rStyle w:val="FontStyle13"/>
          <w:sz w:val="28"/>
          <w:szCs w:val="28"/>
        </w:rPr>
        <w:t xml:space="preserve">организацию семинаров и конференций для пользователей автоматизированных систем управления пассажирскими перевозками по обмену опытом в части эксплуатации и развития электронных систем резервирования. </w:t>
      </w:r>
    </w:p>
    <w:p w14:paraId="0F317E69" w14:textId="77777777" w:rsidR="00465D00" w:rsidRPr="00D867CC" w:rsidRDefault="008161D4" w:rsidP="00917411">
      <w:pPr>
        <w:spacing w:after="0" w:line="240" w:lineRule="auto"/>
        <w:ind w:firstLine="709"/>
        <w:jc w:val="both"/>
        <w:rPr>
          <w:rFonts w:ascii="Times New Roman" w:hAnsi="Times New Roman"/>
          <w:sz w:val="28"/>
          <w:szCs w:val="28"/>
        </w:rPr>
      </w:pPr>
      <w:r w:rsidRPr="00D867CC">
        <w:rPr>
          <w:rStyle w:val="FontStyle13"/>
          <w:sz w:val="28"/>
          <w:szCs w:val="28"/>
        </w:rPr>
        <w:t xml:space="preserve">С 2020 по 2024 год проведено 5 заседаний </w:t>
      </w:r>
      <w:r w:rsidR="003F5A44" w:rsidRPr="00D867CC">
        <w:rPr>
          <w:rStyle w:val="FontStyle13"/>
          <w:sz w:val="28"/>
          <w:szCs w:val="28"/>
        </w:rPr>
        <w:t>Р</w:t>
      </w:r>
      <w:r w:rsidRPr="00D867CC">
        <w:rPr>
          <w:rStyle w:val="FontStyle13"/>
          <w:sz w:val="28"/>
          <w:szCs w:val="28"/>
        </w:rPr>
        <w:t>абочей группы</w:t>
      </w:r>
      <w:r w:rsidR="003F5A44" w:rsidRPr="00D867CC">
        <w:rPr>
          <w:rStyle w:val="FontStyle13"/>
          <w:sz w:val="28"/>
          <w:szCs w:val="28"/>
        </w:rPr>
        <w:t>.</w:t>
      </w:r>
    </w:p>
    <w:p w14:paraId="78CB36AB" w14:textId="77777777" w:rsidR="008161D4" w:rsidRPr="00D867CC" w:rsidRDefault="008161D4" w:rsidP="009D25D2">
      <w:pPr>
        <w:pStyle w:val="2"/>
        <w:spacing w:after="120" w:line="240" w:lineRule="auto"/>
        <w:ind w:firstLine="709"/>
        <w:jc w:val="both"/>
        <w:rPr>
          <w:rFonts w:ascii="Times New Roman" w:hAnsi="Times New Roman"/>
          <w:i w:val="0"/>
        </w:rPr>
      </w:pPr>
      <w:bookmarkStart w:id="25" w:name="_Toc195517429"/>
      <w:r w:rsidRPr="00D867CC">
        <w:rPr>
          <w:rFonts w:ascii="Times New Roman" w:hAnsi="Times New Roman"/>
          <w:i w:val="0"/>
        </w:rPr>
        <w:lastRenderedPageBreak/>
        <w:t>7.2.12. Рабочей группы локомотивного хозяйства</w:t>
      </w:r>
      <w:bookmarkEnd w:id="25"/>
    </w:p>
    <w:p w14:paraId="26FD24A0" w14:textId="77777777" w:rsidR="008161D4" w:rsidRPr="00D867CC" w:rsidRDefault="008161D4" w:rsidP="008161D4">
      <w:pPr>
        <w:spacing w:after="0" w:line="240" w:lineRule="auto"/>
        <w:ind w:firstLine="709"/>
        <w:jc w:val="both"/>
        <w:rPr>
          <w:rStyle w:val="FontStyle13"/>
          <w:sz w:val="28"/>
          <w:szCs w:val="28"/>
        </w:rPr>
      </w:pPr>
      <w:r w:rsidRPr="00D867CC">
        <w:rPr>
          <w:rStyle w:val="FontStyle13"/>
          <w:sz w:val="28"/>
          <w:szCs w:val="28"/>
        </w:rPr>
        <w:t xml:space="preserve">Для реализации решений Совета по разработке основных принципов использования локомотивов и рабочего времени локомотивных бригад при обеспечении безопасного и беспрепятственного пропуска поездов в международном сообщении решением </w:t>
      </w:r>
      <w:r w:rsidR="001725C6" w:rsidRPr="00D867CC">
        <w:rPr>
          <w:rStyle w:val="FontStyle13"/>
          <w:sz w:val="28"/>
          <w:szCs w:val="28"/>
        </w:rPr>
        <w:t>сорок первого</w:t>
      </w:r>
      <w:r w:rsidRPr="00D867CC">
        <w:rPr>
          <w:rStyle w:val="FontStyle13"/>
          <w:sz w:val="28"/>
          <w:szCs w:val="28"/>
        </w:rPr>
        <w:t xml:space="preserve"> заседания Совета </w:t>
      </w:r>
      <w:r w:rsidR="0068709B" w:rsidRPr="00D867CC">
        <w:rPr>
          <w:rFonts w:ascii="Times New Roman" w:hAnsi="Times New Roman"/>
          <w:sz w:val="28"/>
          <w:szCs w:val="28"/>
        </w:rPr>
        <w:t xml:space="preserve">(от 15-17 июня 2005 года) </w:t>
      </w:r>
      <w:r w:rsidRPr="00D867CC">
        <w:rPr>
          <w:rStyle w:val="FontStyle13"/>
          <w:sz w:val="28"/>
          <w:szCs w:val="28"/>
        </w:rPr>
        <w:t>создана Рабочая группа локомотивного хозяйства.</w:t>
      </w:r>
    </w:p>
    <w:p w14:paraId="5872D42F" w14:textId="77777777" w:rsidR="008161D4" w:rsidRPr="00D867CC" w:rsidRDefault="008161D4" w:rsidP="008161D4">
      <w:pPr>
        <w:spacing w:after="0" w:line="240" w:lineRule="auto"/>
        <w:ind w:firstLine="709"/>
        <w:jc w:val="both"/>
        <w:rPr>
          <w:rStyle w:val="FontStyle13"/>
          <w:sz w:val="28"/>
          <w:szCs w:val="28"/>
        </w:rPr>
      </w:pPr>
      <w:r w:rsidRPr="00D867CC">
        <w:rPr>
          <w:rStyle w:val="FontStyle13"/>
          <w:sz w:val="28"/>
          <w:szCs w:val="28"/>
        </w:rPr>
        <w:t xml:space="preserve">За период с 2020-2024 гг. было проведено </w:t>
      </w:r>
      <w:r w:rsidR="0068709B" w:rsidRPr="00D867CC">
        <w:rPr>
          <w:rStyle w:val="FontStyle13"/>
          <w:sz w:val="28"/>
          <w:szCs w:val="28"/>
        </w:rPr>
        <w:t>10</w:t>
      </w:r>
      <w:r w:rsidRPr="00D867CC">
        <w:rPr>
          <w:rStyle w:val="FontStyle13"/>
          <w:sz w:val="28"/>
          <w:szCs w:val="28"/>
        </w:rPr>
        <w:t xml:space="preserve"> заседаний, </w:t>
      </w:r>
      <w:r w:rsidR="0068709B" w:rsidRPr="00D867CC">
        <w:rPr>
          <w:rStyle w:val="FontStyle13"/>
          <w:sz w:val="28"/>
          <w:szCs w:val="28"/>
        </w:rPr>
        <w:t>в ходе</w:t>
      </w:r>
      <w:r w:rsidRPr="00D867CC">
        <w:rPr>
          <w:rStyle w:val="FontStyle13"/>
          <w:sz w:val="28"/>
          <w:szCs w:val="28"/>
        </w:rPr>
        <w:t xml:space="preserve"> которых рассмотрено более 30 документов и изменений к ним, в том числе разработанных </w:t>
      </w:r>
      <w:r w:rsidR="0068709B" w:rsidRPr="00D867CC">
        <w:rPr>
          <w:rStyle w:val="FontStyle13"/>
          <w:sz w:val="28"/>
          <w:szCs w:val="28"/>
        </w:rPr>
        <w:t>в рамках</w:t>
      </w:r>
      <w:r w:rsidRPr="00D867CC">
        <w:rPr>
          <w:rStyle w:val="FontStyle13"/>
          <w:sz w:val="28"/>
          <w:szCs w:val="28"/>
        </w:rPr>
        <w:t xml:space="preserve"> </w:t>
      </w:r>
      <w:r w:rsidR="0068709B" w:rsidRPr="00D867CC">
        <w:rPr>
          <w:rStyle w:val="FontStyle13"/>
          <w:sz w:val="28"/>
          <w:szCs w:val="28"/>
        </w:rPr>
        <w:t>Плана научно-технического развития железнодорожных администраций, таких как</w:t>
      </w:r>
      <w:r w:rsidRPr="00D867CC">
        <w:rPr>
          <w:rStyle w:val="FontStyle13"/>
          <w:sz w:val="28"/>
          <w:szCs w:val="28"/>
        </w:rPr>
        <w:t xml:space="preserve"> Инструкция по организации работы локомотивных бригад в «одно лицо» на межгосударственных стыковых пунктах</w:t>
      </w:r>
      <w:r w:rsidR="0068709B" w:rsidRPr="00D867CC">
        <w:rPr>
          <w:rStyle w:val="FontStyle13"/>
          <w:sz w:val="28"/>
          <w:szCs w:val="28"/>
        </w:rPr>
        <w:t xml:space="preserve"> и</w:t>
      </w:r>
      <w:r w:rsidRPr="00D867CC">
        <w:rPr>
          <w:rStyle w:val="FontStyle13"/>
          <w:sz w:val="28"/>
          <w:szCs w:val="28"/>
        </w:rPr>
        <w:t xml:space="preserve"> Основные технические требования на устройства безопасности, устанавливаемые на локомотивы, работающие на межгосударственных стыковых пунктах. </w:t>
      </w:r>
    </w:p>
    <w:p w14:paraId="4842E28B" w14:textId="77777777" w:rsidR="0068709B" w:rsidRPr="00D867CC" w:rsidRDefault="0068709B" w:rsidP="00917411">
      <w:pPr>
        <w:spacing w:after="0" w:line="240" w:lineRule="auto"/>
        <w:ind w:firstLine="709"/>
        <w:jc w:val="both"/>
        <w:rPr>
          <w:rStyle w:val="FontStyle13"/>
          <w:sz w:val="28"/>
          <w:szCs w:val="28"/>
        </w:rPr>
      </w:pPr>
      <w:r w:rsidRPr="00D867CC">
        <w:rPr>
          <w:rStyle w:val="FontStyle13"/>
          <w:sz w:val="28"/>
          <w:szCs w:val="28"/>
        </w:rPr>
        <w:t>По итогам работы, за указанный период 6 организациям п</w:t>
      </w:r>
      <w:r w:rsidR="008161D4" w:rsidRPr="00D867CC">
        <w:rPr>
          <w:rStyle w:val="FontStyle13"/>
          <w:sz w:val="28"/>
          <w:szCs w:val="28"/>
        </w:rPr>
        <w:t xml:space="preserve">редоставлено право на проведение работ по техническому диагностированию локомотивов с целью продления назначенного срока службы (с выдачей свидетельства). </w:t>
      </w:r>
    </w:p>
    <w:p w14:paraId="48F9D5AC" w14:textId="77777777" w:rsidR="008161D4" w:rsidRPr="00D867CC" w:rsidRDefault="008161D4" w:rsidP="00917411">
      <w:pPr>
        <w:spacing w:after="0" w:line="240" w:lineRule="auto"/>
        <w:ind w:firstLine="709"/>
        <w:jc w:val="both"/>
        <w:rPr>
          <w:rStyle w:val="FontStyle13"/>
          <w:sz w:val="28"/>
          <w:szCs w:val="28"/>
        </w:rPr>
      </w:pPr>
      <w:r w:rsidRPr="00D867CC">
        <w:rPr>
          <w:rStyle w:val="FontStyle13"/>
          <w:sz w:val="28"/>
          <w:szCs w:val="28"/>
        </w:rPr>
        <w:t xml:space="preserve">Всего выдано 15 свидетельств, с учетом организаций, которым это право подтверждалось (с выдачей свидетельства на следующие пять лет). </w:t>
      </w:r>
    </w:p>
    <w:p w14:paraId="338705E5" w14:textId="77777777" w:rsidR="00913340" w:rsidRPr="00D867CC" w:rsidRDefault="00913340" w:rsidP="00913340">
      <w:pPr>
        <w:pStyle w:val="2"/>
        <w:spacing w:after="120" w:line="240" w:lineRule="auto"/>
        <w:ind w:firstLine="709"/>
        <w:jc w:val="both"/>
        <w:rPr>
          <w:rFonts w:ascii="Times New Roman" w:hAnsi="Times New Roman"/>
          <w:i w:val="0"/>
        </w:rPr>
      </w:pPr>
      <w:bookmarkStart w:id="26" w:name="_Toc195517430"/>
      <w:r w:rsidRPr="00D867CC">
        <w:rPr>
          <w:rFonts w:ascii="Times New Roman" w:hAnsi="Times New Roman"/>
          <w:i w:val="0"/>
        </w:rPr>
        <w:t>7.2.13. Рабочей группы по вопросам международных транспортных коридоров</w:t>
      </w:r>
      <w:bookmarkEnd w:id="26"/>
    </w:p>
    <w:p w14:paraId="5DF9F6EF" w14:textId="77777777" w:rsidR="00BD32E6" w:rsidRPr="00D867CC" w:rsidRDefault="00BD32E6" w:rsidP="00BD32E6">
      <w:pPr>
        <w:spacing w:after="0" w:line="240" w:lineRule="auto"/>
        <w:ind w:firstLine="709"/>
        <w:jc w:val="both"/>
        <w:rPr>
          <w:rStyle w:val="FontStyle13"/>
          <w:sz w:val="28"/>
          <w:szCs w:val="28"/>
        </w:rPr>
      </w:pPr>
      <w:r w:rsidRPr="00D867CC">
        <w:rPr>
          <w:rStyle w:val="FontStyle13"/>
          <w:sz w:val="28"/>
          <w:szCs w:val="28"/>
        </w:rPr>
        <w:t xml:space="preserve">В целях повышения эффективности транспортных связей и развития международного партнерства решением пятьдесят шестого заседания Совета по железнодорожному транспорту (протокол от 17-18 мая 2012 года) создана Рабочая группа по вопросам международных транспортных коридоров (далее – </w:t>
      </w:r>
      <w:r w:rsidR="008934F6" w:rsidRPr="00D867CC">
        <w:rPr>
          <w:rStyle w:val="FontStyle13"/>
          <w:sz w:val="28"/>
          <w:szCs w:val="28"/>
        </w:rPr>
        <w:t>РГ МТК</w:t>
      </w:r>
      <w:r w:rsidRPr="00D867CC">
        <w:rPr>
          <w:rStyle w:val="FontStyle13"/>
          <w:sz w:val="28"/>
          <w:szCs w:val="28"/>
        </w:rPr>
        <w:t xml:space="preserve">). </w:t>
      </w:r>
    </w:p>
    <w:p w14:paraId="5983195F" w14:textId="77777777" w:rsidR="00BD32E6" w:rsidRPr="00D867CC" w:rsidRDefault="00BD32E6" w:rsidP="00BD32E6">
      <w:pPr>
        <w:spacing w:after="0" w:line="240" w:lineRule="auto"/>
        <w:ind w:firstLine="709"/>
        <w:jc w:val="both"/>
        <w:rPr>
          <w:rStyle w:val="FontStyle13"/>
          <w:sz w:val="28"/>
          <w:szCs w:val="28"/>
        </w:rPr>
      </w:pPr>
      <w:r w:rsidRPr="00D867CC">
        <w:rPr>
          <w:rStyle w:val="FontStyle13"/>
          <w:sz w:val="28"/>
          <w:szCs w:val="28"/>
        </w:rPr>
        <w:t>Ключевой функцией Р</w:t>
      </w:r>
      <w:r w:rsidR="008934F6" w:rsidRPr="00D867CC">
        <w:rPr>
          <w:rStyle w:val="FontStyle13"/>
          <w:sz w:val="28"/>
          <w:szCs w:val="28"/>
        </w:rPr>
        <w:t>Г МТК</w:t>
      </w:r>
      <w:r w:rsidRPr="00D867CC">
        <w:rPr>
          <w:rStyle w:val="FontStyle13"/>
          <w:sz w:val="28"/>
          <w:szCs w:val="28"/>
        </w:rPr>
        <w:t xml:space="preserve"> является координация работы железнодорожных администраций </w:t>
      </w:r>
      <w:r w:rsidR="008934F6" w:rsidRPr="00D867CC">
        <w:rPr>
          <w:rStyle w:val="FontStyle13"/>
          <w:sz w:val="28"/>
          <w:szCs w:val="28"/>
        </w:rPr>
        <w:t>по</w:t>
      </w:r>
      <w:r w:rsidRPr="00D867CC">
        <w:rPr>
          <w:rStyle w:val="FontStyle13"/>
          <w:sz w:val="28"/>
          <w:szCs w:val="28"/>
        </w:rPr>
        <w:t xml:space="preserve"> разработке вопросов развития </w:t>
      </w:r>
      <w:r w:rsidR="008934F6" w:rsidRPr="00D867CC">
        <w:rPr>
          <w:rStyle w:val="FontStyle13"/>
          <w:sz w:val="28"/>
          <w:szCs w:val="28"/>
        </w:rPr>
        <w:t>международных транспортных коридоров</w:t>
      </w:r>
      <w:r w:rsidRPr="00D867CC">
        <w:rPr>
          <w:rStyle w:val="FontStyle13"/>
          <w:sz w:val="28"/>
          <w:szCs w:val="28"/>
        </w:rPr>
        <w:t xml:space="preserve"> </w:t>
      </w:r>
      <w:r w:rsidR="008934F6" w:rsidRPr="00D867CC">
        <w:rPr>
          <w:rStyle w:val="FontStyle13"/>
          <w:sz w:val="28"/>
          <w:szCs w:val="28"/>
        </w:rPr>
        <w:t xml:space="preserve">(далее – МТК) </w:t>
      </w:r>
      <w:r w:rsidRPr="00D867CC">
        <w:rPr>
          <w:rStyle w:val="FontStyle13"/>
          <w:sz w:val="28"/>
          <w:szCs w:val="28"/>
        </w:rPr>
        <w:t>на сети железных дорог государств, участвующих в работе Совета.</w:t>
      </w:r>
    </w:p>
    <w:p w14:paraId="15713698" w14:textId="77777777" w:rsidR="00BD32E6" w:rsidRPr="00D867CC" w:rsidRDefault="008934F6" w:rsidP="00BD32E6">
      <w:pPr>
        <w:spacing w:after="0" w:line="240" w:lineRule="auto"/>
        <w:ind w:firstLine="709"/>
        <w:jc w:val="both"/>
        <w:rPr>
          <w:rStyle w:val="FontStyle13"/>
          <w:sz w:val="28"/>
          <w:szCs w:val="28"/>
        </w:rPr>
      </w:pPr>
      <w:r w:rsidRPr="00D867CC">
        <w:rPr>
          <w:rStyle w:val="FontStyle13"/>
          <w:sz w:val="28"/>
          <w:szCs w:val="28"/>
        </w:rPr>
        <w:t>Начиная</w:t>
      </w:r>
      <w:r w:rsidR="00BD32E6" w:rsidRPr="00D867CC">
        <w:rPr>
          <w:rStyle w:val="FontStyle13"/>
          <w:sz w:val="28"/>
          <w:szCs w:val="28"/>
        </w:rPr>
        <w:t xml:space="preserve"> с 2020 по 202</w:t>
      </w:r>
      <w:r w:rsidRPr="00D867CC">
        <w:rPr>
          <w:rStyle w:val="FontStyle13"/>
          <w:sz w:val="28"/>
          <w:szCs w:val="28"/>
        </w:rPr>
        <w:t>4</w:t>
      </w:r>
      <w:r w:rsidR="00BD32E6" w:rsidRPr="00D867CC">
        <w:rPr>
          <w:rStyle w:val="FontStyle13"/>
          <w:sz w:val="28"/>
          <w:szCs w:val="28"/>
        </w:rPr>
        <w:t xml:space="preserve"> гг. проведено 5 заседаний с периодичностью два раза в 2021 году</w:t>
      </w:r>
      <w:r w:rsidRPr="00D867CC">
        <w:rPr>
          <w:rStyle w:val="FontStyle13"/>
          <w:sz w:val="28"/>
          <w:szCs w:val="28"/>
        </w:rPr>
        <w:t xml:space="preserve">, </w:t>
      </w:r>
      <w:r w:rsidR="00302CB5">
        <w:rPr>
          <w:rStyle w:val="FontStyle13"/>
          <w:sz w:val="28"/>
          <w:szCs w:val="28"/>
        </w:rPr>
        <w:t>в последующем</w:t>
      </w:r>
      <w:r w:rsidRPr="00D867CC">
        <w:rPr>
          <w:rStyle w:val="FontStyle13"/>
          <w:sz w:val="28"/>
          <w:szCs w:val="28"/>
        </w:rPr>
        <w:t xml:space="preserve"> – один раз </w:t>
      </w:r>
      <w:r w:rsidR="00BD32E6" w:rsidRPr="00D867CC">
        <w:rPr>
          <w:rStyle w:val="FontStyle13"/>
          <w:sz w:val="28"/>
          <w:szCs w:val="28"/>
        </w:rPr>
        <w:t>ежегодно.</w:t>
      </w:r>
    </w:p>
    <w:p w14:paraId="334819F8" w14:textId="77777777" w:rsidR="00BD32E6" w:rsidRPr="00D867CC" w:rsidRDefault="00BD32E6" w:rsidP="00BD32E6">
      <w:pPr>
        <w:spacing w:after="0" w:line="240" w:lineRule="auto"/>
        <w:ind w:firstLine="709"/>
        <w:jc w:val="both"/>
        <w:rPr>
          <w:rStyle w:val="FontStyle13"/>
          <w:sz w:val="28"/>
          <w:szCs w:val="28"/>
        </w:rPr>
      </w:pPr>
      <w:r w:rsidRPr="00D867CC">
        <w:rPr>
          <w:rStyle w:val="FontStyle13"/>
          <w:sz w:val="28"/>
          <w:szCs w:val="28"/>
        </w:rPr>
        <w:t>За этот период в рамках заседаний</w:t>
      </w:r>
      <w:r w:rsidR="00A4709B" w:rsidRPr="00D867CC">
        <w:rPr>
          <w:rStyle w:val="FontStyle13"/>
          <w:sz w:val="28"/>
          <w:szCs w:val="28"/>
        </w:rPr>
        <w:t xml:space="preserve"> РГ МТК</w:t>
      </w:r>
      <w:r w:rsidRPr="00D867CC">
        <w:rPr>
          <w:rStyle w:val="FontStyle13"/>
          <w:sz w:val="28"/>
          <w:szCs w:val="28"/>
        </w:rPr>
        <w:t>:</w:t>
      </w:r>
    </w:p>
    <w:p w14:paraId="70191422" w14:textId="77777777" w:rsidR="00BD32E6" w:rsidRPr="00D867CC" w:rsidRDefault="008934F6" w:rsidP="00BD32E6">
      <w:pPr>
        <w:spacing w:after="0" w:line="240" w:lineRule="auto"/>
        <w:ind w:firstLine="709"/>
        <w:jc w:val="both"/>
        <w:rPr>
          <w:rStyle w:val="FontStyle13"/>
          <w:sz w:val="28"/>
          <w:szCs w:val="28"/>
        </w:rPr>
      </w:pPr>
      <w:r w:rsidRPr="00D867CC">
        <w:rPr>
          <w:rStyle w:val="FontStyle13"/>
          <w:sz w:val="28"/>
          <w:szCs w:val="28"/>
        </w:rPr>
        <w:t>- подготовлены</w:t>
      </w:r>
      <w:r w:rsidR="00BD32E6" w:rsidRPr="00D867CC">
        <w:rPr>
          <w:rStyle w:val="FontStyle13"/>
          <w:sz w:val="28"/>
          <w:szCs w:val="28"/>
        </w:rPr>
        <w:t xml:space="preserve"> предложения о взаимном развитии международных железнодорожных транспортных коридоров в рамках Совета, </w:t>
      </w:r>
      <w:r w:rsidRPr="00D867CC">
        <w:rPr>
          <w:rStyle w:val="FontStyle13"/>
          <w:sz w:val="28"/>
          <w:szCs w:val="28"/>
        </w:rPr>
        <w:t>следующие</w:t>
      </w:r>
      <w:r w:rsidR="00BD32E6" w:rsidRPr="00D867CC">
        <w:rPr>
          <w:rStyle w:val="FontStyle13"/>
          <w:sz w:val="28"/>
          <w:szCs w:val="28"/>
        </w:rPr>
        <w:t xml:space="preserve"> из Концепции стратегического развития железнодорожного транспорта на «пространстве 1520» до 2030 года;</w:t>
      </w:r>
    </w:p>
    <w:p w14:paraId="0D2662C7" w14:textId="55CA9335" w:rsidR="00BD32E6" w:rsidRPr="00D867CC" w:rsidRDefault="008934F6" w:rsidP="00BD32E6">
      <w:pPr>
        <w:spacing w:after="0" w:line="240" w:lineRule="auto"/>
        <w:ind w:firstLine="709"/>
        <w:jc w:val="both"/>
        <w:rPr>
          <w:rStyle w:val="FontStyle13"/>
          <w:sz w:val="28"/>
          <w:szCs w:val="28"/>
        </w:rPr>
      </w:pPr>
      <w:r w:rsidRPr="00D867CC">
        <w:rPr>
          <w:rStyle w:val="FontStyle13"/>
          <w:sz w:val="28"/>
          <w:szCs w:val="28"/>
        </w:rPr>
        <w:t>-</w:t>
      </w:r>
      <w:r w:rsidRPr="00D867CC">
        <w:t> </w:t>
      </w:r>
      <w:r w:rsidR="00BD32E6" w:rsidRPr="00D867CC">
        <w:rPr>
          <w:rStyle w:val="FontStyle13"/>
          <w:sz w:val="28"/>
          <w:szCs w:val="28"/>
        </w:rPr>
        <w:t>в рамках обмена опытом рассм</w:t>
      </w:r>
      <w:r w:rsidRPr="00D867CC">
        <w:rPr>
          <w:rStyle w:val="FontStyle13"/>
          <w:sz w:val="28"/>
          <w:szCs w:val="28"/>
        </w:rPr>
        <w:t>отрена</w:t>
      </w:r>
      <w:r w:rsidR="00BD32E6" w:rsidRPr="00D867CC">
        <w:rPr>
          <w:rStyle w:val="FontStyle13"/>
          <w:sz w:val="28"/>
          <w:szCs w:val="28"/>
        </w:rPr>
        <w:t xml:space="preserve"> подготовленная железнодорожными администрациями</w:t>
      </w:r>
      <w:r w:rsidRPr="00D867CC">
        <w:rPr>
          <w:rStyle w:val="FontStyle13"/>
          <w:sz w:val="28"/>
          <w:szCs w:val="28"/>
        </w:rPr>
        <w:t xml:space="preserve"> информация</w:t>
      </w:r>
      <w:r w:rsidR="00BD32E6" w:rsidRPr="00D867CC">
        <w:rPr>
          <w:rStyle w:val="FontStyle13"/>
          <w:sz w:val="28"/>
          <w:szCs w:val="28"/>
        </w:rPr>
        <w:t xml:space="preserve"> о существующем состоянии транспортной инфраструктуры и перспективах развития </w:t>
      </w:r>
      <w:r w:rsidRPr="00D867CC">
        <w:rPr>
          <w:rStyle w:val="FontStyle13"/>
          <w:sz w:val="28"/>
          <w:szCs w:val="28"/>
        </w:rPr>
        <w:t>МТК</w:t>
      </w:r>
      <w:r w:rsidR="00BD32E6" w:rsidRPr="00D867CC">
        <w:rPr>
          <w:rStyle w:val="FontStyle13"/>
          <w:sz w:val="28"/>
          <w:szCs w:val="28"/>
        </w:rPr>
        <w:t>;</w:t>
      </w:r>
    </w:p>
    <w:p w14:paraId="14A81AAD" w14:textId="77777777" w:rsidR="00BD32E6" w:rsidRPr="00D867CC" w:rsidRDefault="008934F6" w:rsidP="00BD32E6">
      <w:pPr>
        <w:spacing w:after="0" w:line="240" w:lineRule="auto"/>
        <w:ind w:firstLine="709"/>
        <w:jc w:val="both"/>
        <w:rPr>
          <w:rStyle w:val="FontStyle13"/>
          <w:sz w:val="28"/>
          <w:szCs w:val="28"/>
        </w:rPr>
      </w:pPr>
      <w:r w:rsidRPr="00D867CC">
        <w:rPr>
          <w:rStyle w:val="FontStyle13"/>
          <w:sz w:val="28"/>
          <w:szCs w:val="28"/>
        </w:rPr>
        <w:t>- рассмотрены</w:t>
      </w:r>
      <w:r w:rsidR="00BD32E6" w:rsidRPr="00D867CC">
        <w:rPr>
          <w:rStyle w:val="FontStyle13"/>
          <w:sz w:val="28"/>
          <w:szCs w:val="28"/>
        </w:rPr>
        <w:t xml:space="preserve"> вопросы привлечени</w:t>
      </w:r>
      <w:r w:rsidRPr="00D867CC">
        <w:rPr>
          <w:rStyle w:val="FontStyle13"/>
          <w:sz w:val="28"/>
          <w:szCs w:val="28"/>
        </w:rPr>
        <w:t>я</w:t>
      </w:r>
      <w:r w:rsidR="00BD32E6" w:rsidRPr="00D867CC">
        <w:rPr>
          <w:rStyle w:val="FontStyle13"/>
          <w:sz w:val="28"/>
          <w:szCs w:val="28"/>
        </w:rPr>
        <w:t xml:space="preserve"> </w:t>
      </w:r>
      <w:r w:rsidRPr="00D867CC">
        <w:rPr>
          <w:rStyle w:val="FontStyle13"/>
          <w:sz w:val="28"/>
          <w:szCs w:val="28"/>
        </w:rPr>
        <w:t xml:space="preserve">дополнительных объемов </w:t>
      </w:r>
      <w:r w:rsidR="00BD32E6" w:rsidRPr="00D867CC">
        <w:rPr>
          <w:rStyle w:val="FontStyle13"/>
          <w:sz w:val="28"/>
          <w:szCs w:val="28"/>
        </w:rPr>
        <w:t>международного транзита на направлении МТК Север-Юг, определени</w:t>
      </w:r>
      <w:r w:rsidRPr="00D867CC">
        <w:rPr>
          <w:rStyle w:val="FontStyle13"/>
          <w:sz w:val="28"/>
          <w:szCs w:val="28"/>
        </w:rPr>
        <w:t>я</w:t>
      </w:r>
      <w:r w:rsidR="00BD32E6" w:rsidRPr="00D867CC">
        <w:rPr>
          <w:rStyle w:val="FontStyle13"/>
          <w:sz w:val="28"/>
          <w:szCs w:val="28"/>
        </w:rPr>
        <w:t xml:space="preserve"> барьерных мест на </w:t>
      </w:r>
      <w:r w:rsidRPr="00D867CC">
        <w:rPr>
          <w:rStyle w:val="FontStyle13"/>
          <w:sz w:val="28"/>
          <w:szCs w:val="28"/>
        </w:rPr>
        <w:t xml:space="preserve">этом </w:t>
      </w:r>
      <w:r w:rsidR="00BD32E6" w:rsidRPr="00D867CC">
        <w:rPr>
          <w:rStyle w:val="FontStyle13"/>
          <w:sz w:val="28"/>
          <w:szCs w:val="28"/>
        </w:rPr>
        <w:t xml:space="preserve">направлении, в том числе </w:t>
      </w:r>
      <w:r w:rsidRPr="00D867CC">
        <w:rPr>
          <w:rStyle w:val="FontStyle13"/>
          <w:sz w:val="28"/>
          <w:szCs w:val="28"/>
        </w:rPr>
        <w:t xml:space="preserve">в рамках </w:t>
      </w:r>
      <w:r w:rsidRPr="00D867CC">
        <w:rPr>
          <w:rStyle w:val="FontStyle13"/>
          <w:sz w:val="28"/>
          <w:szCs w:val="28"/>
        </w:rPr>
        <w:lastRenderedPageBreak/>
        <w:t>межгосударственных стыковых пунктов</w:t>
      </w:r>
      <w:r w:rsidR="00BD32E6" w:rsidRPr="00D867CC">
        <w:rPr>
          <w:rStyle w:val="FontStyle13"/>
          <w:sz w:val="28"/>
          <w:szCs w:val="28"/>
        </w:rPr>
        <w:t>, а также разработк</w:t>
      </w:r>
      <w:r w:rsidR="00A4709B" w:rsidRPr="00D867CC">
        <w:rPr>
          <w:rStyle w:val="FontStyle13"/>
          <w:sz w:val="28"/>
          <w:szCs w:val="28"/>
        </w:rPr>
        <w:t>и</w:t>
      </w:r>
      <w:r w:rsidR="00BD32E6" w:rsidRPr="00D867CC">
        <w:rPr>
          <w:rStyle w:val="FontStyle13"/>
          <w:sz w:val="28"/>
          <w:szCs w:val="28"/>
        </w:rPr>
        <w:t xml:space="preserve"> механизмов взаимодействия железнодорожных администраций по развитию МТК;</w:t>
      </w:r>
    </w:p>
    <w:p w14:paraId="10142309" w14:textId="77777777" w:rsidR="00BD32E6" w:rsidRPr="00D867CC" w:rsidRDefault="00A4709B" w:rsidP="00BD32E6">
      <w:pPr>
        <w:spacing w:after="0" w:line="240" w:lineRule="auto"/>
        <w:ind w:firstLine="709"/>
        <w:jc w:val="both"/>
        <w:rPr>
          <w:rStyle w:val="FontStyle13"/>
          <w:sz w:val="28"/>
          <w:szCs w:val="28"/>
        </w:rPr>
      </w:pPr>
      <w:r w:rsidRPr="00D867CC">
        <w:rPr>
          <w:rStyle w:val="FontStyle13"/>
          <w:sz w:val="28"/>
          <w:szCs w:val="28"/>
        </w:rPr>
        <w:t>- поддержано</w:t>
      </w:r>
      <w:r w:rsidR="00BD32E6" w:rsidRPr="00D867CC">
        <w:rPr>
          <w:rStyle w:val="FontStyle13"/>
          <w:sz w:val="28"/>
          <w:szCs w:val="28"/>
        </w:rPr>
        <w:t xml:space="preserve"> предложение </w:t>
      </w:r>
      <w:r w:rsidRPr="00D867CC">
        <w:rPr>
          <w:rStyle w:val="FontStyle13"/>
          <w:sz w:val="28"/>
          <w:szCs w:val="28"/>
        </w:rPr>
        <w:t>железнодорожной администрации Российской Федерации об</w:t>
      </w:r>
      <w:r w:rsidR="00BD32E6" w:rsidRPr="00D867CC">
        <w:rPr>
          <w:rStyle w:val="FontStyle13"/>
          <w:sz w:val="28"/>
          <w:szCs w:val="28"/>
        </w:rPr>
        <w:t xml:space="preserve"> организации </w:t>
      </w:r>
      <w:r w:rsidRPr="00D867CC">
        <w:rPr>
          <w:rStyle w:val="FontStyle13"/>
          <w:sz w:val="28"/>
          <w:szCs w:val="28"/>
        </w:rPr>
        <w:t xml:space="preserve">работы по осуществлению </w:t>
      </w:r>
      <w:r w:rsidR="00BD32E6" w:rsidRPr="00D867CC">
        <w:rPr>
          <w:rStyle w:val="FontStyle13"/>
          <w:sz w:val="28"/>
          <w:szCs w:val="28"/>
        </w:rPr>
        <w:t>учет</w:t>
      </w:r>
      <w:r w:rsidRPr="00D867CC">
        <w:rPr>
          <w:rStyle w:val="FontStyle13"/>
          <w:sz w:val="28"/>
          <w:szCs w:val="28"/>
        </w:rPr>
        <w:t>а</w:t>
      </w:r>
      <w:r w:rsidR="00BD32E6" w:rsidRPr="00D867CC">
        <w:rPr>
          <w:rStyle w:val="FontStyle13"/>
          <w:sz w:val="28"/>
          <w:szCs w:val="28"/>
        </w:rPr>
        <w:t xml:space="preserve"> показателей, характеризующих работу международных транспортных коридоров</w:t>
      </w:r>
      <w:r w:rsidR="00923BE0" w:rsidRPr="00D867CC">
        <w:rPr>
          <w:rStyle w:val="FontStyle13"/>
          <w:sz w:val="28"/>
          <w:szCs w:val="28"/>
        </w:rPr>
        <w:t>.</w:t>
      </w:r>
    </w:p>
    <w:p w14:paraId="6F90CEFB" w14:textId="77777777" w:rsidR="00BD32E6" w:rsidRPr="00D867CC" w:rsidRDefault="00A4709B" w:rsidP="00BD32E6">
      <w:pPr>
        <w:spacing w:after="0" w:line="240" w:lineRule="auto"/>
        <w:ind w:firstLine="709"/>
        <w:jc w:val="both"/>
        <w:rPr>
          <w:rStyle w:val="FontStyle13"/>
          <w:sz w:val="28"/>
          <w:szCs w:val="28"/>
        </w:rPr>
      </w:pPr>
      <w:r w:rsidRPr="00D867CC">
        <w:rPr>
          <w:rStyle w:val="FontStyle13"/>
          <w:sz w:val="28"/>
          <w:szCs w:val="28"/>
        </w:rPr>
        <w:t xml:space="preserve">В соответствии с </w:t>
      </w:r>
      <w:r w:rsidR="00BD32E6" w:rsidRPr="00D867CC">
        <w:rPr>
          <w:rStyle w:val="FontStyle13"/>
          <w:sz w:val="28"/>
          <w:szCs w:val="28"/>
        </w:rPr>
        <w:t>обращени</w:t>
      </w:r>
      <w:r w:rsidRPr="00D867CC">
        <w:rPr>
          <w:rStyle w:val="FontStyle13"/>
          <w:sz w:val="28"/>
          <w:szCs w:val="28"/>
        </w:rPr>
        <w:t xml:space="preserve">ями </w:t>
      </w:r>
      <w:r w:rsidR="00BD32E6" w:rsidRPr="00D867CC">
        <w:rPr>
          <w:rStyle w:val="FontStyle13"/>
          <w:sz w:val="28"/>
          <w:szCs w:val="28"/>
        </w:rPr>
        <w:t>Исполнительного комитета СНГ:</w:t>
      </w:r>
    </w:p>
    <w:p w14:paraId="216174A9" w14:textId="77777777" w:rsidR="00BD32E6" w:rsidRPr="00D867CC" w:rsidRDefault="00A4709B" w:rsidP="00BD32E6">
      <w:pPr>
        <w:spacing w:after="0" w:line="240" w:lineRule="auto"/>
        <w:ind w:firstLine="709"/>
        <w:jc w:val="both"/>
        <w:rPr>
          <w:rStyle w:val="FontStyle13"/>
          <w:sz w:val="28"/>
          <w:szCs w:val="28"/>
        </w:rPr>
      </w:pPr>
      <w:r w:rsidRPr="00D867CC">
        <w:rPr>
          <w:rStyle w:val="FontStyle13"/>
          <w:sz w:val="28"/>
          <w:szCs w:val="28"/>
        </w:rPr>
        <w:t>- под</w:t>
      </w:r>
      <w:r w:rsidR="00BD32E6" w:rsidRPr="00D867CC">
        <w:rPr>
          <w:rStyle w:val="FontStyle13"/>
          <w:sz w:val="28"/>
          <w:szCs w:val="28"/>
        </w:rPr>
        <w:t>гот</w:t>
      </w:r>
      <w:r w:rsidRPr="00D867CC">
        <w:rPr>
          <w:rStyle w:val="FontStyle13"/>
          <w:sz w:val="28"/>
          <w:szCs w:val="28"/>
        </w:rPr>
        <w:t>а</w:t>
      </w:r>
      <w:r w:rsidR="00BD32E6" w:rsidRPr="00D867CC">
        <w:rPr>
          <w:rStyle w:val="FontStyle13"/>
          <w:sz w:val="28"/>
          <w:szCs w:val="28"/>
        </w:rPr>
        <w:t>в</w:t>
      </w:r>
      <w:r w:rsidRPr="00D867CC">
        <w:rPr>
          <w:rStyle w:val="FontStyle13"/>
          <w:sz w:val="28"/>
          <w:szCs w:val="28"/>
        </w:rPr>
        <w:t>л</w:t>
      </w:r>
      <w:r w:rsidR="00BD32E6" w:rsidRPr="00D867CC">
        <w:rPr>
          <w:rStyle w:val="FontStyle13"/>
          <w:sz w:val="28"/>
          <w:szCs w:val="28"/>
        </w:rPr>
        <w:t>и</w:t>
      </w:r>
      <w:r w:rsidRPr="00D867CC">
        <w:rPr>
          <w:rStyle w:val="FontStyle13"/>
          <w:sz w:val="28"/>
          <w:szCs w:val="28"/>
        </w:rPr>
        <w:t>ва</w:t>
      </w:r>
      <w:r w:rsidR="00BD32E6" w:rsidRPr="00D867CC">
        <w:rPr>
          <w:rStyle w:val="FontStyle13"/>
          <w:sz w:val="28"/>
          <w:szCs w:val="28"/>
        </w:rPr>
        <w:t>лась информация об осуществлении необходимых мероприятий по реализации пунктов Перечня совместных мер реагирования на возникающие проблемы (решение Экономическ</w:t>
      </w:r>
      <w:r w:rsidR="00302CB5">
        <w:rPr>
          <w:rStyle w:val="FontStyle13"/>
          <w:sz w:val="28"/>
          <w:szCs w:val="28"/>
        </w:rPr>
        <w:t>ого</w:t>
      </w:r>
      <w:r w:rsidR="00BD32E6" w:rsidRPr="00D867CC">
        <w:rPr>
          <w:rStyle w:val="FontStyle13"/>
          <w:sz w:val="28"/>
          <w:szCs w:val="28"/>
        </w:rPr>
        <w:t xml:space="preserve"> совет</w:t>
      </w:r>
      <w:r w:rsidR="00302CB5">
        <w:rPr>
          <w:rStyle w:val="FontStyle13"/>
          <w:sz w:val="28"/>
          <w:szCs w:val="28"/>
        </w:rPr>
        <w:t>а</w:t>
      </w:r>
      <w:r w:rsidR="00BD32E6" w:rsidRPr="00D867CC">
        <w:rPr>
          <w:rStyle w:val="FontStyle13"/>
          <w:sz w:val="28"/>
          <w:szCs w:val="28"/>
        </w:rPr>
        <w:t xml:space="preserve"> СНГ </w:t>
      </w:r>
      <w:r w:rsidR="00302CB5">
        <w:rPr>
          <w:rStyle w:val="FontStyle13"/>
          <w:sz w:val="28"/>
          <w:szCs w:val="28"/>
        </w:rPr>
        <w:br/>
      </w:r>
      <w:r w:rsidR="00BD32E6" w:rsidRPr="00D867CC">
        <w:rPr>
          <w:rStyle w:val="FontStyle13"/>
          <w:sz w:val="28"/>
          <w:szCs w:val="28"/>
        </w:rPr>
        <w:t>от 10 июня 2022 г.);</w:t>
      </w:r>
    </w:p>
    <w:p w14:paraId="32C54C70" w14:textId="77777777" w:rsidR="00BD32E6" w:rsidRPr="00D867CC" w:rsidRDefault="00A4709B" w:rsidP="00BD32E6">
      <w:pPr>
        <w:spacing w:after="0" w:line="240" w:lineRule="auto"/>
        <w:ind w:firstLine="709"/>
        <w:jc w:val="both"/>
        <w:rPr>
          <w:rStyle w:val="FontStyle13"/>
          <w:sz w:val="28"/>
          <w:szCs w:val="28"/>
        </w:rPr>
      </w:pPr>
      <w:r w:rsidRPr="00D867CC">
        <w:rPr>
          <w:rStyle w:val="FontStyle13"/>
          <w:sz w:val="28"/>
          <w:szCs w:val="28"/>
        </w:rPr>
        <w:t>- подготавливались</w:t>
      </w:r>
      <w:r w:rsidR="00BD32E6" w:rsidRPr="00D867CC">
        <w:rPr>
          <w:rStyle w:val="FontStyle13"/>
          <w:sz w:val="28"/>
          <w:szCs w:val="28"/>
        </w:rPr>
        <w:t xml:space="preserve"> предложения по пп. 5 и 6 раздела «Меры по минимизации негативных последствий, вызванных пандемией COV1D-19, для экономики государств</w:t>
      </w:r>
      <w:r w:rsidRPr="00D867CC">
        <w:rPr>
          <w:rStyle w:val="FontStyle13"/>
          <w:sz w:val="28"/>
          <w:szCs w:val="28"/>
        </w:rPr>
        <w:t> – </w:t>
      </w:r>
      <w:r w:rsidR="00BD32E6" w:rsidRPr="00D867CC">
        <w:rPr>
          <w:rStyle w:val="FontStyle13"/>
          <w:sz w:val="28"/>
          <w:szCs w:val="28"/>
        </w:rPr>
        <w:t>участников СНГ» Плана мероприятий по реализации первого этапа (2021-2025 годы) Стратегии экономического развития СНГ на период до 2030 года;</w:t>
      </w:r>
    </w:p>
    <w:p w14:paraId="561244BF" w14:textId="77777777" w:rsidR="00BD32E6" w:rsidRPr="00D867CC" w:rsidRDefault="00A4709B" w:rsidP="00BD32E6">
      <w:pPr>
        <w:spacing w:after="0" w:line="240" w:lineRule="auto"/>
        <w:ind w:firstLine="709"/>
        <w:jc w:val="both"/>
        <w:rPr>
          <w:rStyle w:val="FontStyle13"/>
          <w:sz w:val="28"/>
          <w:szCs w:val="28"/>
        </w:rPr>
      </w:pPr>
      <w:r w:rsidRPr="00D867CC">
        <w:rPr>
          <w:rStyle w:val="FontStyle13"/>
          <w:sz w:val="28"/>
          <w:szCs w:val="28"/>
        </w:rPr>
        <w:t>- </w:t>
      </w:r>
      <w:r w:rsidR="00BD32E6" w:rsidRPr="00D867CC">
        <w:rPr>
          <w:rStyle w:val="FontStyle13"/>
          <w:sz w:val="28"/>
          <w:szCs w:val="28"/>
        </w:rPr>
        <w:t xml:space="preserve">рассматривались </w:t>
      </w:r>
      <w:r w:rsidRPr="00D867CC">
        <w:rPr>
          <w:rStyle w:val="FontStyle13"/>
          <w:sz w:val="28"/>
          <w:szCs w:val="28"/>
        </w:rPr>
        <w:t xml:space="preserve">инициированные в ходе </w:t>
      </w:r>
      <w:r w:rsidR="00BD32E6" w:rsidRPr="00D867CC">
        <w:rPr>
          <w:rStyle w:val="FontStyle13"/>
          <w:sz w:val="28"/>
          <w:szCs w:val="28"/>
        </w:rPr>
        <w:t>заседани</w:t>
      </w:r>
      <w:r w:rsidRPr="00D867CC">
        <w:rPr>
          <w:rStyle w:val="FontStyle13"/>
          <w:sz w:val="28"/>
          <w:szCs w:val="28"/>
        </w:rPr>
        <w:t>й</w:t>
      </w:r>
      <w:r w:rsidR="00BD32E6" w:rsidRPr="00D867CC">
        <w:rPr>
          <w:rStyle w:val="FontStyle13"/>
          <w:sz w:val="28"/>
          <w:szCs w:val="28"/>
        </w:rPr>
        <w:t xml:space="preserve"> Совета глав правительств СНГ инициативы Туркменистана, направленные на создание устойчивых транспортно-транзитных коридоров по </w:t>
      </w:r>
      <w:r w:rsidRPr="00D867CC">
        <w:rPr>
          <w:rStyle w:val="FontStyle13"/>
          <w:sz w:val="28"/>
          <w:szCs w:val="28"/>
        </w:rPr>
        <w:t>направлениям</w:t>
      </w:r>
      <w:r w:rsidR="00BD32E6" w:rsidRPr="00D867CC">
        <w:rPr>
          <w:rStyle w:val="FontStyle13"/>
          <w:sz w:val="28"/>
          <w:szCs w:val="28"/>
        </w:rPr>
        <w:t xml:space="preserve"> Север</w:t>
      </w:r>
      <w:r w:rsidRPr="00D867CC">
        <w:rPr>
          <w:rStyle w:val="FontStyle13"/>
          <w:sz w:val="28"/>
          <w:szCs w:val="28"/>
        </w:rPr>
        <w:t> – </w:t>
      </w:r>
      <w:r w:rsidR="00BD32E6" w:rsidRPr="00D867CC">
        <w:rPr>
          <w:rStyle w:val="FontStyle13"/>
          <w:sz w:val="28"/>
          <w:szCs w:val="28"/>
        </w:rPr>
        <w:t>Юг и Восток</w:t>
      </w:r>
      <w:r w:rsidRPr="00D867CC">
        <w:rPr>
          <w:rStyle w:val="FontStyle13"/>
          <w:sz w:val="28"/>
          <w:szCs w:val="28"/>
        </w:rPr>
        <w:t> </w:t>
      </w:r>
      <w:r w:rsidR="00BD32E6" w:rsidRPr="00D867CC">
        <w:rPr>
          <w:rStyle w:val="FontStyle13"/>
          <w:sz w:val="28"/>
          <w:szCs w:val="28"/>
        </w:rPr>
        <w:t>–</w:t>
      </w:r>
      <w:r w:rsidRPr="00D867CC">
        <w:rPr>
          <w:rStyle w:val="FontStyle13"/>
          <w:sz w:val="28"/>
          <w:szCs w:val="28"/>
        </w:rPr>
        <w:t> </w:t>
      </w:r>
      <w:r w:rsidR="00BD32E6" w:rsidRPr="00D867CC">
        <w:rPr>
          <w:rStyle w:val="FontStyle13"/>
          <w:sz w:val="28"/>
          <w:szCs w:val="28"/>
        </w:rPr>
        <w:t>Запад, формирование транспортно-логистических хабов в регионе Центральной Азии и Каспийского бассейна, а также формировани</w:t>
      </w:r>
      <w:r w:rsidRPr="00D867CC">
        <w:rPr>
          <w:rStyle w:val="FontStyle13"/>
          <w:sz w:val="28"/>
          <w:szCs w:val="28"/>
        </w:rPr>
        <w:t>я</w:t>
      </w:r>
      <w:r w:rsidR="00BD32E6" w:rsidRPr="00D867CC">
        <w:rPr>
          <w:rStyle w:val="FontStyle13"/>
          <w:sz w:val="28"/>
          <w:szCs w:val="28"/>
        </w:rPr>
        <w:t xml:space="preserve"> современной терминально-логистической инфраструктуры</w:t>
      </w:r>
      <w:r w:rsidR="00923BE0" w:rsidRPr="00D867CC">
        <w:rPr>
          <w:rStyle w:val="FontStyle13"/>
          <w:sz w:val="28"/>
          <w:szCs w:val="28"/>
        </w:rPr>
        <w:t>.</w:t>
      </w:r>
    </w:p>
    <w:p w14:paraId="15E427FC" w14:textId="77777777" w:rsidR="00913340" w:rsidRPr="00D867CC" w:rsidRDefault="00302CB5" w:rsidP="00923BE0">
      <w:pPr>
        <w:spacing w:after="0" w:line="240" w:lineRule="auto"/>
        <w:ind w:firstLine="709"/>
        <w:jc w:val="both"/>
        <w:rPr>
          <w:rStyle w:val="FontStyle13"/>
          <w:sz w:val="28"/>
          <w:szCs w:val="28"/>
        </w:rPr>
      </w:pPr>
      <w:r>
        <w:rPr>
          <w:rStyle w:val="FontStyle13"/>
          <w:sz w:val="28"/>
          <w:szCs w:val="28"/>
        </w:rPr>
        <w:t>В целях обеспечения реализации</w:t>
      </w:r>
      <w:r w:rsidR="00BD32E6" w:rsidRPr="00D867CC">
        <w:rPr>
          <w:rStyle w:val="FontStyle13"/>
          <w:sz w:val="28"/>
          <w:szCs w:val="28"/>
        </w:rPr>
        <w:t xml:space="preserve"> План</w:t>
      </w:r>
      <w:r w:rsidR="00923BE0" w:rsidRPr="00D867CC">
        <w:rPr>
          <w:rStyle w:val="FontStyle13"/>
          <w:sz w:val="28"/>
          <w:szCs w:val="28"/>
        </w:rPr>
        <w:t>а</w:t>
      </w:r>
      <w:r w:rsidR="00BD32E6" w:rsidRPr="00D867CC">
        <w:rPr>
          <w:rStyle w:val="FontStyle13"/>
          <w:sz w:val="28"/>
          <w:szCs w:val="28"/>
        </w:rPr>
        <w:t xml:space="preserve"> действий по оптимизации инфраструктуры и развитию международных транспортных коридоров, проходящих по территориям государств – участников СНГ, на период до 2030 года, утвержденн</w:t>
      </w:r>
      <w:r w:rsidR="00923BE0" w:rsidRPr="00D867CC">
        <w:rPr>
          <w:rStyle w:val="FontStyle13"/>
          <w:sz w:val="28"/>
          <w:szCs w:val="28"/>
        </w:rPr>
        <w:t>ого</w:t>
      </w:r>
      <w:r w:rsidR="00BD32E6" w:rsidRPr="00D867CC">
        <w:rPr>
          <w:rStyle w:val="FontStyle13"/>
          <w:sz w:val="28"/>
          <w:szCs w:val="28"/>
        </w:rPr>
        <w:t xml:space="preserve"> Решением Совета глав правительств СНГ </w:t>
      </w:r>
      <w:r w:rsidR="00923BE0" w:rsidRPr="00D867CC">
        <w:rPr>
          <w:rStyle w:val="FontStyle13"/>
          <w:sz w:val="28"/>
          <w:szCs w:val="28"/>
        </w:rPr>
        <w:t>(</w:t>
      </w:r>
      <w:r w:rsidR="00BD32E6" w:rsidRPr="00D867CC">
        <w:rPr>
          <w:rStyle w:val="FontStyle13"/>
          <w:sz w:val="28"/>
          <w:szCs w:val="28"/>
        </w:rPr>
        <w:t>от 24 мая 2024 года</w:t>
      </w:r>
      <w:r w:rsidR="00923BE0" w:rsidRPr="00D867CC">
        <w:rPr>
          <w:rStyle w:val="FontStyle13"/>
          <w:sz w:val="28"/>
          <w:szCs w:val="28"/>
        </w:rPr>
        <w:t>) принято решение о выполнении в рамках Плана научно-технического развития железнодорожных администраций 2025 года работы «Разработка перечня МТК, проходящих по территории государств, участвующих в работе Совета».</w:t>
      </w:r>
    </w:p>
    <w:p w14:paraId="6CDEA4CB" w14:textId="77777777" w:rsidR="008161D4" w:rsidRPr="00D867CC" w:rsidRDefault="008161D4" w:rsidP="009D25D2">
      <w:pPr>
        <w:pStyle w:val="2"/>
        <w:spacing w:after="120" w:line="240" w:lineRule="auto"/>
        <w:ind w:firstLine="709"/>
        <w:jc w:val="both"/>
        <w:rPr>
          <w:rFonts w:ascii="Times New Roman" w:hAnsi="Times New Roman"/>
          <w:i w:val="0"/>
        </w:rPr>
      </w:pPr>
      <w:bookmarkStart w:id="27" w:name="_Toc195517431"/>
      <w:r w:rsidRPr="00D867CC">
        <w:rPr>
          <w:rFonts w:ascii="Times New Roman" w:hAnsi="Times New Roman"/>
          <w:i w:val="0"/>
        </w:rPr>
        <w:t>7.2.14. Рабочей группы по вопросам кадровой политики и работе с молодежью</w:t>
      </w:r>
      <w:bookmarkEnd w:id="27"/>
    </w:p>
    <w:p w14:paraId="3464ED11" w14:textId="77777777" w:rsidR="008161D4" w:rsidRPr="00D867CC" w:rsidRDefault="00624F88" w:rsidP="00917411">
      <w:pPr>
        <w:spacing w:after="0" w:line="240" w:lineRule="auto"/>
        <w:ind w:firstLine="709"/>
        <w:jc w:val="both"/>
        <w:rPr>
          <w:rStyle w:val="FontStyle13"/>
          <w:sz w:val="28"/>
          <w:szCs w:val="28"/>
        </w:rPr>
      </w:pPr>
      <w:r w:rsidRPr="00D867CC">
        <w:rPr>
          <w:rStyle w:val="FontStyle13"/>
          <w:sz w:val="28"/>
          <w:szCs w:val="28"/>
        </w:rPr>
        <w:t xml:space="preserve">В целях содействия установлению и развитию профессиональных, социальных и культурных связей между представителями подразделений, отвечающих за реализацию кадровой политики и организацию работы с молодыми сотрудниками, а также представителями молодежи железнодорожных администраций, инициирования и координации реализации совместных программ и мероприятий в области обучения, профессионального развития кадров, оздоровления, спорта, организации досуга и иных форм работы с персоналом, в том числе с молодежью и обмена опытом между железнодорожными администрациями по данным направлениям решением пятьдесят второго заседания Совета (от 13-14 мая 2010 года) создана </w:t>
      </w:r>
      <w:r w:rsidR="008161D4" w:rsidRPr="00D867CC">
        <w:rPr>
          <w:rStyle w:val="FontStyle13"/>
          <w:sz w:val="28"/>
          <w:szCs w:val="28"/>
        </w:rPr>
        <w:t>Рабочая группа по вопросам кадровой политики и работе с молодежью.</w:t>
      </w:r>
    </w:p>
    <w:p w14:paraId="1EE77F9E" w14:textId="77777777" w:rsidR="008161D4" w:rsidRDefault="00624F88" w:rsidP="00917411">
      <w:pPr>
        <w:spacing w:after="0" w:line="240" w:lineRule="auto"/>
        <w:ind w:firstLine="709"/>
        <w:jc w:val="both"/>
        <w:rPr>
          <w:rStyle w:val="FontStyle13"/>
          <w:sz w:val="28"/>
          <w:szCs w:val="28"/>
        </w:rPr>
      </w:pPr>
      <w:r w:rsidRPr="00D867CC">
        <w:rPr>
          <w:rFonts w:ascii="Times New Roman" w:hAnsi="Times New Roman"/>
          <w:sz w:val="28"/>
          <w:szCs w:val="28"/>
        </w:rPr>
        <w:lastRenderedPageBreak/>
        <w:t xml:space="preserve">В период </w:t>
      </w:r>
      <w:r w:rsidRPr="00D867CC">
        <w:rPr>
          <w:rStyle w:val="FontStyle13"/>
          <w:sz w:val="28"/>
          <w:szCs w:val="28"/>
        </w:rPr>
        <w:t xml:space="preserve">2020 – 2024 гг. </w:t>
      </w:r>
      <w:r w:rsidR="008161D4" w:rsidRPr="00D867CC">
        <w:rPr>
          <w:rStyle w:val="FontStyle13"/>
          <w:sz w:val="28"/>
          <w:szCs w:val="28"/>
        </w:rPr>
        <w:t xml:space="preserve">проведено 4 заседания, 3 </w:t>
      </w:r>
      <w:r w:rsidRPr="00D867CC">
        <w:rPr>
          <w:rStyle w:val="FontStyle13"/>
          <w:sz w:val="28"/>
          <w:szCs w:val="28"/>
        </w:rPr>
        <w:t>из них – </w:t>
      </w:r>
      <w:r w:rsidR="008161D4" w:rsidRPr="00D867CC">
        <w:rPr>
          <w:rStyle w:val="FontStyle13"/>
          <w:sz w:val="28"/>
          <w:szCs w:val="28"/>
        </w:rPr>
        <w:t>с использованием видеоконференцсвязи.</w:t>
      </w:r>
    </w:p>
    <w:p w14:paraId="32178D17" w14:textId="77777777" w:rsidR="00561B11" w:rsidRPr="00D90296" w:rsidRDefault="00561B11" w:rsidP="00561B11">
      <w:pPr>
        <w:spacing w:after="0" w:line="240" w:lineRule="auto"/>
        <w:ind w:firstLine="709"/>
        <w:jc w:val="both"/>
        <w:rPr>
          <w:rStyle w:val="FontStyle13"/>
          <w:sz w:val="28"/>
          <w:szCs w:val="28"/>
        </w:rPr>
      </w:pPr>
      <w:r w:rsidRPr="00D90296">
        <w:rPr>
          <w:rStyle w:val="FontStyle13"/>
          <w:sz w:val="28"/>
          <w:szCs w:val="28"/>
        </w:rPr>
        <w:t>Рабочей группой реализуются совместные инициативы по следующим направления деятельности:</w:t>
      </w:r>
    </w:p>
    <w:p w14:paraId="4C8C8A24" w14:textId="77777777" w:rsidR="00561B11" w:rsidRPr="00D90296" w:rsidRDefault="00561B11" w:rsidP="00561B11">
      <w:pPr>
        <w:spacing w:after="0" w:line="240" w:lineRule="auto"/>
        <w:ind w:firstLine="709"/>
        <w:jc w:val="both"/>
        <w:rPr>
          <w:rStyle w:val="FontStyle13"/>
          <w:sz w:val="28"/>
          <w:szCs w:val="28"/>
        </w:rPr>
      </w:pPr>
      <w:r w:rsidRPr="00D90296">
        <w:rPr>
          <w:rStyle w:val="FontStyle13"/>
          <w:sz w:val="28"/>
          <w:szCs w:val="28"/>
        </w:rPr>
        <w:t>1.</w:t>
      </w:r>
      <w:r w:rsidR="00042D45" w:rsidRPr="00D90296">
        <w:rPr>
          <w:rStyle w:val="FontStyle13"/>
          <w:sz w:val="28"/>
          <w:szCs w:val="28"/>
        </w:rPr>
        <w:t> </w:t>
      </w:r>
      <w:r w:rsidRPr="00D90296">
        <w:rPr>
          <w:rStyle w:val="FontStyle13"/>
          <w:sz w:val="28"/>
          <w:szCs w:val="28"/>
        </w:rPr>
        <w:t>Взаимодействие с университетскими комплексами железнодорожного транспорта.</w:t>
      </w:r>
    </w:p>
    <w:p w14:paraId="469C584D" w14:textId="77777777" w:rsidR="00561B11" w:rsidRPr="00D90296" w:rsidRDefault="00042D45" w:rsidP="00561B11">
      <w:pPr>
        <w:spacing w:after="0" w:line="240" w:lineRule="auto"/>
        <w:ind w:firstLine="709"/>
        <w:jc w:val="both"/>
        <w:rPr>
          <w:rStyle w:val="FontStyle13"/>
          <w:sz w:val="28"/>
          <w:szCs w:val="28"/>
        </w:rPr>
      </w:pPr>
      <w:r w:rsidRPr="00D90296">
        <w:rPr>
          <w:rStyle w:val="FontStyle13"/>
          <w:sz w:val="28"/>
          <w:szCs w:val="28"/>
        </w:rPr>
        <w:t>В Российской Федерации п</w:t>
      </w:r>
      <w:r w:rsidR="00561B11" w:rsidRPr="00D90296">
        <w:rPr>
          <w:rStyle w:val="FontStyle13"/>
          <w:sz w:val="28"/>
          <w:szCs w:val="28"/>
        </w:rPr>
        <w:t>одготовка специалистов по железнодорожным специальностям высшего и среднего профессионального образования осуществляется на базе 9-ти университетских комплексов.</w:t>
      </w:r>
    </w:p>
    <w:p w14:paraId="76F457EA" w14:textId="77777777" w:rsidR="00561B11" w:rsidRPr="00D90296" w:rsidRDefault="00561B11" w:rsidP="00561B11">
      <w:pPr>
        <w:spacing w:after="0" w:line="240" w:lineRule="auto"/>
        <w:ind w:firstLine="709"/>
        <w:jc w:val="both"/>
        <w:rPr>
          <w:rStyle w:val="FontStyle13"/>
          <w:sz w:val="28"/>
          <w:szCs w:val="28"/>
        </w:rPr>
      </w:pPr>
      <w:r w:rsidRPr="00D90296">
        <w:rPr>
          <w:rStyle w:val="FontStyle13"/>
          <w:sz w:val="28"/>
          <w:szCs w:val="28"/>
        </w:rPr>
        <w:t xml:space="preserve">Проведена программа стажировок совместно с </w:t>
      </w:r>
      <w:r w:rsidR="00042D45" w:rsidRPr="00D90296">
        <w:rPr>
          <w:rStyle w:val="FontStyle13"/>
          <w:sz w:val="28"/>
          <w:szCs w:val="28"/>
        </w:rPr>
        <w:t>Санкт-Петербургским государственным экономическим университетом (</w:t>
      </w:r>
      <w:r w:rsidRPr="00D90296">
        <w:rPr>
          <w:rStyle w:val="FontStyle13"/>
          <w:sz w:val="28"/>
          <w:szCs w:val="28"/>
        </w:rPr>
        <w:t>СПбГЭУ</w:t>
      </w:r>
      <w:r w:rsidR="00042D45" w:rsidRPr="00D90296">
        <w:rPr>
          <w:rStyle w:val="FontStyle13"/>
          <w:sz w:val="28"/>
          <w:szCs w:val="28"/>
        </w:rPr>
        <w:t>)</w:t>
      </w:r>
      <w:r w:rsidRPr="00D90296">
        <w:rPr>
          <w:rStyle w:val="FontStyle13"/>
          <w:sz w:val="28"/>
          <w:szCs w:val="28"/>
        </w:rPr>
        <w:t xml:space="preserve"> по направлению «Транспорт и логистика» на объектах ОАО «РЖД» для студентов вузов </w:t>
      </w:r>
      <w:r w:rsidR="00042D45" w:rsidRPr="00D90296">
        <w:rPr>
          <w:rStyle w:val="FontStyle13"/>
          <w:sz w:val="28"/>
          <w:szCs w:val="28"/>
        </w:rPr>
        <w:t xml:space="preserve">Республики Казахстан, </w:t>
      </w:r>
      <w:r w:rsidRPr="00D90296">
        <w:rPr>
          <w:rStyle w:val="FontStyle13"/>
          <w:sz w:val="28"/>
          <w:szCs w:val="28"/>
        </w:rPr>
        <w:t xml:space="preserve">Кыргызской Республики, </w:t>
      </w:r>
      <w:r w:rsidR="00042D45" w:rsidRPr="00D90296">
        <w:rPr>
          <w:rStyle w:val="FontStyle13"/>
          <w:sz w:val="28"/>
          <w:szCs w:val="28"/>
        </w:rPr>
        <w:t xml:space="preserve">Российской Федерации, </w:t>
      </w:r>
      <w:r w:rsidRPr="00D90296">
        <w:rPr>
          <w:rStyle w:val="FontStyle13"/>
          <w:sz w:val="28"/>
          <w:szCs w:val="28"/>
        </w:rPr>
        <w:t>Республики Таджикистан</w:t>
      </w:r>
      <w:r w:rsidR="00042D45" w:rsidRPr="00D90296">
        <w:rPr>
          <w:rStyle w:val="FontStyle13"/>
          <w:sz w:val="28"/>
          <w:szCs w:val="28"/>
        </w:rPr>
        <w:t xml:space="preserve"> и</w:t>
      </w:r>
      <w:r w:rsidRPr="00D90296">
        <w:rPr>
          <w:rStyle w:val="FontStyle13"/>
          <w:sz w:val="28"/>
          <w:szCs w:val="28"/>
        </w:rPr>
        <w:t xml:space="preserve"> Республики Узбекистан.</w:t>
      </w:r>
    </w:p>
    <w:p w14:paraId="16DD92F6" w14:textId="77777777" w:rsidR="00561B11" w:rsidRPr="00D90296" w:rsidRDefault="00561B11" w:rsidP="00561B11">
      <w:pPr>
        <w:spacing w:after="0" w:line="240" w:lineRule="auto"/>
        <w:ind w:firstLine="709"/>
        <w:jc w:val="both"/>
        <w:rPr>
          <w:rStyle w:val="FontStyle13"/>
          <w:sz w:val="28"/>
          <w:szCs w:val="28"/>
        </w:rPr>
      </w:pPr>
      <w:r w:rsidRPr="00D90296">
        <w:rPr>
          <w:rStyle w:val="FontStyle13"/>
          <w:sz w:val="28"/>
          <w:szCs w:val="28"/>
        </w:rPr>
        <w:t>2.</w:t>
      </w:r>
      <w:r w:rsidR="00042D45" w:rsidRPr="00D90296">
        <w:rPr>
          <w:rStyle w:val="FontStyle13"/>
          <w:sz w:val="28"/>
          <w:szCs w:val="28"/>
        </w:rPr>
        <w:t> </w:t>
      </w:r>
      <w:r w:rsidRPr="00D90296">
        <w:rPr>
          <w:rStyle w:val="FontStyle13"/>
          <w:sz w:val="28"/>
          <w:szCs w:val="28"/>
        </w:rPr>
        <w:t>Обучение и развитие руководителей и специалистов железнодорожных компаний государств – участников Содружества на базе Корпоративного университета РЖД.</w:t>
      </w:r>
    </w:p>
    <w:p w14:paraId="4D5BB105" w14:textId="77777777" w:rsidR="00561B11" w:rsidRPr="00D90296" w:rsidRDefault="00561B11" w:rsidP="00561B11">
      <w:pPr>
        <w:spacing w:after="0" w:line="240" w:lineRule="auto"/>
        <w:ind w:firstLine="709"/>
        <w:jc w:val="both"/>
        <w:rPr>
          <w:rStyle w:val="FontStyle13"/>
          <w:sz w:val="28"/>
          <w:szCs w:val="28"/>
        </w:rPr>
      </w:pPr>
      <w:r w:rsidRPr="00D90296">
        <w:rPr>
          <w:rStyle w:val="FontStyle13"/>
          <w:sz w:val="28"/>
          <w:szCs w:val="28"/>
        </w:rPr>
        <w:t>3.</w:t>
      </w:r>
      <w:r w:rsidR="00042D45" w:rsidRPr="00D90296">
        <w:rPr>
          <w:rStyle w:val="FontStyle13"/>
          <w:sz w:val="28"/>
          <w:szCs w:val="28"/>
        </w:rPr>
        <w:t> </w:t>
      </w:r>
      <w:r w:rsidRPr="00D90296">
        <w:rPr>
          <w:rStyle w:val="FontStyle13"/>
          <w:sz w:val="28"/>
          <w:szCs w:val="28"/>
        </w:rPr>
        <w:t>Реализация молодежной политики.</w:t>
      </w:r>
    </w:p>
    <w:p w14:paraId="51A2FBDC" w14:textId="77777777" w:rsidR="00561B11" w:rsidRPr="00D90296" w:rsidRDefault="00561B11" w:rsidP="00561B11">
      <w:pPr>
        <w:spacing w:after="0" w:line="240" w:lineRule="auto"/>
        <w:ind w:firstLine="709"/>
        <w:jc w:val="both"/>
        <w:rPr>
          <w:rStyle w:val="FontStyle13"/>
          <w:sz w:val="28"/>
          <w:szCs w:val="28"/>
        </w:rPr>
      </w:pPr>
      <w:r w:rsidRPr="00D90296">
        <w:rPr>
          <w:rStyle w:val="FontStyle13"/>
          <w:sz w:val="28"/>
          <w:szCs w:val="28"/>
        </w:rPr>
        <w:t xml:space="preserve">Основной коммуникационной площадкой для обмена знаниями и опытом между молодыми работниками железнодорожных администраций </w:t>
      </w:r>
      <w:r w:rsidR="00F7214D" w:rsidRPr="00D90296">
        <w:rPr>
          <w:rStyle w:val="FontStyle13"/>
          <w:sz w:val="28"/>
          <w:szCs w:val="28"/>
        </w:rPr>
        <w:br/>
      </w:r>
      <w:r w:rsidRPr="00D90296">
        <w:rPr>
          <w:rStyle w:val="FontStyle13"/>
          <w:sz w:val="28"/>
          <w:szCs w:val="28"/>
        </w:rPr>
        <w:t>с 2011 года является международная секция ежегодного Слета молодежи ОАО «</w:t>
      </w:r>
      <w:r w:rsidR="00F7214D" w:rsidRPr="00D90296">
        <w:rPr>
          <w:rStyle w:val="FontStyle13"/>
          <w:sz w:val="28"/>
          <w:szCs w:val="28"/>
        </w:rPr>
        <w:t>Российские железные дороги</w:t>
      </w:r>
      <w:r w:rsidRPr="00D90296">
        <w:rPr>
          <w:rStyle w:val="FontStyle13"/>
          <w:sz w:val="28"/>
          <w:szCs w:val="28"/>
        </w:rPr>
        <w:t xml:space="preserve">». </w:t>
      </w:r>
    </w:p>
    <w:p w14:paraId="74A5081A" w14:textId="77777777" w:rsidR="00561B11" w:rsidRPr="00D90296" w:rsidRDefault="00561B11" w:rsidP="00561B11">
      <w:pPr>
        <w:spacing w:after="0" w:line="240" w:lineRule="auto"/>
        <w:ind w:firstLine="709"/>
        <w:jc w:val="both"/>
        <w:rPr>
          <w:rStyle w:val="FontStyle13"/>
          <w:sz w:val="28"/>
          <w:szCs w:val="28"/>
        </w:rPr>
      </w:pPr>
      <w:r w:rsidRPr="00D90296">
        <w:rPr>
          <w:rStyle w:val="FontStyle13"/>
          <w:sz w:val="28"/>
          <w:szCs w:val="28"/>
        </w:rPr>
        <w:t xml:space="preserve">В 2024 году в секции приняли участие 57 иностранных делегатов </w:t>
      </w:r>
      <w:r w:rsidR="00D90296" w:rsidRPr="00D90296">
        <w:rPr>
          <w:rStyle w:val="FontStyle13"/>
          <w:sz w:val="28"/>
          <w:szCs w:val="28"/>
        </w:rPr>
        <w:br/>
      </w:r>
      <w:r w:rsidRPr="00D90296">
        <w:rPr>
          <w:rStyle w:val="FontStyle13"/>
          <w:sz w:val="28"/>
          <w:szCs w:val="28"/>
        </w:rPr>
        <w:t>из 17 стран (</w:t>
      </w:r>
      <w:r w:rsidR="00D90296" w:rsidRPr="00D90296">
        <w:rPr>
          <w:rStyle w:val="FontStyle13"/>
          <w:sz w:val="28"/>
          <w:szCs w:val="28"/>
        </w:rPr>
        <w:t xml:space="preserve">в том числе </w:t>
      </w:r>
      <w:r w:rsidRPr="00D90296">
        <w:rPr>
          <w:rStyle w:val="FontStyle13"/>
          <w:sz w:val="28"/>
          <w:szCs w:val="28"/>
        </w:rPr>
        <w:t>Азербайджанск</w:t>
      </w:r>
      <w:r w:rsidR="00D90296" w:rsidRPr="00D90296">
        <w:rPr>
          <w:rStyle w:val="FontStyle13"/>
          <w:sz w:val="28"/>
          <w:szCs w:val="28"/>
        </w:rPr>
        <w:t>ой</w:t>
      </w:r>
      <w:r w:rsidRPr="00D90296">
        <w:rPr>
          <w:rStyle w:val="FontStyle13"/>
          <w:sz w:val="28"/>
          <w:szCs w:val="28"/>
        </w:rPr>
        <w:t xml:space="preserve"> Республик</w:t>
      </w:r>
      <w:r w:rsidR="00D90296" w:rsidRPr="00D90296">
        <w:rPr>
          <w:rStyle w:val="FontStyle13"/>
          <w:sz w:val="28"/>
          <w:szCs w:val="28"/>
        </w:rPr>
        <w:t>и</w:t>
      </w:r>
      <w:r w:rsidRPr="00D90296">
        <w:rPr>
          <w:rStyle w:val="FontStyle13"/>
          <w:sz w:val="28"/>
          <w:szCs w:val="28"/>
        </w:rPr>
        <w:t xml:space="preserve">, </w:t>
      </w:r>
      <w:r w:rsidR="00D90296" w:rsidRPr="00D90296">
        <w:rPr>
          <w:rStyle w:val="FontStyle13"/>
          <w:sz w:val="28"/>
          <w:szCs w:val="28"/>
        </w:rPr>
        <w:t xml:space="preserve">Республики Армения, Республики Беларусь, Республики Казахстан, </w:t>
      </w:r>
      <w:r w:rsidRPr="00D90296">
        <w:rPr>
          <w:rStyle w:val="FontStyle13"/>
          <w:sz w:val="28"/>
          <w:szCs w:val="28"/>
        </w:rPr>
        <w:t>Кыргызск</w:t>
      </w:r>
      <w:r w:rsidR="00D90296" w:rsidRPr="00D90296">
        <w:rPr>
          <w:rStyle w:val="FontStyle13"/>
          <w:sz w:val="28"/>
          <w:szCs w:val="28"/>
        </w:rPr>
        <w:t>ой</w:t>
      </w:r>
      <w:r w:rsidRPr="00D90296">
        <w:rPr>
          <w:rStyle w:val="FontStyle13"/>
          <w:sz w:val="28"/>
          <w:szCs w:val="28"/>
        </w:rPr>
        <w:t xml:space="preserve"> Республик</w:t>
      </w:r>
      <w:r w:rsidR="00D90296" w:rsidRPr="00D90296">
        <w:rPr>
          <w:rStyle w:val="FontStyle13"/>
          <w:sz w:val="28"/>
          <w:szCs w:val="28"/>
        </w:rPr>
        <w:t xml:space="preserve">и, Российской Федерации и </w:t>
      </w:r>
      <w:r w:rsidRPr="00D90296">
        <w:rPr>
          <w:rStyle w:val="FontStyle13"/>
          <w:sz w:val="28"/>
          <w:szCs w:val="28"/>
        </w:rPr>
        <w:t>Республик</w:t>
      </w:r>
      <w:r w:rsidR="00D90296" w:rsidRPr="00D90296">
        <w:rPr>
          <w:rStyle w:val="FontStyle13"/>
          <w:sz w:val="28"/>
          <w:szCs w:val="28"/>
        </w:rPr>
        <w:t>и</w:t>
      </w:r>
      <w:r w:rsidRPr="00D90296">
        <w:rPr>
          <w:rStyle w:val="FontStyle13"/>
          <w:sz w:val="28"/>
          <w:szCs w:val="28"/>
        </w:rPr>
        <w:t xml:space="preserve"> Узбекистан).</w:t>
      </w:r>
    </w:p>
    <w:p w14:paraId="7A34BDD6" w14:textId="77777777" w:rsidR="008161D4" w:rsidRPr="00D90296" w:rsidRDefault="00561B11" w:rsidP="00917411">
      <w:pPr>
        <w:spacing w:after="0" w:line="240" w:lineRule="auto"/>
        <w:ind w:firstLine="709"/>
        <w:jc w:val="both"/>
        <w:rPr>
          <w:rStyle w:val="FontStyle13"/>
          <w:sz w:val="28"/>
          <w:szCs w:val="28"/>
        </w:rPr>
      </w:pPr>
      <w:r w:rsidRPr="00D90296">
        <w:rPr>
          <w:rStyle w:val="FontStyle13"/>
          <w:sz w:val="28"/>
          <w:szCs w:val="28"/>
        </w:rPr>
        <w:t>В марте 2024 года на федеральной территории «Сириус» (Российская Федерация) состоялся Всемирный фестиваль молодежи, участниками которого стали более 20 тыс. человек из 189 стран, в том числе молодые железнодорожники государств – участников Содружества</w:t>
      </w:r>
      <w:r w:rsidR="00D90296" w:rsidRPr="00D90296">
        <w:rPr>
          <w:rStyle w:val="FontStyle13"/>
          <w:sz w:val="28"/>
          <w:szCs w:val="28"/>
        </w:rPr>
        <w:t xml:space="preserve"> </w:t>
      </w:r>
      <w:r w:rsidR="008161D4" w:rsidRPr="00D90296">
        <w:rPr>
          <w:rStyle w:val="FontStyle13"/>
          <w:sz w:val="28"/>
          <w:szCs w:val="28"/>
        </w:rPr>
        <w:t>(Республик</w:t>
      </w:r>
      <w:r w:rsidR="00D90296" w:rsidRPr="00D90296">
        <w:rPr>
          <w:rStyle w:val="FontStyle13"/>
          <w:sz w:val="28"/>
          <w:szCs w:val="28"/>
        </w:rPr>
        <w:t>и</w:t>
      </w:r>
      <w:r w:rsidR="008161D4" w:rsidRPr="00D90296">
        <w:rPr>
          <w:rStyle w:val="FontStyle13"/>
          <w:sz w:val="28"/>
          <w:szCs w:val="28"/>
        </w:rPr>
        <w:t xml:space="preserve"> Армения, Республик</w:t>
      </w:r>
      <w:r w:rsidR="00D90296" w:rsidRPr="00D90296">
        <w:rPr>
          <w:rStyle w:val="FontStyle13"/>
          <w:sz w:val="28"/>
          <w:szCs w:val="28"/>
        </w:rPr>
        <w:t>и</w:t>
      </w:r>
      <w:r w:rsidR="008161D4" w:rsidRPr="00D90296">
        <w:rPr>
          <w:rStyle w:val="FontStyle13"/>
          <w:sz w:val="28"/>
          <w:szCs w:val="28"/>
        </w:rPr>
        <w:t xml:space="preserve"> Беларусь, Республик</w:t>
      </w:r>
      <w:r w:rsidR="00D90296" w:rsidRPr="00D90296">
        <w:rPr>
          <w:rStyle w:val="FontStyle13"/>
          <w:sz w:val="28"/>
          <w:szCs w:val="28"/>
        </w:rPr>
        <w:t>и</w:t>
      </w:r>
      <w:r w:rsidR="008161D4" w:rsidRPr="00D90296">
        <w:rPr>
          <w:rStyle w:val="FontStyle13"/>
          <w:sz w:val="28"/>
          <w:szCs w:val="28"/>
        </w:rPr>
        <w:t xml:space="preserve"> Казахстан, Российск</w:t>
      </w:r>
      <w:r w:rsidR="00D90296" w:rsidRPr="00D90296">
        <w:rPr>
          <w:rStyle w:val="FontStyle13"/>
          <w:sz w:val="28"/>
          <w:szCs w:val="28"/>
        </w:rPr>
        <w:t>ой</w:t>
      </w:r>
      <w:r w:rsidR="008161D4" w:rsidRPr="00D90296">
        <w:rPr>
          <w:rStyle w:val="FontStyle13"/>
          <w:sz w:val="28"/>
          <w:szCs w:val="28"/>
        </w:rPr>
        <w:t xml:space="preserve"> Федераци</w:t>
      </w:r>
      <w:r w:rsidR="00D90296" w:rsidRPr="00D90296">
        <w:rPr>
          <w:rStyle w:val="FontStyle13"/>
          <w:sz w:val="28"/>
          <w:szCs w:val="28"/>
        </w:rPr>
        <w:t xml:space="preserve">и и </w:t>
      </w:r>
      <w:r w:rsidR="008161D4" w:rsidRPr="00D90296">
        <w:rPr>
          <w:rStyle w:val="FontStyle13"/>
          <w:sz w:val="28"/>
          <w:szCs w:val="28"/>
        </w:rPr>
        <w:t>Республик</w:t>
      </w:r>
      <w:r w:rsidR="00D90296" w:rsidRPr="00D90296">
        <w:rPr>
          <w:rStyle w:val="FontStyle13"/>
          <w:sz w:val="28"/>
          <w:szCs w:val="28"/>
        </w:rPr>
        <w:t>и</w:t>
      </w:r>
      <w:r w:rsidR="008161D4" w:rsidRPr="00D90296">
        <w:rPr>
          <w:rStyle w:val="FontStyle13"/>
          <w:sz w:val="28"/>
          <w:szCs w:val="28"/>
        </w:rPr>
        <w:t xml:space="preserve"> Таджикистан).</w:t>
      </w:r>
    </w:p>
    <w:p w14:paraId="5463A643" w14:textId="77777777" w:rsidR="00624F88" w:rsidRPr="00D867CC" w:rsidRDefault="00624F88" w:rsidP="00917411">
      <w:pPr>
        <w:spacing w:after="0" w:line="240" w:lineRule="auto"/>
        <w:ind w:firstLine="709"/>
        <w:jc w:val="both"/>
        <w:rPr>
          <w:rStyle w:val="FontStyle13"/>
          <w:sz w:val="28"/>
          <w:szCs w:val="28"/>
        </w:rPr>
      </w:pPr>
      <w:r w:rsidRPr="00D867CC">
        <w:rPr>
          <w:rStyle w:val="FontStyle13"/>
          <w:sz w:val="28"/>
          <w:szCs w:val="28"/>
        </w:rPr>
        <w:t>М</w:t>
      </w:r>
      <w:r w:rsidR="008161D4" w:rsidRPr="00D867CC">
        <w:rPr>
          <w:rStyle w:val="FontStyle13"/>
          <w:sz w:val="28"/>
          <w:szCs w:val="28"/>
        </w:rPr>
        <w:t>еждународное молодежное сотрудничество в сфере спорта</w:t>
      </w:r>
      <w:r w:rsidRPr="00D867CC">
        <w:rPr>
          <w:rStyle w:val="FontStyle13"/>
          <w:sz w:val="28"/>
          <w:szCs w:val="28"/>
        </w:rPr>
        <w:t xml:space="preserve"> также остается важным направлением взаимодействия железнодорожных администраций</w:t>
      </w:r>
      <w:r w:rsidR="008161D4" w:rsidRPr="00D867CC">
        <w:rPr>
          <w:rStyle w:val="FontStyle13"/>
          <w:sz w:val="28"/>
          <w:szCs w:val="28"/>
        </w:rPr>
        <w:t>.</w:t>
      </w:r>
    </w:p>
    <w:p w14:paraId="0DEE4B5C" w14:textId="77777777" w:rsidR="008161D4" w:rsidRPr="00D867CC" w:rsidRDefault="008161D4" w:rsidP="00917411">
      <w:pPr>
        <w:spacing w:after="0" w:line="240" w:lineRule="auto"/>
        <w:ind w:firstLine="709"/>
        <w:jc w:val="both"/>
        <w:rPr>
          <w:rStyle w:val="FontStyle13"/>
          <w:sz w:val="28"/>
          <w:szCs w:val="28"/>
        </w:rPr>
      </w:pPr>
      <w:r w:rsidRPr="00D867CC">
        <w:rPr>
          <w:rStyle w:val="FontStyle13"/>
          <w:sz w:val="28"/>
          <w:szCs w:val="28"/>
        </w:rPr>
        <w:t>Рабочей групп</w:t>
      </w:r>
      <w:r w:rsidR="00F805D2" w:rsidRPr="00D867CC">
        <w:rPr>
          <w:rStyle w:val="FontStyle13"/>
          <w:sz w:val="28"/>
          <w:szCs w:val="28"/>
        </w:rPr>
        <w:t>ой</w:t>
      </w:r>
      <w:r w:rsidRPr="00D867CC">
        <w:rPr>
          <w:rStyle w:val="FontStyle13"/>
          <w:sz w:val="28"/>
          <w:szCs w:val="28"/>
        </w:rPr>
        <w:t xml:space="preserve"> </w:t>
      </w:r>
      <w:r w:rsidR="00F805D2" w:rsidRPr="00D867CC">
        <w:rPr>
          <w:rStyle w:val="FontStyle13"/>
          <w:sz w:val="28"/>
          <w:szCs w:val="28"/>
        </w:rPr>
        <w:t xml:space="preserve">продолжена работа по </w:t>
      </w:r>
      <w:r w:rsidRPr="00D867CC">
        <w:rPr>
          <w:rStyle w:val="FontStyle13"/>
          <w:sz w:val="28"/>
          <w:szCs w:val="28"/>
        </w:rPr>
        <w:t>формировани</w:t>
      </w:r>
      <w:r w:rsidR="00F805D2" w:rsidRPr="00D867CC">
        <w:rPr>
          <w:rStyle w:val="FontStyle13"/>
          <w:sz w:val="28"/>
          <w:szCs w:val="28"/>
        </w:rPr>
        <w:t>ю</w:t>
      </w:r>
      <w:r w:rsidRPr="00D867CC">
        <w:rPr>
          <w:rStyle w:val="FontStyle13"/>
          <w:sz w:val="28"/>
          <w:szCs w:val="28"/>
        </w:rPr>
        <w:t xml:space="preserve"> устойчивой и эффективной системы коммуникаций, обмен</w:t>
      </w:r>
      <w:r w:rsidR="00F805D2" w:rsidRPr="00D867CC">
        <w:rPr>
          <w:rStyle w:val="FontStyle13"/>
          <w:sz w:val="28"/>
          <w:szCs w:val="28"/>
        </w:rPr>
        <w:t>у</w:t>
      </w:r>
      <w:r w:rsidRPr="00D867CC">
        <w:rPr>
          <w:rStyle w:val="FontStyle13"/>
          <w:sz w:val="28"/>
          <w:szCs w:val="28"/>
        </w:rPr>
        <w:t xml:space="preserve"> опытом в области управления человеческими ресурсами, развитию системы поддержки инициативной талантливой молодежи</w:t>
      </w:r>
      <w:r w:rsidR="00F805D2" w:rsidRPr="00D867CC">
        <w:rPr>
          <w:rStyle w:val="FontStyle13"/>
          <w:sz w:val="28"/>
          <w:szCs w:val="28"/>
        </w:rPr>
        <w:t xml:space="preserve"> и</w:t>
      </w:r>
      <w:r w:rsidRPr="00D867CC">
        <w:rPr>
          <w:rStyle w:val="FontStyle13"/>
          <w:sz w:val="28"/>
          <w:szCs w:val="28"/>
        </w:rPr>
        <w:t xml:space="preserve"> реализаци</w:t>
      </w:r>
      <w:r w:rsidR="00F805D2" w:rsidRPr="00D867CC">
        <w:rPr>
          <w:rStyle w:val="FontStyle13"/>
          <w:sz w:val="28"/>
          <w:szCs w:val="28"/>
        </w:rPr>
        <w:t>и</w:t>
      </w:r>
      <w:r w:rsidRPr="00D867CC">
        <w:rPr>
          <w:rStyle w:val="FontStyle13"/>
          <w:sz w:val="28"/>
          <w:szCs w:val="28"/>
        </w:rPr>
        <w:t xml:space="preserve"> совместных программ и мероприятий в области профессиональных кадровых и молодежных обменов.</w:t>
      </w:r>
    </w:p>
    <w:p w14:paraId="09CDB4EF" w14:textId="77777777" w:rsidR="00913340" w:rsidRPr="00D867CC" w:rsidRDefault="00913340" w:rsidP="00913340">
      <w:pPr>
        <w:pStyle w:val="2"/>
        <w:spacing w:after="120" w:line="240" w:lineRule="auto"/>
        <w:ind w:firstLine="709"/>
        <w:jc w:val="both"/>
        <w:rPr>
          <w:rFonts w:ascii="Times New Roman" w:hAnsi="Times New Roman"/>
          <w:i w:val="0"/>
        </w:rPr>
      </w:pPr>
      <w:bookmarkStart w:id="28" w:name="_Toc195517432"/>
      <w:r w:rsidRPr="00D867CC">
        <w:rPr>
          <w:rFonts w:ascii="Times New Roman" w:hAnsi="Times New Roman"/>
          <w:i w:val="0"/>
        </w:rPr>
        <w:t>7.2.15. Рабочей группы для взаимодействия по вопросам антитеррористической деятельности</w:t>
      </w:r>
      <w:bookmarkEnd w:id="28"/>
    </w:p>
    <w:p w14:paraId="33A2E441" w14:textId="77777777" w:rsidR="001836E8" w:rsidRPr="00D867CC" w:rsidRDefault="001836E8" w:rsidP="001836E8">
      <w:pPr>
        <w:spacing w:after="0" w:line="240" w:lineRule="auto"/>
        <w:ind w:firstLine="709"/>
        <w:jc w:val="both"/>
        <w:rPr>
          <w:rFonts w:ascii="Times New Roman" w:hAnsi="Times New Roman"/>
          <w:sz w:val="28"/>
          <w:szCs w:val="28"/>
        </w:rPr>
      </w:pPr>
      <w:r w:rsidRPr="00D867CC">
        <w:rPr>
          <w:rFonts w:ascii="Times New Roman" w:hAnsi="Times New Roman"/>
          <w:sz w:val="28"/>
          <w:szCs w:val="28"/>
        </w:rPr>
        <w:t xml:space="preserve">В целях подготовки предложений по обеспечению физической и инженерно-технологической защиты объектов железнодорожного </w:t>
      </w:r>
      <w:r w:rsidRPr="00D867CC">
        <w:rPr>
          <w:rFonts w:ascii="Times New Roman" w:hAnsi="Times New Roman"/>
          <w:sz w:val="28"/>
          <w:szCs w:val="28"/>
        </w:rPr>
        <w:lastRenderedPageBreak/>
        <w:t>транспорта, разработки рекомендаций по действиям работников железнодорожного транспорта при возникновении возможных противоправных действий третьих лиц, а также обмена опытом в области обеспечения безопасности на железнодорожном транспорте решением пятьдесят пятого заседания Совета (от 28-29 октября 2011 года) образована Рабочая группа для взаимодействия по вопросам антитеррористической деятельности.</w:t>
      </w:r>
    </w:p>
    <w:p w14:paraId="0B1B6AA2" w14:textId="77777777" w:rsidR="00B30066" w:rsidRPr="00D867CC" w:rsidRDefault="001836E8" w:rsidP="00B30066">
      <w:pPr>
        <w:spacing w:after="0" w:line="240" w:lineRule="auto"/>
        <w:ind w:firstLine="709"/>
        <w:jc w:val="both"/>
        <w:rPr>
          <w:rStyle w:val="FontStyle13"/>
          <w:sz w:val="28"/>
          <w:szCs w:val="28"/>
        </w:rPr>
      </w:pPr>
      <w:r w:rsidRPr="00D867CC">
        <w:rPr>
          <w:rFonts w:ascii="Times New Roman" w:hAnsi="Times New Roman"/>
          <w:sz w:val="28"/>
          <w:szCs w:val="28"/>
        </w:rPr>
        <w:t xml:space="preserve">В период </w:t>
      </w:r>
      <w:r w:rsidRPr="00D867CC">
        <w:rPr>
          <w:rStyle w:val="FontStyle13"/>
          <w:sz w:val="28"/>
          <w:szCs w:val="28"/>
        </w:rPr>
        <w:t>2020 – 2024 гг. проведено 4 заседания</w:t>
      </w:r>
      <w:r w:rsidR="00B30066" w:rsidRPr="00D867CC">
        <w:rPr>
          <w:rStyle w:val="FontStyle13"/>
          <w:sz w:val="28"/>
          <w:szCs w:val="28"/>
        </w:rPr>
        <w:t xml:space="preserve"> Рабочей группы в ходе которых в числе прочего:</w:t>
      </w:r>
    </w:p>
    <w:p w14:paraId="35D6743C" w14:textId="77777777" w:rsidR="00B30066" w:rsidRPr="00D867CC" w:rsidRDefault="00B30066" w:rsidP="00B30066">
      <w:pPr>
        <w:spacing w:after="0" w:line="240" w:lineRule="auto"/>
        <w:ind w:firstLine="709"/>
        <w:jc w:val="both"/>
        <w:rPr>
          <w:rFonts w:ascii="Times New Roman" w:hAnsi="Times New Roman"/>
          <w:sz w:val="28"/>
          <w:szCs w:val="28"/>
        </w:rPr>
      </w:pPr>
      <w:r w:rsidRPr="00D867CC">
        <w:rPr>
          <w:rStyle w:val="FontStyle13"/>
          <w:sz w:val="28"/>
          <w:szCs w:val="28"/>
        </w:rPr>
        <w:t xml:space="preserve">- согласованы предложения </w:t>
      </w:r>
      <w:r w:rsidRPr="00D867CC">
        <w:rPr>
          <w:rFonts w:ascii="Times New Roman" w:hAnsi="Times New Roman"/>
          <w:sz w:val="28"/>
          <w:szCs w:val="28"/>
        </w:rPr>
        <w:t>по вопросам антитеррористической деятельности на железнодорожном транспорте в проект Концепции стратегического развития железнодорожного транспорта «на пространстве 1520» до 2030 года;</w:t>
      </w:r>
    </w:p>
    <w:p w14:paraId="7F360227" w14:textId="77777777" w:rsidR="00B30066" w:rsidRPr="00D867CC" w:rsidRDefault="00B30066" w:rsidP="00B30066">
      <w:pPr>
        <w:spacing w:after="0" w:line="240" w:lineRule="auto"/>
        <w:ind w:firstLine="709"/>
        <w:jc w:val="both"/>
        <w:rPr>
          <w:rFonts w:ascii="Times New Roman" w:hAnsi="Times New Roman"/>
          <w:sz w:val="28"/>
          <w:szCs w:val="28"/>
        </w:rPr>
      </w:pPr>
      <w:r w:rsidRPr="00D867CC">
        <w:rPr>
          <w:rFonts w:ascii="Times New Roman" w:hAnsi="Times New Roman"/>
          <w:sz w:val="28"/>
          <w:szCs w:val="28"/>
        </w:rPr>
        <w:t>- рассмотрен ход реализации железнодорожными администрациями Решения Совета глав правительств Содружества Независимых Государств от 6 ноября 2020 г. «О Плане мероприятий по реализации Стратегии обеспечения транспортной безопасности на территориях государств - участников Содружества Независимых Государств при осуществлении перевозок в международном сообщении на период 2020-2025 годов»;</w:t>
      </w:r>
    </w:p>
    <w:p w14:paraId="55FD82A2" w14:textId="77777777" w:rsidR="00B30066" w:rsidRPr="00D867CC" w:rsidRDefault="00B30066" w:rsidP="00B30066">
      <w:pPr>
        <w:spacing w:after="0" w:line="240" w:lineRule="auto"/>
        <w:ind w:firstLine="709"/>
        <w:jc w:val="both"/>
        <w:rPr>
          <w:rFonts w:ascii="Times New Roman" w:hAnsi="Times New Roman"/>
          <w:sz w:val="28"/>
          <w:szCs w:val="28"/>
        </w:rPr>
      </w:pPr>
      <w:r w:rsidRPr="00D867CC">
        <w:rPr>
          <w:rFonts w:ascii="Times New Roman" w:hAnsi="Times New Roman"/>
          <w:sz w:val="28"/>
          <w:szCs w:val="28"/>
        </w:rPr>
        <w:t xml:space="preserve">- организовано обсуждение практики применения и путей совершенствования постановления Правительства Российской Федерации от 10 октября 2020 г. № 1653 «Об утверждении требований по обеспечению транспортной безопасности, учитывающих уровни безопасности для транспортных средств железнодорожного транспорта»; </w:t>
      </w:r>
    </w:p>
    <w:p w14:paraId="7989736A" w14:textId="77777777" w:rsidR="001836E8" w:rsidRPr="00D867CC" w:rsidRDefault="00B30066" w:rsidP="00B30066">
      <w:pPr>
        <w:spacing w:line="240" w:lineRule="auto"/>
        <w:ind w:firstLine="709"/>
        <w:jc w:val="both"/>
        <w:rPr>
          <w:rFonts w:ascii="Times New Roman" w:hAnsi="Times New Roman"/>
          <w:sz w:val="28"/>
          <w:szCs w:val="28"/>
        </w:rPr>
      </w:pPr>
      <w:r w:rsidRPr="00D867CC">
        <w:rPr>
          <w:rFonts w:ascii="Times New Roman" w:hAnsi="Times New Roman"/>
          <w:sz w:val="28"/>
          <w:szCs w:val="28"/>
        </w:rPr>
        <w:t>- осуществлен обмен опытом по обеспечению защищенности объектов инфраструктуры и железнодорожных транспортных средств от актов незаконного вмешательства.</w:t>
      </w:r>
    </w:p>
    <w:p w14:paraId="291D9F4C" w14:textId="77777777" w:rsidR="008161D4" w:rsidRPr="00D867CC" w:rsidRDefault="008161D4" w:rsidP="00913340">
      <w:pPr>
        <w:pStyle w:val="2"/>
        <w:spacing w:after="120" w:line="240" w:lineRule="auto"/>
        <w:ind w:firstLine="709"/>
        <w:jc w:val="both"/>
        <w:rPr>
          <w:rFonts w:ascii="Times New Roman" w:hAnsi="Times New Roman"/>
          <w:i w:val="0"/>
        </w:rPr>
      </w:pPr>
      <w:bookmarkStart w:id="29" w:name="_Toc195517433"/>
      <w:r w:rsidRPr="00D867CC">
        <w:rPr>
          <w:rFonts w:ascii="Times New Roman" w:hAnsi="Times New Roman"/>
          <w:i w:val="0"/>
        </w:rPr>
        <w:t>7.2.16. Экспертной группы Совета по железнодорожному транспорту по внесению изменений в Единую тарифно</w:t>
      </w:r>
      <w:r w:rsidR="00AF0573" w:rsidRPr="00D867CC">
        <w:rPr>
          <w:rFonts w:ascii="Times New Roman" w:hAnsi="Times New Roman"/>
          <w:i w:val="0"/>
        </w:rPr>
        <w:t> </w:t>
      </w:r>
      <w:r w:rsidRPr="00D867CC">
        <w:rPr>
          <w:rFonts w:ascii="Times New Roman" w:hAnsi="Times New Roman"/>
          <w:i w:val="0"/>
        </w:rPr>
        <w:t>-</w:t>
      </w:r>
      <w:r w:rsidR="00AF0573" w:rsidRPr="00D867CC">
        <w:rPr>
          <w:rFonts w:ascii="Times New Roman" w:hAnsi="Times New Roman"/>
          <w:i w:val="0"/>
        </w:rPr>
        <w:t> </w:t>
      </w:r>
      <w:r w:rsidRPr="00D867CC">
        <w:rPr>
          <w:rFonts w:ascii="Times New Roman" w:hAnsi="Times New Roman"/>
          <w:i w:val="0"/>
        </w:rPr>
        <w:t>статистическую номенклатуру грузов (ЕТСНГ)</w:t>
      </w:r>
      <w:bookmarkEnd w:id="29"/>
    </w:p>
    <w:p w14:paraId="7074EEC3" w14:textId="77777777" w:rsidR="008161D4" w:rsidRPr="00D867CC" w:rsidRDefault="008161D4" w:rsidP="008161D4">
      <w:pPr>
        <w:spacing w:after="0" w:line="240" w:lineRule="auto"/>
        <w:ind w:firstLine="709"/>
        <w:jc w:val="both"/>
        <w:rPr>
          <w:rStyle w:val="FontStyle13"/>
          <w:sz w:val="28"/>
          <w:szCs w:val="28"/>
        </w:rPr>
      </w:pPr>
      <w:r w:rsidRPr="00D867CC">
        <w:rPr>
          <w:rStyle w:val="FontStyle13"/>
          <w:sz w:val="28"/>
          <w:szCs w:val="28"/>
        </w:rPr>
        <w:t xml:space="preserve">Экспертная группа Совета по железнодорожному транспорту по внесению изменений в Единую тарифно-статистическую номенклатуру грузов (ЕТСНГ) создана решением </w:t>
      </w:r>
      <w:r w:rsidR="001725C6" w:rsidRPr="00D867CC">
        <w:rPr>
          <w:rStyle w:val="FontStyle13"/>
          <w:sz w:val="28"/>
          <w:szCs w:val="28"/>
        </w:rPr>
        <w:t>пятьдесят седьмого</w:t>
      </w:r>
      <w:r w:rsidRPr="00D867CC">
        <w:rPr>
          <w:rStyle w:val="FontStyle13"/>
          <w:sz w:val="28"/>
          <w:szCs w:val="28"/>
        </w:rPr>
        <w:t xml:space="preserve"> заседания Совета (16-17 октября 2012 года).</w:t>
      </w:r>
    </w:p>
    <w:p w14:paraId="50F8ABF8" w14:textId="77777777" w:rsidR="00E7645F" w:rsidRPr="00D867CC" w:rsidRDefault="00E7645F" w:rsidP="00E7645F">
      <w:pPr>
        <w:spacing w:after="0" w:line="240" w:lineRule="auto"/>
        <w:ind w:firstLine="709"/>
        <w:jc w:val="both"/>
        <w:rPr>
          <w:rStyle w:val="FontStyle13"/>
          <w:sz w:val="28"/>
          <w:szCs w:val="28"/>
        </w:rPr>
      </w:pPr>
      <w:r w:rsidRPr="00D867CC">
        <w:rPr>
          <w:rStyle w:val="FontStyle13"/>
          <w:sz w:val="28"/>
          <w:szCs w:val="28"/>
        </w:rPr>
        <w:t xml:space="preserve">ЕТСНГ включает наименования и кодовые обозначения грузов, используемые железнодорожными администрациями при оформлении перевозочных документов. </w:t>
      </w:r>
    </w:p>
    <w:p w14:paraId="6EEA301E" w14:textId="77777777" w:rsidR="008161D4" w:rsidRPr="00D867CC" w:rsidRDefault="008161D4" w:rsidP="008161D4">
      <w:pPr>
        <w:spacing w:after="0" w:line="240" w:lineRule="auto"/>
        <w:ind w:firstLine="709"/>
        <w:jc w:val="both"/>
        <w:rPr>
          <w:rStyle w:val="FontStyle13"/>
          <w:sz w:val="28"/>
          <w:szCs w:val="28"/>
        </w:rPr>
      </w:pPr>
      <w:r w:rsidRPr="00D867CC">
        <w:rPr>
          <w:rStyle w:val="FontStyle13"/>
          <w:sz w:val="28"/>
          <w:szCs w:val="28"/>
        </w:rPr>
        <w:t xml:space="preserve">На заседаниях экспертной группы, проводимых не реже двух раз в год, </w:t>
      </w:r>
      <w:r w:rsidR="00E7645F" w:rsidRPr="00D867CC">
        <w:rPr>
          <w:rStyle w:val="FontStyle13"/>
          <w:sz w:val="28"/>
          <w:szCs w:val="28"/>
        </w:rPr>
        <w:t xml:space="preserve">для последующего направления на рассмотрение и утверждение заседаниями Совета </w:t>
      </w:r>
      <w:r w:rsidRPr="00D867CC">
        <w:rPr>
          <w:rStyle w:val="FontStyle13"/>
          <w:sz w:val="28"/>
          <w:szCs w:val="28"/>
        </w:rPr>
        <w:t xml:space="preserve">рассматриваются предложения железнодорожных администраций по: </w:t>
      </w:r>
    </w:p>
    <w:p w14:paraId="2944E5BD" w14:textId="77777777" w:rsidR="008161D4" w:rsidRPr="00D867CC" w:rsidRDefault="008161D4" w:rsidP="008161D4">
      <w:pPr>
        <w:spacing w:after="0" w:line="240" w:lineRule="auto"/>
        <w:ind w:firstLine="709"/>
        <w:jc w:val="both"/>
        <w:rPr>
          <w:rStyle w:val="FontStyle13"/>
          <w:sz w:val="28"/>
          <w:szCs w:val="28"/>
        </w:rPr>
      </w:pPr>
      <w:r w:rsidRPr="00D867CC">
        <w:rPr>
          <w:rStyle w:val="FontStyle13"/>
          <w:sz w:val="28"/>
          <w:szCs w:val="28"/>
        </w:rPr>
        <w:t>-</w:t>
      </w:r>
      <w:r w:rsidR="00AF0573" w:rsidRPr="00D867CC">
        <w:rPr>
          <w:rStyle w:val="FontStyle13"/>
          <w:sz w:val="28"/>
          <w:szCs w:val="28"/>
        </w:rPr>
        <w:t> </w:t>
      </w:r>
      <w:r w:rsidRPr="00D867CC">
        <w:rPr>
          <w:rStyle w:val="FontStyle13"/>
          <w:sz w:val="28"/>
          <w:szCs w:val="28"/>
        </w:rPr>
        <w:t xml:space="preserve">внесению изменений и дополнений в ЕТСНГ; </w:t>
      </w:r>
    </w:p>
    <w:p w14:paraId="532E3A6F" w14:textId="77777777" w:rsidR="008161D4" w:rsidRPr="00D867CC" w:rsidRDefault="008161D4" w:rsidP="008161D4">
      <w:pPr>
        <w:spacing w:after="0" w:line="240" w:lineRule="auto"/>
        <w:ind w:firstLine="709"/>
        <w:jc w:val="both"/>
        <w:rPr>
          <w:rStyle w:val="FontStyle13"/>
          <w:sz w:val="28"/>
          <w:szCs w:val="28"/>
        </w:rPr>
      </w:pPr>
      <w:r w:rsidRPr="00D867CC">
        <w:rPr>
          <w:rStyle w:val="FontStyle13"/>
          <w:sz w:val="28"/>
          <w:szCs w:val="28"/>
        </w:rPr>
        <w:t>-</w:t>
      </w:r>
      <w:r w:rsidR="00AF0573" w:rsidRPr="00D867CC">
        <w:rPr>
          <w:rStyle w:val="FontStyle13"/>
          <w:sz w:val="28"/>
          <w:szCs w:val="28"/>
        </w:rPr>
        <w:t> </w:t>
      </w:r>
      <w:r w:rsidRPr="00D867CC">
        <w:rPr>
          <w:rStyle w:val="FontStyle13"/>
          <w:sz w:val="28"/>
          <w:szCs w:val="28"/>
        </w:rPr>
        <w:t xml:space="preserve">соответствию кодов грузов ЕТСНГ кодам грузов Гармонизированной номенклатуры грузов (ГНГ); </w:t>
      </w:r>
    </w:p>
    <w:p w14:paraId="2F8485B3" w14:textId="77777777" w:rsidR="008161D4" w:rsidRPr="00D867CC" w:rsidRDefault="008161D4" w:rsidP="008161D4">
      <w:pPr>
        <w:spacing w:after="0" w:line="240" w:lineRule="auto"/>
        <w:ind w:firstLine="709"/>
        <w:jc w:val="both"/>
        <w:rPr>
          <w:rStyle w:val="FontStyle13"/>
          <w:sz w:val="28"/>
          <w:szCs w:val="28"/>
        </w:rPr>
      </w:pPr>
      <w:r w:rsidRPr="00D867CC">
        <w:rPr>
          <w:rStyle w:val="FontStyle13"/>
          <w:sz w:val="28"/>
          <w:szCs w:val="28"/>
        </w:rPr>
        <w:lastRenderedPageBreak/>
        <w:t>-</w:t>
      </w:r>
      <w:r w:rsidR="00AF0573" w:rsidRPr="00D867CC">
        <w:rPr>
          <w:rStyle w:val="FontStyle13"/>
          <w:sz w:val="28"/>
          <w:szCs w:val="28"/>
        </w:rPr>
        <w:t> </w:t>
      </w:r>
      <w:r w:rsidRPr="00D867CC">
        <w:rPr>
          <w:rStyle w:val="FontStyle13"/>
          <w:sz w:val="28"/>
          <w:szCs w:val="28"/>
        </w:rPr>
        <w:t>отнесению грузов к кодам ЕТСНГ, что позволяет тарифицировать их перевозки железнодорожным транспортом в соответствии с требованиями действующих нормативных документов.</w:t>
      </w:r>
    </w:p>
    <w:p w14:paraId="0A09E18C" w14:textId="77777777" w:rsidR="008161D4" w:rsidRPr="00D867CC" w:rsidRDefault="00E7645F" w:rsidP="008161D4">
      <w:pPr>
        <w:spacing w:after="0" w:line="240" w:lineRule="auto"/>
        <w:ind w:firstLine="709"/>
        <w:jc w:val="both"/>
        <w:rPr>
          <w:rStyle w:val="FontStyle13"/>
          <w:sz w:val="28"/>
          <w:szCs w:val="28"/>
        </w:rPr>
      </w:pPr>
      <w:r w:rsidRPr="00D867CC">
        <w:rPr>
          <w:rFonts w:ascii="Times New Roman" w:hAnsi="Times New Roman"/>
          <w:sz w:val="28"/>
          <w:szCs w:val="28"/>
        </w:rPr>
        <w:t xml:space="preserve">По результатам работы Экспертной группы в период </w:t>
      </w:r>
      <w:r w:rsidRPr="00D867CC">
        <w:rPr>
          <w:rStyle w:val="FontStyle13"/>
          <w:sz w:val="28"/>
          <w:szCs w:val="28"/>
        </w:rPr>
        <w:t xml:space="preserve">2020 – 2024 гг. </w:t>
      </w:r>
      <w:r w:rsidR="00783F4B" w:rsidRPr="00D867CC">
        <w:rPr>
          <w:rStyle w:val="FontStyle13"/>
          <w:sz w:val="28"/>
          <w:szCs w:val="28"/>
        </w:rPr>
        <w:t>п</w:t>
      </w:r>
      <w:r w:rsidR="008161D4" w:rsidRPr="00D867CC">
        <w:rPr>
          <w:rStyle w:val="FontStyle13"/>
          <w:sz w:val="28"/>
          <w:szCs w:val="28"/>
        </w:rPr>
        <w:t>роведено 19 заседаний, присвоено 50 кодов ЕТСНГ новым грузам и установлено более 700 соответствий кодов ЕТСГ кодам ГНГ.</w:t>
      </w:r>
    </w:p>
    <w:p w14:paraId="381E7035" w14:textId="77777777" w:rsidR="00783F4B" w:rsidRPr="00D867CC" w:rsidRDefault="00783F4B" w:rsidP="008161D4">
      <w:pPr>
        <w:spacing w:after="0" w:line="240" w:lineRule="auto"/>
        <w:ind w:firstLine="709"/>
        <w:jc w:val="both"/>
        <w:rPr>
          <w:rStyle w:val="FontStyle13"/>
          <w:sz w:val="28"/>
          <w:szCs w:val="28"/>
        </w:rPr>
      </w:pPr>
      <w:r w:rsidRPr="00D867CC">
        <w:rPr>
          <w:rStyle w:val="FontStyle13"/>
          <w:sz w:val="28"/>
          <w:szCs w:val="28"/>
        </w:rPr>
        <w:t>Для практического использования железнодорожными организациями и пользователями услуг железнодорожного транспорта на официальном сайте Совета размещены и на постоянной основе актуализируются таблицы соответствия – перекодировочные таблицы Гармонизированной номенклатуры грузов и Единой тарифно-статистической номенклатуры грузов.</w:t>
      </w:r>
    </w:p>
    <w:p w14:paraId="02C36B83" w14:textId="77777777" w:rsidR="008161D4" w:rsidRPr="00D867CC" w:rsidRDefault="008161D4" w:rsidP="00913340">
      <w:pPr>
        <w:pStyle w:val="2"/>
        <w:spacing w:after="120" w:line="240" w:lineRule="auto"/>
        <w:ind w:firstLine="709"/>
        <w:jc w:val="both"/>
        <w:rPr>
          <w:rFonts w:ascii="Times New Roman" w:hAnsi="Times New Roman"/>
          <w:i w:val="0"/>
        </w:rPr>
      </w:pPr>
      <w:bookmarkStart w:id="30" w:name="_Toc195517434"/>
      <w:r w:rsidRPr="00D867CC">
        <w:rPr>
          <w:rFonts w:ascii="Times New Roman" w:hAnsi="Times New Roman"/>
          <w:i w:val="0"/>
        </w:rPr>
        <w:t>7.2.17</w:t>
      </w:r>
      <w:r w:rsidR="004B25C1" w:rsidRPr="00D867CC">
        <w:rPr>
          <w:rFonts w:ascii="Times New Roman" w:hAnsi="Times New Roman"/>
          <w:i w:val="0"/>
        </w:rPr>
        <w:t>.  </w:t>
      </w:r>
      <w:r w:rsidRPr="00D867CC">
        <w:rPr>
          <w:rFonts w:ascii="Times New Roman" w:hAnsi="Times New Roman"/>
          <w:i w:val="0"/>
        </w:rPr>
        <w:t>Экспертной группы Совета по железнодорожному транспорту государств</w:t>
      </w:r>
      <w:r w:rsidR="00AF0573" w:rsidRPr="00D867CC">
        <w:rPr>
          <w:rFonts w:ascii="Times New Roman" w:hAnsi="Times New Roman"/>
          <w:i w:val="0"/>
        </w:rPr>
        <w:t> </w:t>
      </w:r>
      <w:r w:rsidRPr="00D867CC">
        <w:rPr>
          <w:rFonts w:ascii="Times New Roman" w:hAnsi="Times New Roman"/>
          <w:i w:val="0"/>
        </w:rPr>
        <w:t>-</w:t>
      </w:r>
      <w:r w:rsidR="00AF0573" w:rsidRPr="00D867CC">
        <w:rPr>
          <w:rFonts w:ascii="Times New Roman" w:hAnsi="Times New Roman"/>
          <w:i w:val="0"/>
        </w:rPr>
        <w:t> </w:t>
      </w:r>
      <w:r w:rsidRPr="00D867CC">
        <w:rPr>
          <w:rFonts w:ascii="Times New Roman" w:hAnsi="Times New Roman"/>
          <w:i w:val="0"/>
        </w:rPr>
        <w:t>участников Содружества в области оценки соответствия</w:t>
      </w:r>
      <w:bookmarkEnd w:id="30"/>
    </w:p>
    <w:p w14:paraId="1E00344B" w14:textId="577E4785" w:rsidR="008161D4" w:rsidRPr="00D867CC" w:rsidRDefault="005A4FD5" w:rsidP="00917411">
      <w:pPr>
        <w:spacing w:after="0" w:line="240" w:lineRule="auto"/>
        <w:ind w:firstLine="709"/>
        <w:jc w:val="both"/>
        <w:rPr>
          <w:rStyle w:val="FontStyle13"/>
          <w:sz w:val="28"/>
          <w:szCs w:val="28"/>
        </w:rPr>
      </w:pPr>
      <w:r w:rsidRPr="00D867CC">
        <w:rPr>
          <w:rStyle w:val="FontStyle13"/>
          <w:sz w:val="28"/>
          <w:szCs w:val="28"/>
        </w:rPr>
        <w:t>С целью</w:t>
      </w:r>
      <w:r w:rsidR="008161D4" w:rsidRPr="00D867CC">
        <w:rPr>
          <w:rStyle w:val="FontStyle13"/>
          <w:sz w:val="28"/>
          <w:szCs w:val="28"/>
        </w:rPr>
        <w:t xml:space="preserve"> проведения единой политики в сфере сертификации продукции и услуг, предоставляемых на железнодорожном транспорте, </w:t>
      </w:r>
      <w:r w:rsidR="000D4A1F" w:rsidRPr="00D867CC">
        <w:rPr>
          <w:rStyle w:val="FontStyle13"/>
          <w:sz w:val="28"/>
          <w:szCs w:val="28"/>
        </w:rPr>
        <w:t xml:space="preserve">решением сорок первого заседания Совета (от 15-17 июля 2005 года) </w:t>
      </w:r>
      <w:r w:rsidR="008161D4" w:rsidRPr="00D867CC">
        <w:rPr>
          <w:rStyle w:val="FontStyle13"/>
          <w:sz w:val="28"/>
          <w:szCs w:val="28"/>
        </w:rPr>
        <w:t>создана Экспертная группа Совета по железнодорожному транспорту государств – участников Содружества в области оценки соответствия.</w:t>
      </w:r>
    </w:p>
    <w:p w14:paraId="08E2E177" w14:textId="77777777" w:rsidR="008161D4" w:rsidRPr="00D867CC" w:rsidRDefault="008161D4" w:rsidP="00917411">
      <w:pPr>
        <w:spacing w:after="0" w:line="240" w:lineRule="auto"/>
        <w:ind w:firstLine="709"/>
        <w:jc w:val="both"/>
        <w:rPr>
          <w:rStyle w:val="FontStyle13"/>
          <w:sz w:val="28"/>
          <w:szCs w:val="28"/>
        </w:rPr>
      </w:pPr>
      <w:proofErr w:type="gramStart"/>
      <w:r w:rsidRPr="00D867CC">
        <w:rPr>
          <w:rStyle w:val="FontStyle13"/>
          <w:sz w:val="28"/>
          <w:szCs w:val="28"/>
        </w:rPr>
        <w:t>Руководствуясь Порядком</w:t>
      </w:r>
      <w:proofErr w:type="gramEnd"/>
      <w:r w:rsidRPr="00D867CC">
        <w:rPr>
          <w:rStyle w:val="FontStyle13"/>
          <w:sz w:val="28"/>
          <w:szCs w:val="28"/>
        </w:rPr>
        <w:t xml:space="preserve"> ведения Реестра органов по оценке (подтверждению) соответствия, испытательных лабораторий, испытательных центров, признанных Советом по железнодорожному транспорту государств</w:t>
      </w:r>
      <w:r w:rsidR="000D4A1F" w:rsidRPr="00D867CC">
        <w:rPr>
          <w:rStyle w:val="FontStyle13"/>
          <w:sz w:val="28"/>
          <w:szCs w:val="28"/>
        </w:rPr>
        <w:t> </w:t>
      </w:r>
      <w:r w:rsidRPr="00D867CC">
        <w:rPr>
          <w:rStyle w:val="FontStyle13"/>
          <w:sz w:val="28"/>
          <w:szCs w:val="28"/>
        </w:rPr>
        <w:t>–</w:t>
      </w:r>
      <w:r w:rsidR="000D4A1F" w:rsidRPr="00D867CC">
        <w:rPr>
          <w:rStyle w:val="FontStyle13"/>
          <w:sz w:val="28"/>
          <w:szCs w:val="28"/>
        </w:rPr>
        <w:t> </w:t>
      </w:r>
      <w:r w:rsidRPr="00D867CC">
        <w:rPr>
          <w:rStyle w:val="FontStyle13"/>
          <w:sz w:val="28"/>
          <w:szCs w:val="28"/>
        </w:rPr>
        <w:t>участников Содружества</w:t>
      </w:r>
      <w:r w:rsidR="005A4FD5" w:rsidRPr="00D867CC">
        <w:rPr>
          <w:rStyle w:val="FontStyle13"/>
          <w:sz w:val="28"/>
          <w:szCs w:val="28"/>
        </w:rPr>
        <w:t xml:space="preserve"> (далее – Реестр)</w:t>
      </w:r>
      <w:r w:rsidRPr="00D867CC">
        <w:rPr>
          <w:rStyle w:val="FontStyle13"/>
          <w:sz w:val="28"/>
          <w:szCs w:val="28"/>
        </w:rPr>
        <w:t xml:space="preserve">, </w:t>
      </w:r>
      <w:r w:rsidR="000D4A1F" w:rsidRPr="00D867CC">
        <w:rPr>
          <w:rStyle w:val="FontStyle13"/>
          <w:sz w:val="28"/>
          <w:szCs w:val="28"/>
        </w:rPr>
        <w:t xml:space="preserve">в ходе ее работы </w:t>
      </w:r>
      <w:r w:rsidRPr="00D867CC">
        <w:rPr>
          <w:rStyle w:val="FontStyle13"/>
          <w:sz w:val="28"/>
          <w:szCs w:val="28"/>
        </w:rPr>
        <w:t>эксперт</w:t>
      </w:r>
      <w:r w:rsidR="005A4FD5" w:rsidRPr="00D867CC">
        <w:rPr>
          <w:rStyle w:val="FontStyle13"/>
          <w:sz w:val="28"/>
          <w:szCs w:val="28"/>
        </w:rPr>
        <w:t>ами</w:t>
      </w:r>
      <w:r w:rsidRPr="00D867CC">
        <w:rPr>
          <w:rStyle w:val="FontStyle13"/>
          <w:sz w:val="28"/>
          <w:szCs w:val="28"/>
        </w:rPr>
        <w:t xml:space="preserve"> рассматривают</w:t>
      </w:r>
      <w:r w:rsidR="005A4FD5" w:rsidRPr="00D867CC">
        <w:rPr>
          <w:rStyle w:val="FontStyle13"/>
          <w:sz w:val="28"/>
          <w:szCs w:val="28"/>
        </w:rPr>
        <w:t>ся</w:t>
      </w:r>
      <w:r w:rsidRPr="00D867CC">
        <w:rPr>
          <w:rStyle w:val="FontStyle13"/>
          <w:sz w:val="28"/>
          <w:szCs w:val="28"/>
        </w:rPr>
        <w:t xml:space="preserve"> </w:t>
      </w:r>
      <w:r w:rsidR="005A4FD5" w:rsidRPr="00D867CC">
        <w:rPr>
          <w:rStyle w:val="FontStyle13"/>
          <w:sz w:val="28"/>
          <w:szCs w:val="28"/>
        </w:rPr>
        <w:t xml:space="preserve">представленные в соответствии с заявками железнодорожных администраций пакеты </w:t>
      </w:r>
      <w:r w:rsidRPr="00D867CC">
        <w:rPr>
          <w:rStyle w:val="FontStyle13"/>
          <w:sz w:val="28"/>
          <w:szCs w:val="28"/>
        </w:rPr>
        <w:t>докумен</w:t>
      </w:r>
      <w:r w:rsidR="005A4FD5" w:rsidRPr="00D867CC">
        <w:rPr>
          <w:rStyle w:val="FontStyle13"/>
          <w:sz w:val="28"/>
          <w:szCs w:val="28"/>
        </w:rPr>
        <w:t>тов</w:t>
      </w:r>
      <w:r w:rsidRPr="00D867CC">
        <w:rPr>
          <w:rStyle w:val="FontStyle13"/>
          <w:sz w:val="28"/>
          <w:szCs w:val="28"/>
        </w:rPr>
        <w:t xml:space="preserve"> </w:t>
      </w:r>
      <w:r w:rsidR="005A4FD5" w:rsidRPr="00D867CC">
        <w:rPr>
          <w:rStyle w:val="FontStyle13"/>
          <w:sz w:val="28"/>
          <w:szCs w:val="28"/>
        </w:rPr>
        <w:t xml:space="preserve">различных </w:t>
      </w:r>
      <w:r w:rsidRPr="00D867CC">
        <w:rPr>
          <w:rStyle w:val="FontStyle13"/>
          <w:sz w:val="28"/>
          <w:szCs w:val="28"/>
        </w:rPr>
        <w:t>организаций и дают</w:t>
      </w:r>
      <w:r w:rsidR="005A4FD5" w:rsidRPr="00D867CC">
        <w:rPr>
          <w:rStyle w:val="FontStyle13"/>
          <w:sz w:val="28"/>
          <w:szCs w:val="28"/>
        </w:rPr>
        <w:t>ся</w:t>
      </w:r>
      <w:r w:rsidRPr="00D867CC">
        <w:rPr>
          <w:rStyle w:val="FontStyle13"/>
          <w:sz w:val="28"/>
          <w:szCs w:val="28"/>
        </w:rPr>
        <w:t xml:space="preserve"> рекомендации по внесению их в Реестр. </w:t>
      </w:r>
    </w:p>
    <w:p w14:paraId="02F04FE7" w14:textId="77777777" w:rsidR="008161D4" w:rsidRDefault="005A4FD5" w:rsidP="00917411">
      <w:pPr>
        <w:spacing w:after="0" w:line="240" w:lineRule="auto"/>
        <w:ind w:firstLine="709"/>
        <w:jc w:val="both"/>
        <w:rPr>
          <w:rStyle w:val="FontStyle13"/>
          <w:sz w:val="28"/>
          <w:szCs w:val="28"/>
        </w:rPr>
      </w:pPr>
      <w:r w:rsidRPr="00D867CC">
        <w:rPr>
          <w:rFonts w:ascii="Times New Roman" w:hAnsi="Times New Roman"/>
          <w:sz w:val="28"/>
          <w:szCs w:val="28"/>
        </w:rPr>
        <w:t xml:space="preserve">По результатам работы Экспертной группы в период </w:t>
      </w:r>
      <w:r w:rsidRPr="00D867CC">
        <w:rPr>
          <w:rStyle w:val="FontStyle13"/>
          <w:sz w:val="28"/>
          <w:szCs w:val="28"/>
        </w:rPr>
        <w:t>2020 – 2024 гг. проведено 14 заседаний и 8 проверок организаций, внесенных в Реестр. П</w:t>
      </w:r>
      <w:r w:rsidR="008161D4" w:rsidRPr="00D867CC">
        <w:rPr>
          <w:rStyle w:val="FontStyle13"/>
          <w:sz w:val="28"/>
          <w:szCs w:val="28"/>
        </w:rPr>
        <w:t>ризнаны компетентными и внесены в Реестр 10 органов по подтверждению соответствия и 32 испытательных центра (лаборатории).</w:t>
      </w:r>
    </w:p>
    <w:p w14:paraId="5835F0D6" w14:textId="77777777" w:rsidR="00561B11" w:rsidRPr="00B10E7C" w:rsidRDefault="00561B11" w:rsidP="00561B11">
      <w:pPr>
        <w:pStyle w:val="2"/>
        <w:spacing w:after="120" w:line="240" w:lineRule="auto"/>
        <w:ind w:firstLine="709"/>
        <w:jc w:val="both"/>
        <w:rPr>
          <w:rFonts w:ascii="Times New Roman" w:hAnsi="Times New Roman"/>
          <w:i w:val="0"/>
        </w:rPr>
      </w:pPr>
      <w:r w:rsidRPr="00B10E7C">
        <w:rPr>
          <w:rFonts w:ascii="Times New Roman" w:hAnsi="Times New Roman"/>
          <w:i w:val="0"/>
        </w:rPr>
        <w:t xml:space="preserve">7.2.18. </w:t>
      </w:r>
      <w:r w:rsidR="00814CAA" w:rsidRPr="00B10E7C">
        <w:rPr>
          <w:rFonts w:ascii="Times New Roman" w:hAnsi="Times New Roman"/>
          <w:i w:val="0"/>
        </w:rPr>
        <w:t>Проектн</w:t>
      </w:r>
      <w:r w:rsidR="00B10E7C" w:rsidRPr="00B10E7C">
        <w:rPr>
          <w:rFonts w:ascii="Times New Roman" w:hAnsi="Times New Roman"/>
          <w:i w:val="0"/>
        </w:rPr>
        <w:t>ого</w:t>
      </w:r>
      <w:r w:rsidR="00814CAA" w:rsidRPr="00B10E7C">
        <w:rPr>
          <w:rFonts w:ascii="Times New Roman" w:hAnsi="Times New Roman"/>
          <w:i w:val="0"/>
        </w:rPr>
        <w:t xml:space="preserve"> офис</w:t>
      </w:r>
      <w:r w:rsidR="00B10E7C" w:rsidRPr="00B10E7C">
        <w:rPr>
          <w:rFonts w:ascii="Times New Roman" w:hAnsi="Times New Roman"/>
          <w:i w:val="0"/>
        </w:rPr>
        <w:t>а</w:t>
      </w:r>
      <w:r w:rsidR="00814CAA" w:rsidRPr="00B10E7C">
        <w:rPr>
          <w:rFonts w:ascii="Times New Roman" w:hAnsi="Times New Roman"/>
          <w:i w:val="0"/>
        </w:rPr>
        <w:t xml:space="preserve"> системы международной интеграции пассажирских перевозок «Express International»</w:t>
      </w:r>
    </w:p>
    <w:p w14:paraId="28652A1F" w14:textId="77777777" w:rsidR="00814CAA" w:rsidRPr="00651408" w:rsidRDefault="00814CAA" w:rsidP="00814CAA">
      <w:pPr>
        <w:spacing w:after="0" w:line="240" w:lineRule="auto"/>
        <w:ind w:firstLine="709"/>
        <w:jc w:val="both"/>
        <w:rPr>
          <w:rStyle w:val="FontStyle13"/>
          <w:sz w:val="28"/>
          <w:szCs w:val="28"/>
        </w:rPr>
      </w:pPr>
      <w:r w:rsidRPr="00651408">
        <w:rPr>
          <w:rStyle w:val="FontStyle13"/>
          <w:sz w:val="28"/>
          <w:szCs w:val="28"/>
        </w:rPr>
        <w:t xml:space="preserve">В соответствии с Концепцией международной интеллектуальной системы «Экспресс-3» нового поколения, утвержденной решением </w:t>
      </w:r>
      <w:r w:rsidR="00D90296" w:rsidRPr="00651408">
        <w:rPr>
          <w:rStyle w:val="FontStyle13"/>
          <w:sz w:val="28"/>
          <w:szCs w:val="28"/>
        </w:rPr>
        <w:t>семьдесят третьего</w:t>
      </w:r>
      <w:r w:rsidRPr="00651408">
        <w:rPr>
          <w:rStyle w:val="FontStyle13"/>
          <w:sz w:val="28"/>
          <w:szCs w:val="28"/>
        </w:rPr>
        <w:t xml:space="preserve"> заседания Совета </w:t>
      </w:r>
      <w:r w:rsidR="00D90296" w:rsidRPr="00651408">
        <w:rPr>
          <w:rStyle w:val="FontStyle13"/>
          <w:sz w:val="28"/>
          <w:szCs w:val="28"/>
        </w:rPr>
        <w:t>(</w:t>
      </w:r>
      <w:r w:rsidRPr="00651408">
        <w:rPr>
          <w:rStyle w:val="FontStyle13"/>
          <w:sz w:val="28"/>
          <w:szCs w:val="28"/>
        </w:rPr>
        <w:t>27 ноября 2020 г</w:t>
      </w:r>
      <w:r w:rsidR="00D90296" w:rsidRPr="00651408">
        <w:rPr>
          <w:rStyle w:val="FontStyle13"/>
          <w:sz w:val="28"/>
          <w:szCs w:val="28"/>
        </w:rPr>
        <w:t>ода)</w:t>
      </w:r>
      <w:r w:rsidRPr="00651408">
        <w:rPr>
          <w:rStyle w:val="FontStyle13"/>
          <w:sz w:val="28"/>
          <w:szCs w:val="28"/>
        </w:rPr>
        <w:t xml:space="preserve">, решением </w:t>
      </w:r>
      <w:r w:rsidR="00D90296" w:rsidRPr="00651408">
        <w:rPr>
          <w:rStyle w:val="FontStyle13"/>
          <w:sz w:val="28"/>
          <w:szCs w:val="28"/>
        </w:rPr>
        <w:t>семьдесят четвертого</w:t>
      </w:r>
      <w:r w:rsidRPr="00651408">
        <w:rPr>
          <w:rStyle w:val="FontStyle13"/>
          <w:sz w:val="28"/>
          <w:szCs w:val="28"/>
        </w:rPr>
        <w:t xml:space="preserve"> заседания Совета </w:t>
      </w:r>
      <w:r w:rsidR="00D90296" w:rsidRPr="00651408">
        <w:rPr>
          <w:rStyle w:val="FontStyle13"/>
          <w:sz w:val="28"/>
          <w:szCs w:val="28"/>
        </w:rPr>
        <w:t>(</w:t>
      </w:r>
      <w:r w:rsidRPr="00651408">
        <w:rPr>
          <w:rStyle w:val="FontStyle13"/>
          <w:sz w:val="28"/>
          <w:szCs w:val="28"/>
        </w:rPr>
        <w:t>8 июня 2021 г</w:t>
      </w:r>
      <w:r w:rsidR="00D90296" w:rsidRPr="00651408">
        <w:rPr>
          <w:rStyle w:val="FontStyle13"/>
          <w:sz w:val="28"/>
          <w:szCs w:val="28"/>
        </w:rPr>
        <w:t>ода)</w:t>
      </w:r>
      <w:r w:rsidRPr="00651408">
        <w:rPr>
          <w:rStyle w:val="FontStyle13"/>
          <w:sz w:val="28"/>
          <w:szCs w:val="28"/>
        </w:rPr>
        <w:t xml:space="preserve"> создан Проектный офис системы международной интеграции пассажирских перевозок «Express International».</w:t>
      </w:r>
    </w:p>
    <w:p w14:paraId="4C0DB2B7" w14:textId="77777777" w:rsidR="00814CAA" w:rsidRPr="00651408" w:rsidRDefault="00814CAA" w:rsidP="00814CAA">
      <w:pPr>
        <w:spacing w:after="0" w:line="240" w:lineRule="auto"/>
        <w:ind w:firstLine="709"/>
        <w:jc w:val="both"/>
        <w:rPr>
          <w:rStyle w:val="FontStyle13"/>
          <w:sz w:val="28"/>
          <w:szCs w:val="28"/>
        </w:rPr>
      </w:pPr>
      <w:r w:rsidRPr="00651408">
        <w:rPr>
          <w:rStyle w:val="FontStyle13"/>
          <w:sz w:val="28"/>
          <w:szCs w:val="28"/>
        </w:rPr>
        <w:t>Проектный офис представляет собой инструмент координации взаимодействия между железнодорожны</w:t>
      </w:r>
      <w:r w:rsidR="00872D15">
        <w:rPr>
          <w:rStyle w:val="FontStyle13"/>
          <w:sz w:val="28"/>
          <w:szCs w:val="28"/>
        </w:rPr>
        <w:t>ми</w:t>
      </w:r>
      <w:r w:rsidRPr="00651408">
        <w:rPr>
          <w:rStyle w:val="FontStyle13"/>
          <w:sz w:val="28"/>
          <w:szCs w:val="28"/>
        </w:rPr>
        <w:t xml:space="preserve"> администраци</w:t>
      </w:r>
      <w:r w:rsidR="00872D15">
        <w:rPr>
          <w:rStyle w:val="FontStyle13"/>
          <w:sz w:val="28"/>
          <w:szCs w:val="28"/>
        </w:rPr>
        <w:t>ями</w:t>
      </w:r>
      <w:r w:rsidRPr="00651408">
        <w:rPr>
          <w:rStyle w:val="FontStyle13"/>
          <w:sz w:val="28"/>
          <w:szCs w:val="28"/>
        </w:rPr>
        <w:t>, Дирекцией Совета, Информационно-вычислительным центром железнодорожных администраций и генеральным разработчиком (АО «ВНИИЖТ»).</w:t>
      </w:r>
    </w:p>
    <w:p w14:paraId="448DECF3" w14:textId="77777777" w:rsidR="00D90296" w:rsidRPr="00651408" w:rsidRDefault="00814CAA" w:rsidP="00814CAA">
      <w:pPr>
        <w:spacing w:after="0" w:line="240" w:lineRule="auto"/>
        <w:ind w:firstLine="709"/>
        <w:jc w:val="both"/>
        <w:rPr>
          <w:rStyle w:val="FontStyle13"/>
          <w:sz w:val="28"/>
          <w:szCs w:val="28"/>
        </w:rPr>
      </w:pPr>
      <w:r w:rsidRPr="00651408">
        <w:rPr>
          <w:rStyle w:val="FontStyle13"/>
          <w:sz w:val="28"/>
          <w:szCs w:val="28"/>
        </w:rPr>
        <w:lastRenderedPageBreak/>
        <w:t xml:space="preserve">Проектный офис осуществляет следующие функции: </w:t>
      </w:r>
    </w:p>
    <w:p w14:paraId="13C7F149" w14:textId="77777777" w:rsidR="00D90296" w:rsidRPr="00651408" w:rsidRDefault="00651408" w:rsidP="00814CAA">
      <w:pPr>
        <w:spacing w:after="0" w:line="240" w:lineRule="auto"/>
        <w:ind w:firstLine="709"/>
        <w:jc w:val="both"/>
        <w:rPr>
          <w:rStyle w:val="FontStyle13"/>
          <w:sz w:val="28"/>
          <w:szCs w:val="28"/>
        </w:rPr>
      </w:pPr>
      <w:r w:rsidRPr="00651408">
        <w:rPr>
          <w:rStyle w:val="FontStyle13"/>
          <w:sz w:val="28"/>
          <w:szCs w:val="28"/>
        </w:rPr>
        <w:t>- </w:t>
      </w:r>
      <w:r w:rsidR="00814CAA" w:rsidRPr="00651408">
        <w:rPr>
          <w:rStyle w:val="FontStyle13"/>
          <w:sz w:val="28"/>
          <w:szCs w:val="28"/>
        </w:rPr>
        <w:t>координ</w:t>
      </w:r>
      <w:r w:rsidRPr="00651408">
        <w:rPr>
          <w:rStyle w:val="FontStyle13"/>
          <w:sz w:val="28"/>
          <w:szCs w:val="28"/>
        </w:rPr>
        <w:t>ация работы участников проекта;</w:t>
      </w:r>
    </w:p>
    <w:p w14:paraId="78802A2C" w14:textId="77777777" w:rsidR="00651408" w:rsidRPr="00651408" w:rsidRDefault="00651408" w:rsidP="00814CAA">
      <w:pPr>
        <w:spacing w:after="0" w:line="240" w:lineRule="auto"/>
        <w:ind w:firstLine="709"/>
        <w:jc w:val="both"/>
        <w:rPr>
          <w:rStyle w:val="FontStyle13"/>
          <w:sz w:val="28"/>
          <w:szCs w:val="28"/>
        </w:rPr>
      </w:pPr>
      <w:r w:rsidRPr="00651408">
        <w:rPr>
          <w:rStyle w:val="FontStyle13"/>
          <w:sz w:val="28"/>
          <w:szCs w:val="28"/>
        </w:rPr>
        <w:t>- </w:t>
      </w:r>
      <w:r w:rsidR="00814CAA" w:rsidRPr="00651408">
        <w:rPr>
          <w:rStyle w:val="FontStyle13"/>
          <w:sz w:val="28"/>
          <w:szCs w:val="28"/>
        </w:rPr>
        <w:t>согласование планов научно-исследовательских и опытно-конструкторских работ</w:t>
      </w:r>
      <w:r w:rsidRPr="00651408">
        <w:rPr>
          <w:rStyle w:val="FontStyle13"/>
          <w:sz w:val="28"/>
          <w:szCs w:val="28"/>
        </w:rPr>
        <w:t xml:space="preserve"> по кругу ведения;</w:t>
      </w:r>
      <w:r w:rsidR="00814CAA" w:rsidRPr="00651408">
        <w:rPr>
          <w:rStyle w:val="FontStyle13"/>
          <w:sz w:val="28"/>
          <w:szCs w:val="28"/>
        </w:rPr>
        <w:t xml:space="preserve"> </w:t>
      </w:r>
    </w:p>
    <w:p w14:paraId="67DEE413" w14:textId="77777777" w:rsidR="00651408" w:rsidRPr="00651408" w:rsidRDefault="00651408" w:rsidP="00651408">
      <w:pPr>
        <w:spacing w:after="0" w:line="240" w:lineRule="auto"/>
        <w:ind w:firstLine="709"/>
        <w:jc w:val="both"/>
        <w:rPr>
          <w:rStyle w:val="FontStyle13"/>
          <w:sz w:val="28"/>
          <w:szCs w:val="28"/>
        </w:rPr>
      </w:pPr>
      <w:r w:rsidRPr="00651408">
        <w:rPr>
          <w:rStyle w:val="FontStyle13"/>
          <w:sz w:val="28"/>
          <w:szCs w:val="28"/>
        </w:rPr>
        <w:t xml:space="preserve">- согласование технической и проектной документации; </w:t>
      </w:r>
    </w:p>
    <w:p w14:paraId="6CE0A41C" w14:textId="77777777" w:rsidR="00651408" w:rsidRPr="00651408" w:rsidRDefault="00651408" w:rsidP="00814CAA">
      <w:pPr>
        <w:spacing w:after="0" w:line="240" w:lineRule="auto"/>
        <w:ind w:firstLine="709"/>
        <w:jc w:val="both"/>
        <w:rPr>
          <w:rStyle w:val="FontStyle13"/>
          <w:sz w:val="28"/>
          <w:szCs w:val="28"/>
        </w:rPr>
      </w:pPr>
      <w:r w:rsidRPr="00651408">
        <w:rPr>
          <w:rStyle w:val="FontStyle13"/>
          <w:sz w:val="28"/>
          <w:szCs w:val="28"/>
        </w:rPr>
        <w:t>- </w:t>
      </w:r>
      <w:r w:rsidR="00814CAA" w:rsidRPr="00651408">
        <w:rPr>
          <w:rStyle w:val="FontStyle13"/>
          <w:sz w:val="28"/>
          <w:szCs w:val="28"/>
        </w:rPr>
        <w:t>мониторинг рисков и возникающих сложностей</w:t>
      </w:r>
      <w:r w:rsidRPr="00651408">
        <w:rPr>
          <w:rStyle w:val="FontStyle13"/>
          <w:sz w:val="28"/>
          <w:szCs w:val="28"/>
        </w:rPr>
        <w:t>;</w:t>
      </w:r>
      <w:r w:rsidR="00814CAA" w:rsidRPr="00651408">
        <w:rPr>
          <w:rStyle w:val="FontStyle13"/>
          <w:sz w:val="28"/>
          <w:szCs w:val="28"/>
        </w:rPr>
        <w:t xml:space="preserve"> </w:t>
      </w:r>
    </w:p>
    <w:p w14:paraId="0104C601" w14:textId="77777777" w:rsidR="00651408" w:rsidRPr="00651408" w:rsidRDefault="00651408" w:rsidP="00814CAA">
      <w:pPr>
        <w:spacing w:after="0" w:line="240" w:lineRule="auto"/>
        <w:ind w:firstLine="709"/>
        <w:jc w:val="both"/>
        <w:rPr>
          <w:rStyle w:val="FontStyle13"/>
          <w:sz w:val="28"/>
          <w:szCs w:val="28"/>
        </w:rPr>
      </w:pPr>
      <w:r w:rsidRPr="00651408">
        <w:rPr>
          <w:rStyle w:val="FontStyle13"/>
          <w:sz w:val="28"/>
          <w:szCs w:val="28"/>
        </w:rPr>
        <w:t>- </w:t>
      </w:r>
      <w:r w:rsidR="00814CAA" w:rsidRPr="00651408">
        <w:rPr>
          <w:rStyle w:val="FontStyle13"/>
          <w:sz w:val="28"/>
          <w:szCs w:val="28"/>
        </w:rPr>
        <w:t>контроль выполнения работ согласно детализированному плану развития</w:t>
      </w:r>
      <w:r w:rsidRPr="00651408">
        <w:rPr>
          <w:rStyle w:val="FontStyle13"/>
          <w:sz w:val="28"/>
          <w:szCs w:val="28"/>
        </w:rPr>
        <w:t>;</w:t>
      </w:r>
      <w:r w:rsidR="00814CAA" w:rsidRPr="00651408">
        <w:rPr>
          <w:rStyle w:val="FontStyle13"/>
          <w:sz w:val="28"/>
          <w:szCs w:val="28"/>
        </w:rPr>
        <w:t xml:space="preserve"> </w:t>
      </w:r>
    </w:p>
    <w:p w14:paraId="2F2CC358" w14:textId="77777777" w:rsidR="00651408" w:rsidRPr="00651408" w:rsidRDefault="00651408" w:rsidP="00814CAA">
      <w:pPr>
        <w:spacing w:after="0" w:line="240" w:lineRule="auto"/>
        <w:ind w:firstLine="709"/>
        <w:jc w:val="both"/>
        <w:rPr>
          <w:rStyle w:val="FontStyle13"/>
          <w:sz w:val="28"/>
          <w:szCs w:val="28"/>
        </w:rPr>
      </w:pPr>
      <w:r w:rsidRPr="00651408">
        <w:rPr>
          <w:rStyle w:val="FontStyle13"/>
          <w:sz w:val="28"/>
          <w:szCs w:val="28"/>
        </w:rPr>
        <w:t>- </w:t>
      </w:r>
      <w:r w:rsidR="00814CAA" w:rsidRPr="00651408">
        <w:rPr>
          <w:rStyle w:val="FontStyle13"/>
          <w:sz w:val="28"/>
          <w:szCs w:val="28"/>
        </w:rPr>
        <w:t>приемка функциональных модулей</w:t>
      </w:r>
      <w:r w:rsidRPr="00651408">
        <w:rPr>
          <w:rStyle w:val="FontStyle13"/>
          <w:sz w:val="28"/>
          <w:szCs w:val="28"/>
        </w:rPr>
        <w:t>;</w:t>
      </w:r>
      <w:r w:rsidR="00814CAA" w:rsidRPr="00651408">
        <w:rPr>
          <w:rStyle w:val="FontStyle13"/>
          <w:sz w:val="28"/>
          <w:szCs w:val="28"/>
        </w:rPr>
        <w:t xml:space="preserve"> </w:t>
      </w:r>
    </w:p>
    <w:p w14:paraId="634EDC89" w14:textId="77777777" w:rsidR="00814CAA" w:rsidRPr="00651408" w:rsidRDefault="00651408" w:rsidP="00814CAA">
      <w:pPr>
        <w:spacing w:after="0" w:line="240" w:lineRule="auto"/>
        <w:ind w:firstLine="709"/>
        <w:jc w:val="both"/>
        <w:rPr>
          <w:rStyle w:val="FontStyle13"/>
          <w:sz w:val="28"/>
          <w:szCs w:val="28"/>
        </w:rPr>
      </w:pPr>
      <w:r w:rsidRPr="00651408">
        <w:rPr>
          <w:rStyle w:val="FontStyle13"/>
          <w:sz w:val="28"/>
          <w:szCs w:val="28"/>
        </w:rPr>
        <w:t>- </w:t>
      </w:r>
      <w:r w:rsidR="00814CAA" w:rsidRPr="00651408">
        <w:rPr>
          <w:rStyle w:val="FontStyle13"/>
          <w:sz w:val="28"/>
          <w:szCs w:val="28"/>
        </w:rPr>
        <w:t>организация обучающих мероприятий.</w:t>
      </w:r>
    </w:p>
    <w:p w14:paraId="636F69BE" w14:textId="77777777" w:rsidR="00814CAA" w:rsidRPr="00651408" w:rsidRDefault="00814CAA" w:rsidP="00814CAA">
      <w:pPr>
        <w:spacing w:after="0" w:line="240" w:lineRule="auto"/>
        <w:ind w:firstLine="709"/>
        <w:jc w:val="both"/>
        <w:rPr>
          <w:rStyle w:val="FontStyle13"/>
          <w:sz w:val="28"/>
          <w:szCs w:val="28"/>
        </w:rPr>
      </w:pPr>
      <w:r w:rsidRPr="00651408">
        <w:rPr>
          <w:rStyle w:val="FontStyle13"/>
          <w:sz w:val="28"/>
          <w:szCs w:val="28"/>
        </w:rPr>
        <w:t>В составе Проектного офиса функционирует аналитический центр</w:t>
      </w:r>
      <w:r w:rsidR="00651408" w:rsidRPr="00651408">
        <w:rPr>
          <w:rStyle w:val="FontStyle13"/>
          <w:sz w:val="28"/>
          <w:szCs w:val="28"/>
        </w:rPr>
        <w:t>,</w:t>
      </w:r>
      <w:r w:rsidRPr="00651408">
        <w:rPr>
          <w:rStyle w:val="FontStyle13"/>
          <w:sz w:val="28"/>
          <w:szCs w:val="28"/>
        </w:rPr>
        <w:t xml:space="preserve"> </w:t>
      </w:r>
      <w:r w:rsidR="00651408" w:rsidRPr="00651408">
        <w:rPr>
          <w:rStyle w:val="FontStyle13"/>
          <w:sz w:val="28"/>
          <w:szCs w:val="28"/>
        </w:rPr>
        <w:t>п</w:t>
      </w:r>
      <w:r w:rsidRPr="00651408">
        <w:rPr>
          <w:rStyle w:val="FontStyle13"/>
          <w:sz w:val="28"/>
          <w:szCs w:val="28"/>
        </w:rPr>
        <w:t>ланируется создание методологического и нормативно-правового центров.</w:t>
      </w:r>
    </w:p>
    <w:p w14:paraId="44388AD2" w14:textId="77777777" w:rsidR="00814CAA" w:rsidRPr="00872D15" w:rsidRDefault="00651408" w:rsidP="00814CAA">
      <w:pPr>
        <w:spacing w:after="0" w:line="240" w:lineRule="auto"/>
        <w:ind w:firstLine="709"/>
        <w:jc w:val="both"/>
        <w:rPr>
          <w:rStyle w:val="FontStyle13"/>
          <w:sz w:val="28"/>
          <w:szCs w:val="28"/>
        </w:rPr>
      </w:pPr>
      <w:r w:rsidRPr="00872D15">
        <w:rPr>
          <w:rStyle w:val="FontStyle13"/>
          <w:sz w:val="28"/>
          <w:szCs w:val="28"/>
        </w:rPr>
        <w:t xml:space="preserve">За период </w:t>
      </w:r>
      <w:r w:rsidRPr="00D867CC">
        <w:rPr>
          <w:rStyle w:val="FontStyle13"/>
          <w:sz w:val="28"/>
          <w:szCs w:val="28"/>
        </w:rPr>
        <w:t>2020 – 2024 гг. проведено</w:t>
      </w:r>
      <w:r w:rsidR="00814CAA" w:rsidRPr="00872D15">
        <w:rPr>
          <w:rStyle w:val="FontStyle13"/>
          <w:sz w:val="28"/>
          <w:szCs w:val="28"/>
        </w:rPr>
        <w:t xml:space="preserve"> </w:t>
      </w:r>
      <w:r w:rsidR="00EF5D8F" w:rsidRPr="00872D15">
        <w:rPr>
          <w:rStyle w:val="FontStyle13"/>
          <w:sz w:val="28"/>
          <w:szCs w:val="28"/>
        </w:rPr>
        <w:t>5</w:t>
      </w:r>
      <w:r w:rsidR="00814CAA" w:rsidRPr="00872D15">
        <w:rPr>
          <w:rStyle w:val="FontStyle13"/>
          <w:sz w:val="28"/>
          <w:szCs w:val="28"/>
        </w:rPr>
        <w:t xml:space="preserve"> заседаний Проектного офиса. </w:t>
      </w:r>
    </w:p>
    <w:p w14:paraId="48326A3D" w14:textId="77777777" w:rsidR="00814CAA" w:rsidRPr="00D11812" w:rsidRDefault="00D11812" w:rsidP="00814CAA">
      <w:pPr>
        <w:spacing w:after="0" w:line="240" w:lineRule="auto"/>
        <w:ind w:firstLine="709"/>
        <w:jc w:val="both"/>
        <w:rPr>
          <w:rStyle w:val="FontStyle13"/>
          <w:sz w:val="28"/>
          <w:szCs w:val="28"/>
        </w:rPr>
      </w:pPr>
      <w:r>
        <w:rPr>
          <w:rStyle w:val="FontStyle13"/>
          <w:sz w:val="28"/>
          <w:szCs w:val="28"/>
        </w:rPr>
        <w:t>Н</w:t>
      </w:r>
      <w:r w:rsidRPr="00D11812">
        <w:rPr>
          <w:rStyle w:val="FontStyle13"/>
          <w:sz w:val="28"/>
          <w:szCs w:val="28"/>
        </w:rPr>
        <w:t xml:space="preserve">а третьем заседании Проектного офиса </w:t>
      </w:r>
      <w:r>
        <w:rPr>
          <w:rStyle w:val="FontStyle13"/>
          <w:sz w:val="28"/>
          <w:szCs w:val="28"/>
        </w:rPr>
        <w:t>(</w:t>
      </w:r>
      <w:r w:rsidRPr="00D11812">
        <w:rPr>
          <w:rStyle w:val="FontStyle13"/>
          <w:sz w:val="28"/>
          <w:szCs w:val="28"/>
        </w:rPr>
        <w:t>1–2 февраля 2023 г</w:t>
      </w:r>
      <w:r>
        <w:rPr>
          <w:rStyle w:val="FontStyle13"/>
          <w:sz w:val="28"/>
          <w:szCs w:val="28"/>
        </w:rPr>
        <w:t>ода)</w:t>
      </w:r>
      <w:r w:rsidRPr="00D11812">
        <w:rPr>
          <w:rStyle w:val="FontStyle13"/>
          <w:sz w:val="28"/>
          <w:szCs w:val="28"/>
        </w:rPr>
        <w:t xml:space="preserve"> </w:t>
      </w:r>
      <w:r>
        <w:rPr>
          <w:rStyle w:val="FontStyle13"/>
          <w:sz w:val="28"/>
          <w:szCs w:val="28"/>
        </w:rPr>
        <w:t xml:space="preserve">утвержден </w:t>
      </w:r>
      <w:r w:rsidR="00814CAA" w:rsidRPr="00D11812">
        <w:rPr>
          <w:rStyle w:val="FontStyle13"/>
          <w:sz w:val="28"/>
          <w:szCs w:val="28"/>
        </w:rPr>
        <w:t xml:space="preserve">Детализированный план по разработке межгосударственного ядра системы международной интеграции пассажирских перевозок «Express International». </w:t>
      </w:r>
    </w:p>
    <w:p w14:paraId="512278BB" w14:textId="77777777" w:rsidR="00872D15" w:rsidRPr="00651408" w:rsidRDefault="00872D15" w:rsidP="00872D15">
      <w:pPr>
        <w:spacing w:after="0" w:line="240" w:lineRule="auto"/>
        <w:ind w:firstLine="709"/>
        <w:jc w:val="both"/>
        <w:rPr>
          <w:rStyle w:val="FontStyle13"/>
          <w:sz w:val="28"/>
          <w:szCs w:val="28"/>
        </w:rPr>
      </w:pPr>
      <w:r w:rsidRPr="00651408">
        <w:rPr>
          <w:rStyle w:val="FontStyle13"/>
          <w:sz w:val="28"/>
          <w:szCs w:val="28"/>
        </w:rPr>
        <w:t>Под руководством Проектного офиса подготовлено и согласовано описание информационной технологии «Процесс подготовки согласованного расписания, сбора трафаретов и схем составов пассажирских поездов международного железнодорожного сообщения».</w:t>
      </w:r>
    </w:p>
    <w:p w14:paraId="327E7E38" w14:textId="77777777" w:rsidR="00872D15" w:rsidRPr="00651408" w:rsidRDefault="00872D15" w:rsidP="00872D15">
      <w:pPr>
        <w:spacing w:after="0" w:line="240" w:lineRule="auto"/>
        <w:ind w:firstLine="709"/>
        <w:jc w:val="both"/>
        <w:rPr>
          <w:rStyle w:val="FontStyle13"/>
          <w:sz w:val="28"/>
          <w:szCs w:val="28"/>
        </w:rPr>
      </w:pPr>
      <w:r w:rsidRPr="00651408">
        <w:rPr>
          <w:rStyle w:val="FontStyle13"/>
          <w:sz w:val="28"/>
          <w:szCs w:val="28"/>
        </w:rPr>
        <w:t>В рамках заседаний Проектного офиса разработан проект Меморандума о сотрудничестве в области единого информационного пространства международных железнодорожных пассажирских перевозок.</w:t>
      </w:r>
    </w:p>
    <w:p w14:paraId="39BCED7B" w14:textId="77777777" w:rsidR="00814CAA" w:rsidRPr="00651408" w:rsidRDefault="00814CAA" w:rsidP="00814CAA">
      <w:pPr>
        <w:spacing w:after="0" w:line="240" w:lineRule="auto"/>
        <w:ind w:firstLine="709"/>
        <w:jc w:val="both"/>
        <w:rPr>
          <w:rStyle w:val="FontStyle13"/>
          <w:sz w:val="28"/>
          <w:szCs w:val="28"/>
        </w:rPr>
      </w:pPr>
      <w:r w:rsidRPr="00651408">
        <w:rPr>
          <w:rStyle w:val="FontStyle13"/>
          <w:sz w:val="28"/>
          <w:szCs w:val="28"/>
        </w:rPr>
        <w:t>Осуществл</w:t>
      </w:r>
      <w:r w:rsidR="00872D15">
        <w:rPr>
          <w:rStyle w:val="FontStyle13"/>
          <w:sz w:val="28"/>
          <w:szCs w:val="28"/>
        </w:rPr>
        <w:t>яется</w:t>
      </w:r>
      <w:r w:rsidRPr="00651408">
        <w:rPr>
          <w:rStyle w:val="FontStyle13"/>
          <w:sz w:val="28"/>
          <w:szCs w:val="28"/>
        </w:rPr>
        <w:t xml:space="preserve"> переход от организационных вопросов к решению практических задач по формированию отчетности для взаиморасчетов по межгосударственным перевозкам и статистической отчетности для контроля ключевых показателей по межгосударственным перевозкам</w:t>
      </w:r>
      <w:r w:rsidR="00651408" w:rsidRPr="00651408">
        <w:rPr>
          <w:rStyle w:val="FontStyle13"/>
          <w:sz w:val="28"/>
          <w:szCs w:val="28"/>
        </w:rPr>
        <w:t>, включая реализацию в системе международной интеграции пассажирских перевозок «Express International»</w:t>
      </w:r>
      <w:r w:rsidRPr="00651408">
        <w:rPr>
          <w:rStyle w:val="FontStyle13"/>
          <w:sz w:val="28"/>
          <w:szCs w:val="28"/>
        </w:rPr>
        <w:t xml:space="preserve">. </w:t>
      </w:r>
    </w:p>
    <w:p w14:paraId="1FEF57EF" w14:textId="77777777" w:rsidR="00814CAA" w:rsidRPr="00651408" w:rsidRDefault="00651408" w:rsidP="00814CAA">
      <w:pPr>
        <w:spacing w:after="0" w:line="240" w:lineRule="auto"/>
        <w:ind w:firstLine="709"/>
        <w:jc w:val="both"/>
        <w:rPr>
          <w:rStyle w:val="FontStyle13"/>
          <w:sz w:val="28"/>
          <w:szCs w:val="28"/>
        </w:rPr>
      </w:pPr>
      <w:r w:rsidRPr="00651408">
        <w:rPr>
          <w:rStyle w:val="FontStyle13"/>
          <w:sz w:val="28"/>
          <w:szCs w:val="28"/>
        </w:rPr>
        <w:t>О</w:t>
      </w:r>
      <w:r w:rsidR="00814CAA" w:rsidRPr="00651408">
        <w:rPr>
          <w:rStyle w:val="FontStyle13"/>
          <w:sz w:val="28"/>
          <w:szCs w:val="28"/>
        </w:rPr>
        <w:t>собое внимание уделяет</w:t>
      </w:r>
      <w:r w:rsidRPr="00651408">
        <w:rPr>
          <w:rStyle w:val="FontStyle13"/>
          <w:sz w:val="28"/>
          <w:szCs w:val="28"/>
        </w:rPr>
        <w:t>ся</w:t>
      </w:r>
      <w:r w:rsidR="00814CAA" w:rsidRPr="00651408">
        <w:rPr>
          <w:rStyle w:val="FontStyle13"/>
          <w:sz w:val="28"/>
          <w:szCs w:val="28"/>
        </w:rPr>
        <w:t xml:space="preserve"> разработке универсального решения по продаже билетов в международных поездах, обеспечивающего взаимодействие национальных систем управления пассажирскими перевозками между собой, а также национальных систем с межгосударственным ядром системы «Express International». </w:t>
      </w:r>
    </w:p>
    <w:p w14:paraId="3C0D33E8" w14:textId="77777777" w:rsidR="008161D4" w:rsidRPr="00D867CC" w:rsidRDefault="008161D4" w:rsidP="00913340">
      <w:pPr>
        <w:pStyle w:val="2"/>
        <w:spacing w:after="120" w:line="240" w:lineRule="auto"/>
        <w:ind w:firstLine="709"/>
        <w:jc w:val="both"/>
        <w:rPr>
          <w:rFonts w:ascii="Times New Roman" w:hAnsi="Times New Roman"/>
          <w:i w:val="0"/>
        </w:rPr>
      </w:pPr>
      <w:bookmarkStart w:id="31" w:name="_Toc195517435"/>
      <w:r w:rsidRPr="00D867CC">
        <w:rPr>
          <w:rFonts w:ascii="Times New Roman" w:hAnsi="Times New Roman"/>
          <w:i w:val="0"/>
        </w:rPr>
        <w:t>8. Научно-техническое сотрудничество железнодорожных администраций, участвующих в работе Совета</w:t>
      </w:r>
      <w:bookmarkEnd w:id="31"/>
    </w:p>
    <w:p w14:paraId="618D1B14" w14:textId="77777777" w:rsidR="00553504" w:rsidRPr="00D867CC" w:rsidRDefault="009E453C" w:rsidP="00553504">
      <w:pPr>
        <w:autoSpaceDE w:val="0"/>
        <w:autoSpaceDN w:val="0"/>
        <w:adjustRightInd w:val="0"/>
        <w:spacing w:after="0" w:line="240" w:lineRule="auto"/>
        <w:ind w:left="40" w:right="-20" w:firstLine="669"/>
        <w:contextualSpacing/>
        <w:jc w:val="both"/>
        <w:rPr>
          <w:rStyle w:val="FontStyle13"/>
          <w:sz w:val="28"/>
          <w:szCs w:val="28"/>
        </w:rPr>
      </w:pPr>
      <w:r w:rsidRPr="00D867CC">
        <w:rPr>
          <w:rStyle w:val="FontStyle13"/>
          <w:sz w:val="28"/>
          <w:szCs w:val="28"/>
        </w:rPr>
        <w:t xml:space="preserve">С момента образования и до настоящего времени </w:t>
      </w:r>
      <w:r w:rsidR="00553504" w:rsidRPr="00D867CC">
        <w:rPr>
          <w:rStyle w:val="FontStyle13"/>
          <w:sz w:val="28"/>
          <w:szCs w:val="28"/>
        </w:rPr>
        <w:t xml:space="preserve">решением Совета </w:t>
      </w:r>
      <w:r w:rsidRPr="00D867CC">
        <w:rPr>
          <w:rStyle w:val="FontStyle13"/>
          <w:sz w:val="28"/>
          <w:szCs w:val="28"/>
        </w:rPr>
        <w:t xml:space="preserve">ежегодно </w:t>
      </w:r>
      <w:r w:rsidR="00553504" w:rsidRPr="00D867CC">
        <w:rPr>
          <w:rStyle w:val="FontStyle13"/>
          <w:sz w:val="28"/>
          <w:szCs w:val="28"/>
        </w:rPr>
        <w:t>утверждается План научно-технического развития железнодорожных администраций, принимающих участие в работе Совета (далее – План НИОКР), работы которого финансируются за счет средств железнодорожных администраций.</w:t>
      </w:r>
    </w:p>
    <w:p w14:paraId="7D54B943" w14:textId="77777777" w:rsidR="009E453C" w:rsidRPr="00D867CC" w:rsidRDefault="009E453C" w:rsidP="00553504">
      <w:pPr>
        <w:autoSpaceDE w:val="0"/>
        <w:autoSpaceDN w:val="0"/>
        <w:adjustRightInd w:val="0"/>
        <w:spacing w:after="0" w:line="240" w:lineRule="auto"/>
        <w:ind w:left="40" w:right="-20" w:firstLine="669"/>
        <w:contextualSpacing/>
        <w:jc w:val="both"/>
        <w:rPr>
          <w:rStyle w:val="FontStyle13"/>
          <w:sz w:val="28"/>
          <w:szCs w:val="28"/>
        </w:rPr>
      </w:pPr>
      <w:r w:rsidRPr="00D867CC">
        <w:rPr>
          <w:rStyle w:val="FontStyle13"/>
          <w:sz w:val="28"/>
          <w:szCs w:val="28"/>
        </w:rPr>
        <w:t xml:space="preserve">План НИОКР формируется на основании решений Совета, совещаний уполномоченных представителей железнодорожных администраций, </w:t>
      </w:r>
      <w:r w:rsidRPr="00D867CC">
        <w:rPr>
          <w:rStyle w:val="FontStyle13"/>
          <w:sz w:val="28"/>
          <w:szCs w:val="28"/>
        </w:rPr>
        <w:lastRenderedPageBreak/>
        <w:t>предложений рабочих органов Совета в соответствии с Положением по организации планирования, финансирования, выполнения и приемки работ, направленных на научно-техническое развитие железнодорожного транспорта.</w:t>
      </w:r>
    </w:p>
    <w:p w14:paraId="365427DE" w14:textId="77777777" w:rsidR="00302CB5" w:rsidRDefault="009E453C" w:rsidP="009E453C">
      <w:pPr>
        <w:autoSpaceDE w:val="0"/>
        <w:autoSpaceDN w:val="0"/>
        <w:adjustRightInd w:val="0"/>
        <w:spacing w:after="0" w:line="240" w:lineRule="auto"/>
        <w:ind w:left="40" w:right="-20" w:firstLine="669"/>
        <w:contextualSpacing/>
        <w:jc w:val="both"/>
        <w:rPr>
          <w:rStyle w:val="FontStyle13"/>
          <w:sz w:val="28"/>
          <w:szCs w:val="28"/>
        </w:rPr>
      </w:pPr>
      <w:r w:rsidRPr="00D867CC">
        <w:rPr>
          <w:rStyle w:val="FontStyle13"/>
          <w:sz w:val="28"/>
          <w:szCs w:val="28"/>
        </w:rPr>
        <w:t>Работы Плана НИОКР направлены на</w:t>
      </w:r>
      <w:r w:rsidR="00302CB5">
        <w:rPr>
          <w:rStyle w:val="FontStyle13"/>
          <w:sz w:val="28"/>
          <w:szCs w:val="28"/>
        </w:rPr>
        <w:t>:</w:t>
      </w:r>
    </w:p>
    <w:p w14:paraId="558A321C" w14:textId="77777777" w:rsidR="00302CB5" w:rsidRDefault="00302CB5" w:rsidP="009E453C">
      <w:pPr>
        <w:autoSpaceDE w:val="0"/>
        <w:autoSpaceDN w:val="0"/>
        <w:adjustRightInd w:val="0"/>
        <w:spacing w:after="0" w:line="240" w:lineRule="auto"/>
        <w:ind w:left="40" w:right="-20" w:firstLine="669"/>
        <w:contextualSpacing/>
        <w:jc w:val="both"/>
        <w:rPr>
          <w:rStyle w:val="FontStyle13"/>
          <w:sz w:val="28"/>
          <w:szCs w:val="28"/>
        </w:rPr>
      </w:pPr>
      <w:r>
        <w:rPr>
          <w:rStyle w:val="FontStyle13"/>
          <w:sz w:val="28"/>
          <w:szCs w:val="28"/>
        </w:rPr>
        <w:t>- </w:t>
      </w:r>
      <w:r w:rsidR="009E453C" w:rsidRPr="00D867CC">
        <w:rPr>
          <w:rStyle w:val="FontStyle13"/>
          <w:sz w:val="28"/>
          <w:szCs w:val="28"/>
        </w:rPr>
        <w:t>совершенствование систем ремонта и обслуживания технических средс</w:t>
      </w:r>
      <w:r>
        <w:rPr>
          <w:rStyle w:val="FontStyle13"/>
          <w:sz w:val="28"/>
          <w:szCs w:val="28"/>
        </w:rPr>
        <w:t>тв железнодорожного транспорта;</w:t>
      </w:r>
    </w:p>
    <w:p w14:paraId="31B13A6F" w14:textId="77777777" w:rsidR="00302CB5" w:rsidRDefault="00302CB5" w:rsidP="009E453C">
      <w:pPr>
        <w:autoSpaceDE w:val="0"/>
        <w:autoSpaceDN w:val="0"/>
        <w:adjustRightInd w:val="0"/>
        <w:spacing w:after="0" w:line="240" w:lineRule="auto"/>
        <w:ind w:left="40" w:right="-20" w:firstLine="669"/>
        <w:contextualSpacing/>
        <w:jc w:val="both"/>
        <w:rPr>
          <w:rStyle w:val="FontStyle13"/>
          <w:sz w:val="28"/>
          <w:szCs w:val="28"/>
        </w:rPr>
      </w:pPr>
      <w:r>
        <w:rPr>
          <w:rStyle w:val="FontStyle13"/>
          <w:sz w:val="28"/>
          <w:szCs w:val="28"/>
        </w:rPr>
        <w:t>- </w:t>
      </w:r>
      <w:r w:rsidR="009E453C" w:rsidRPr="00D867CC">
        <w:rPr>
          <w:rStyle w:val="FontStyle13"/>
          <w:sz w:val="28"/>
          <w:szCs w:val="28"/>
        </w:rPr>
        <w:t>разработку организационных мер и средств, обеспечивающих надежную и безопасную работу по</w:t>
      </w:r>
      <w:r>
        <w:rPr>
          <w:rStyle w:val="FontStyle13"/>
          <w:sz w:val="28"/>
          <w:szCs w:val="28"/>
        </w:rPr>
        <w:t>движного состава и контейнеров;</w:t>
      </w:r>
    </w:p>
    <w:p w14:paraId="771B7B21" w14:textId="77777777" w:rsidR="00302CB5" w:rsidRDefault="00302CB5" w:rsidP="009E453C">
      <w:pPr>
        <w:autoSpaceDE w:val="0"/>
        <w:autoSpaceDN w:val="0"/>
        <w:adjustRightInd w:val="0"/>
        <w:spacing w:after="0" w:line="240" w:lineRule="auto"/>
        <w:ind w:left="40" w:right="-20" w:firstLine="669"/>
        <w:contextualSpacing/>
        <w:jc w:val="both"/>
        <w:rPr>
          <w:rStyle w:val="FontStyle13"/>
          <w:sz w:val="28"/>
          <w:szCs w:val="28"/>
        </w:rPr>
      </w:pPr>
      <w:r>
        <w:rPr>
          <w:rStyle w:val="FontStyle13"/>
          <w:sz w:val="28"/>
          <w:szCs w:val="28"/>
        </w:rPr>
        <w:t>- </w:t>
      </w:r>
      <w:r w:rsidR="009E453C" w:rsidRPr="00D867CC">
        <w:rPr>
          <w:rStyle w:val="FontStyle13"/>
          <w:sz w:val="28"/>
          <w:szCs w:val="28"/>
        </w:rPr>
        <w:t>создание и развитие систем контроля, учета и управления техничес</w:t>
      </w:r>
      <w:r>
        <w:rPr>
          <w:rStyle w:val="FontStyle13"/>
          <w:sz w:val="28"/>
          <w:szCs w:val="28"/>
        </w:rPr>
        <w:t>кими средствами и технологиями;</w:t>
      </w:r>
    </w:p>
    <w:p w14:paraId="744F93C7" w14:textId="77777777" w:rsidR="00302CB5" w:rsidRDefault="00302CB5" w:rsidP="009E453C">
      <w:pPr>
        <w:autoSpaceDE w:val="0"/>
        <w:autoSpaceDN w:val="0"/>
        <w:adjustRightInd w:val="0"/>
        <w:spacing w:after="0" w:line="240" w:lineRule="auto"/>
        <w:ind w:left="40" w:right="-20" w:firstLine="669"/>
        <w:contextualSpacing/>
        <w:jc w:val="both"/>
        <w:rPr>
          <w:rStyle w:val="FontStyle13"/>
          <w:sz w:val="28"/>
          <w:szCs w:val="28"/>
        </w:rPr>
      </w:pPr>
      <w:r>
        <w:rPr>
          <w:rStyle w:val="FontStyle13"/>
          <w:sz w:val="28"/>
          <w:szCs w:val="28"/>
        </w:rPr>
        <w:t>- вы</w:t>
      </w:r>
      <w:r w:rsidR="009E453C" w:rsidRPr="00D867CC">
        <w:rPr>
          <w:rStyle w:val="FontStyle13"/>
          <w:sz w:val="28"/>
          <w:szCs w:val="28"/>
        </w:rPr>
        <w:t>работку решений, связанных с улуч</w:t>
      </w:r>
      <w:r>
        <w:rPr>
          <w:rStyle w:val="FontStyle13"/>
          <w:sz w:val="28"/>
          <w:szCs w:val="28"/>
        </w:rPr>
        <w:t>шением обслуживания пассажиров;</w:t>
      </w:r>
    </w:p>
    <w:p w14:paraId="2BE51DA0" w14:textId="77777777" w:rsidR="00302CB5" w:rsidRDefault="00302CB5" w:rsidP="009E453C">
      <w:pPr>
        <w:autoSpaceDE w:val="0"/>
        <w:autoSpaceDN w:val="0"/>
        <w:adjustRightInd w:val="0"/>
        <w:spacing w:after="0" w:line="240" w:lineRule="auto"/>
        <w:ind w:left="40" w:right="-20" w:firstLine="669"/>
        <w:contextualSpacing/>
        <w:jc w:val="both"/>
        <w:rPr>
          <w:rStyle w:val="FontStyle13"/>
          <w:sz w:val="28"/>
          <w:szCs w:val="28"/>
        </w:rPr>
      </w:pPr>
      <w:r>
        <w:rPr>
          <w:rStyle w:val="FontStyle13"/>
          <w:sz w:val="28"/>
          <w:szCs w:val="28"/>
        </w:rPr>
        <w:t>- </w:t>
      </w:r>
      <w:r w:rsidR="009E453C" w:rsidRPr="00D867CC">
        <w:rPr>
          <w:rStyle w:val="FontStyle13"/>
          <w:sz w:val="28"/>
          <w:szCs w:val="28"/>
        </w:rPr>
        <w:t>совершенствование взаиморасчетов за пользование грузовыми вагонами и контейнерами</w:t>
      </w:r>
      <w:r>
        <w:rPr>
          <w:rStyle w:val="FontStyle13"/>
          <w:sz w:val="28"/>
          <w:szCs w:val="28"/>
        </w:rPr>
        <w:t>;</w:t>
      </w:r>
    </w:p>
    <w:p w14:paraId="0FAE3EFF" w14:textId="77777777" w:rsidR="00302CB5" w:rsidRDefault="00302CB5" w:rsidP="009E453C">
      <w:pPr>
        <w:autoSpaceDE w:val="0"/>
        <w:autoSpaceDN w:val="0"/>
        <w:adjustRightInd w:val="0"/>
        <w:spacing w:after="0" w:line="240" w:lineRule="auto"/>
        <w:ind w:left="40" w:right="-20" w:firstLine="669"/>
        <w:contextualSpacing/>
        <w:jc w:val="both"/>
        <w:rPr>
          <w:rStyle w:val="FontStyle13"/>
          <w:sz w:val="28"/>
          <w:szCs w:val="28"/>
        </w:rPr>
      </w:pPr>
      <w:r>
        <w:rPr>
          <w:rStyle w:val="FontStyle13"/>
          <w:sz w:val="28"/>
          <w:szCs w:val="28"/>
        </w:rPr>
        <w:t>- </w:t>
      </w:r>
      <w:r w:rsidR="009E453C" w:rsidRPr="00D867CC">
        <w:rPr>
          <w:rStyle w:val="FontStyle13"/>
          <w:sz w:val="28"/>
          <w:szCs w:val="28"/>
        </w:rPr>
        <w:t>ускорение перевозки грузов в международном сообщении, создание и совершенствование информационных систем и их компонентов</w:t>
      </w:r>
      <w:r>
        <w:rPr>
          <w:rStyle w:val="FontStyle13"/>
          <w:sz w:val="28"/>
          <w:szCs w:val="28"/>
        </w:rPr>
        <w:t>;</w:t>
      </w:r>
    </w:p>
    <w:p w14:paraId="2AB37522" w14:textId="77777777" w:rsidR="009E453C" w:rsidRPr="00D867CC" w:rsidRDefault="00302CB5" w:rsidP="009E453C">
      <w:pPr>
        <w:autoSpaceDE w:val="0"/>
        <w:autoSpaceDN w:val="0"/>
        <w:adjustRightInd w:val="0"/>
        <w:spacing w:after="0" w:line="240" w:lineRule="auto"/>
        <w:ind w:left="40" w:right="-20" w:firstLine="669"/>
        <w:contextualSpacing/>
        <w:jc w:val="both"/>
        <w:rPr>
          <w:rStyle w:val="FontStyle13"/>
          <w:sz w:val="28"/>
          <w:szCs w:val="28"/>
        </w:rPr>
      </w:pPr>
      <w:r>
        <w:rPr>
          <w:rStyle w:val="FontStyle13"/>
          <w:sz w:val="28"/>
          <w:szCs w:val="28"/>
        </w:rPr>
        <w:t>- </w:t>
      </w:r>
      <w:r w:rsidR="009E453C" w:rsidRPr="00D867CC">
        <w:rPr>
          <w:rStyle w:val="FontStyle13"/>
          <w:sz w:val="28"/>
          <w:szCs w:val="28"/>
        </w:rPr>
        <w:t>разработку технической и нормативной документации, связанной с осуществлением перевозок в международном сообщении.</w:t>
      </w:r>
    </w:p>
    <w:p w14:paraId="41A1718B" w14:textId="77777777" w:rsidR="003D77DD" w:rsidRPr="00D867CC" w:rsidRDefault="009E453C" w:rsidP="003D77DD">
      <w:pPr>
        <w:autoSpaceDE w:val="0"/>
        <w:autoSpaceDN w:val="0"/>
        <w:adjustRightInd w:val="0"/>
        <w:spacing w:after="0" w:line="240" w:lineRule="auto"/>
        <w:ind w:left="40" w:right="-20" w:firstLine="669"/>
        <w:contextualSpacing/>
        <w:jc w:val="both"/>
        <w:rPr>
          <w:rStyle w:val="FontStyle13"/>
          <w:sz w:val="28"/>
          <w:szCs w:val="28"/>
        </w:rPr>
      </w:pPr>
      <w:r w:rsidRPr="00D867CC">
        <w:rPr>
          <w:rStyle w:val="FontStyle13"/>
          <w:sz w:val="28"/>
          <w:szCs w:val="28"/>
        </w:rPr>
        <w:t>На сегодняшний день лидирующую позицию при реализации Плана НИОКР занимает реинжиниринг автоматизированных систем</w:t>
      </w:r>
      <w:r w:rsidR="003D77DD" w:rsidRPr="00D867CC">
        <w:rPr>
          <w:rStyle w:val="FontStyle13"/>
          <w:sz w:val="28"/>
          <w:szCs w:val="28"/>
        </w:rPr>
        <w:t>, которых на межгосударственном уровне эксплуатируется более тридцати, среди которых можно отметить такие, как АСУ «Экспресс», АС «МЕСПЛАН», Информационная база межгосударственного уровня (ИБМУ) и многие другие.</w:t>
      </w:r>
    </w:p>
    <w:p w14:paraId="698DB351" w14:textId="77777777" w:rsidR="003D77DD" w:rsidRPr="00D867CC" w:rsidRDefault="003D77DD" w:rsidP="003D77DD">
      <w:pPr>
        <w:autoSpaceDE w:val="0"/>
        <w:autoSpaceDN w:val="0"/>
        <w:adjustRightInd w:val="0"/>
        <w:spacing w:after="0" w:line="240" w:lineRule="auto"/>
        <w:ind w:left="40" w:right="-20" w:firstLine="669"/>
        <w:contextualSpacing/>
        <w:jc w:val="both"/>
        <w:rPr>
          <w:rStyle w:val="FontStyle13"/>
          <w:sz w:val="28"/>
          <w:szCs w:val="28"/>
        </w:rPr>
      </w:pPr>
      <w:r w:rsidRPr="00D867CC">
        <w:rPr>
          <w:rStyle w:val="FontStyle13"/>
          <w:sz w:val="28"/>
          <w:szCs w:val="28"/>
        </w:rPr>
        <w:t xml:space="preserve">С 2020 года, </w:t>
      </w:r>
      <w:r w:rsidR="00572A1F" w:rsidRPr="00D867CC">
        <w:rPr>
          <w:rStyle w:val="FontStyle13"/>
          <w:sz w:val="28"/>
          <w:szCs w:val="28"/>
        </w:rPr>
        <w:t xml:space="preserve">начиная </w:t>
      </w:r>
      <w:r w:rsidRPr="00D867CC">
        <w:rPr>
          <w:rStyle w:val="FontStyle13"/>
          <w:sz w:val="28"/>
          <w:szCs w:val="28"/>
        </w:rPr>
        <w:t>с разработки Концепции международной интеллектуальной системы «Экспресс-3» нового поколения, проводятся работы по созданию системы международной интеграции пассажирских перевозок «Express International».</w:t>
      </w:r>
    </w:p>
    <w:p w14:paraId="7C2511C0" w14:textId="77777777" w:rsidR="00553504" w:rsidRPr="00D867CC" w:rsidRDefault="00553504" w:rsidP="00553504">
      <w:pPr>
        <w:autoSpaceDE w:val="0"/>
        <w:autoSpaceDN w:val="0"/>
        <w:adjustRightInd w:val="0"/>
        <w:spacing w:after="0" w:line="240" w:lineRule="auto"/>
        <w:ind w:left="40" w:right="-20" w:firstLine="669"/>
        <w:contextualSpacing/>
        <w:jc w:val="both"/>
        <w:rPr>
          <w:rStyle w:val="FontStyle13"/>
          <w:sz w:val="28"/>
          <w:szCs w:val="28"/>
        </w:rPr>
      </w:pPr>
      <w:r w:rsidRPr="00D867CC">
        <w:rPr>
          <w:rStyle w:val="FontStyle13"/>
          <w:sz w:val="28"/>
          <w:szCs w:val="28"/>
        </w:rPr>
        <w:t xml:space="preserve">За последние </w:t>
      </w:r>
      <w:r w:rsidR="009E453C" w:rsidRPr="00D867CC">
        <w:rPr>
          <w:rStyle w:val="FontStyle13"/>
          <w:sz w:val="28"/>
          <w:szCs w:val="28"/>
        </w:rPr>
        <w:t>5</w:t>
      </w:r>
      <w:r w:rsidRPr="00D867CC">
        <w:rPr>
          <w:rStyle w:val="FontStyle13"/>
          <w:sz w:val="28"/>
          <w:szCs w:val="28"/>
        </w:rPr>
        <w:t xml:space="preserve"> лет в рамках Плана НИОКР выполнено более 45 работ, основными разработчиками которых являются:</w:t>
      </w:r>
    </w:p>
    <w:p w14:paraId="3526DF19" w14:textId="77777777" w:rsidR="00553504" w:rsidRPr="00D867CC" w:rsidRDefault="00553504" w:rsidP="00553504">
      <w:pPr>
        <w:autoSpaceDE w:val="0"/>
        <w:autoSpaceDN w:val="0"/>
        <w:adjustRightInd w:val="0"/>
        <w:spacing w:after="0" w:line="240" w:lineRule="auto"/>
        <w:ind w:left="40" w:right="-20" w:firstLine="669"/>
        <w:contextualSpacing/>
        <w:jc w:val="both"/>
        <w:rPr>
          <w:rStyle w:val="FontStyle13"/>
          <w:sz w:val="28"/>
          <w:szCs w:val="28"/>
        </w:rPr>
      </w:pPr>
      <w:r w:rsidRPr="00D867CC">
        <w:rPr>
          <w:rStyle w:val="FontStyle13"/>
          <w:sz w:val="28"/>
          <w:szCs w:val="28"/>
        </w:rPr>
        <w:t xml:space="preserve">акционерное общество «Научно-исследовательский институт железнодорожного транспорта» (АО «ВНИИЖТ»); </w:t>
      </w:r>
    </w:p>
    <w:p w14:paraId="2F498EBC" w14:textId="77777777" w:rsidR="00553504" w:rsidRPr="00D867CC" w:rsidRDefault="00553504" w:rsidP="00553504">
      <w:pPr>
        <w:autoSpaceDE w:val="0"/>
        <w:autoSpaceDN w:val="0"/>
        <w:adjustRightInd w:val="0"/>
        <w:spacing w:after="0" w:line="240" w:lineRule="auto"/>
        <w:ind w:left="40" w:right="-20" w:firstLine="669"/>
        <w:contextualSpacing/>
        <w:jc w:val="both"/>
        <w:rPr>
          <w:rStyle w:val="FontStyle13"/>
          <w:sz w:val="28"/>
          <w:szCs w:val="28"/>
        </w:rPr>
      </w:pPr>
      <w:r w:rsidRPr="00D867CC">
        <w:rPr>
          <w:rStyle w:val="FontStyle13"/>
          <w:sz w:val="28"/>
          <w:szCs w:val="28"/>
        </w:rPr>
        <w:t xml:space="preserve">акционерное общество «Институт экономики и развития транспорта» (АО «ИЭРТ»); </w:t>
      </w:r>
    </w:p>
    <w:p w14:paraId="33F5952B" w14:textId="77777777" w:rsidR="00553504" w:rsidRPr="00D867CC" w:rsidRDefault="00553504" w:rsidP="00553504">
      <w:pPr>
        <w:autoSpaceDE w:val="0"/>
        <w:autoSpaceDN w:val="0"/>
        <w:adjustRightInd w:val="0"/>
        <w:spacing w:after="0" w:line="240" w:lineRule="auto"/>
        <w:ind w:left="40" w:right="-20" w:firstLine="669"/>
        <w:contextualSpacing/>
        <w:jc w:val="both"/>
        <w:rPr>
          <w:rStyle w:val="FontStyle13"/>
          <w:sz w:val="28"/>
          <w:szCs w:val="28"/>
        </w:rPr>
      </w:pPr>
      <w:r w:rsidRPr="00D867CC">
        <w:rPr>
          <w:rStyle w:val="FontStyle13"/>
          <w:sz w:val="28"/>
          <w:szCs w:val="28"/>
        </w:rPr>
        <w:t>филиалы открытого акционерного общества «Российские железные дороги»: проектно-конструкторское бюро локомотивного хозяйства, проектно-конструкторское бюро вагонного хозяйства, проектно-конструкторско-технологическое бюро пассажирского комплекса, проектно-конструкторско-технологическое бюро по системам информатизации – Центр цифровых технологий;</w:t>
      </w:r>
    </w:p>
    <w:p w14:paraId="6F686869" w14:textId="77777777" w:rsidR="00553504" w:rsidRPr="00D867CC" w:rsidRDefault="00553504" w:rsidP="00553504">
      <w:pPr>
        <w:autoSpaceDE w:val="0"/>
        <w:autoSpaceDN w:val="0"/>
        <w:adjustRightInd w:val="0"/>
        <w:spacing w:after="0" w:line="240" w:lineRule="auto"/>
        <w:ind w:left="40" w:right="-20" w:firstLine="669"/>
        <w:contextualSpacing/>
        <w:jc w:val="both"/>
        <w:rPr>
          <w:rStyle w:val="FontStyle13"/>
          <w:sz w:val="28"/>
          <w:szCs w:val="28"/>
        </w:rPr>
      </w:pPr>
      <w:r w:rsidRPr="00D867CC">
        <w:rPr>
          <w:rStyle w:val="FontStyle13"/>
          <w:sz w:val="28"/>
          <w:szCs w:val="28"/>
        </w:rPr>
        <w:t xml:space="preserve">российские и зарубежные вузы: федеральное государственное бюджетное образовательное учреждение высшего профессионального образования «Петербургский государственный университет путей </w:t>
      </w:r>
      <w:r w:rsidRPr="00D867CC">
        <w:rPr>
          <w:rStyle w:val="FontStyle13"/>
          <w:sz w:val="28"/>
          <w:szCs w:val="28"/>
        </w:rPr>
        <w:lastRenderedPageBreak/>
        <w:t xml:space="preserve">сообщения», учреждение образования «Белорусский государственный университет транспорта». </w:t>
      </w:r>
    </w:p>
    <w:p w14:paraId="137A8387" w14:textId="77777777" w:rsidR="00553504" w:rsidRPr="00553504" w:rsidRDefault="003D77DD" w:rsidP="00553504">
      <w:pPr>
        <w:autoSpaceDE w:val="0"/>
        <w:autoSpaceDN w:val="0"/>
        <w:adjustRightInd w:val="0"/>
        <w:spacing w:after="0" w:line="240" w:lineRule="auto"/>
        <w:ind w:left="40" w:right="-20" w:firstLine="669"/>
        <w:contextualSpacing/>
        <w:jc w:val="both"/>
        <w:rPr>
          <w:rStyle w:val="FontStyle13"/>
          <w:sz w:val="28"/>
          <w:szCs w:val="28"/>
        </w:rPr>
      </w:pPr>
      <w:r w:rsidRPr="00D867CC">
        <w:rPr>
          <w:rStyle w:val="FontStyle13"/>
          <w:sz w:val="28"/>
          <w:szCs w:val="28"/>
        </w:rPr>
        <w:t>Помимо информатизации и цифровизации железнодорожного транспорта в рамках плана НИОКР ежегодно разрабатывается более 5 новых нормативных документов, которые утверждаются Советом для последующего применения железнодорожными администрациями.</w:t>
      </w:r>
    </w:p>
    <w:p w14:paraId="5E147D6D" w14:textId="77777777" w:rsidR="00917411" w:rsidRPr="00B443E9" w:rsidRDefault="00041088" w:rsidP="00B443E9">
      <w:pPr>
        <w:pStyle w:val="1"/>
        <w:spacing w:after="120" w:line="240" w:lineRule="auto"/>
        <w:ind w:firstLine="709"/>
        <w:jc w:val="both"/>
        <w:rPr>
          <w:rFonts w:ascii="Times New Roman" w:hAnsi="Times New Roman"/>
          <w:sz w:val="28"/>
          <w:szCs w:val="28"/>
        </w:rPr>
      </w:pPr>
      <w:bookmarkStart w:id="32" w:name="_Toc195517436"/>
      <w:r w:rsidRPr="00B443E9">
        <w:rPr>
          <w:rFonts w:ascii="Times New Roman" w:hAnsi="Times New Roman"/>
          <w:sz w:val="28"/>
          <w:szCs w:val="28"/>
        </w:rPr>
        <w:t>9. </w:t>
      </w:r>
      <w:r w:rsidR="00917411" w:rsidRPr="00B443E9">
        <w:rPr>
          <w:rFonts w:ascii="Times New Roman" w:hAnsi="Times New Roman"/>
          <w:sz w:val="28"/>
          <w:szCs w:val="28"/>
        </w:rPr>
        <w:t>Заключение</w:t>
      </w:r>
      <w:bookmarkEnd w:id="32"/>
      <w:r w:rsidR="00917411" w:rsidRPr="00B443E9">
        <w:rPr>
          <w:rFonts w:ascii="Times New Roman" w:hAnsi="Times New Roman"/>
          <w:sz w:val="28"/>
          <w:szCs w:val="28"/>
        </w:rPr>
        <w:t xml:space="preserve"> </w:t>
      </w:r>
    </w:p>
    <w:p w14:paraId="531C9EF4" w14:textId="77777777" w:rsidR="00DC7680" w:rsidRPr="00B443E9" w:rsidRDefault="00107E75" w:rsidP="004124EF">
      <w:pPr>
        <w:spacing w:after="0" w:line="240" w:lineRule="auto"/>
        <w:ind w:firstLine="709"/>
        <w:jc w:val="both"/>
        <w:rPr>
          <w:rFonts w:ascii="Times New Roman" w:hAnsi="Times New Roman"/>
          <w:sz w:val="28"/>
          <w:szCs w:val="28"/>
        </w:rPr>
      </w:pPr>
      <w:r w:rsidRPr="00A94C9F">
        <w:rPr>
          <w:rStyle w:val="FontStyle13"/>
          <w:sz w:val="28"/>
          <w:szCs w:val="28"/>
        </w:rPr>
        <w:t>Благодаря</w:t>
      </w:r>
      <w:r w:rsidRPr="00B443E9">
        <w:rPr>
          <w:rStyle w:val="FontStyle13"/>
          <w:sz w:val="28"/>
          <w:szCs w:val="28"/>
        </w:rPr>
        <w:t xml:space="preserve"> деятельности Совета сохран</w:t>
      </w:r>
      <w:r w:rsidR="00DC7680" w:rsidRPr="00B443E9">
        <w:rPr>
          <w:rStyle w:val="FontStyle13"/>
          <w:sz w:val="28"/>
          <w:szCs w:val="28"/>
        </w:rPr>
        <w:t>яется</w:t>
      </w:r>
      <w:r w:rsidRPr="00B443E9">
        <w:rPr>
          <w:rStyle w:val="FontStyle13"/>
          <w:sz w:val="28"/>
          <w:szCs w:val="28"/>
        </w:rPr>
        <w:t xml:space="preserve"> </w:t>
      </w:r>
      <w:r w:rsidR="00DC7680" w:rsidRPr="00B443E9">
        <w:rPr>
          <w:rStyle w:val="FontStyle13"/>
          <w:sz w:val="28"/>
          <w:szCs w:val="28"/>
        </w:rPr>
        <w:t xml:space="preserve">единое техническое, </w:t>
      </w:r>
      <w:r w:rsidRPr="00B443E9">
        <w:rPr>
          <w:rStyle w:val="FontStyle13"/>
          <w:sz w:val="28"/>
          <w:szCs w:val="28"/>
        </w:rPr>
        <w:t xml:space="preserve">технологическое </w:t>
      </w:r>
      <w:r w:rsidR="00DC7680" w:rsidRPr="00B443E9">
        <w:rPr>
          <w:rStyle w:val="FontStyle13"/>
          <w:sz w:val="28"/>
          <w:szCs w:val="28"/>
        </w:rPr>
        <w:t xml:space="preserve">и информационное пространство </w:t>
      </w:r>
      <w:r w:rsidRPr="00B443E9">
        <w:rPr>
          <w:rStyle w:val="FontStyle13"/>
          <w:sz w:val="28"/>
          <w:szCs w:val="28"/>
        </w:rPr>
        <w:t>сети железных дорог с шириной колеи 1520 мм</w:t>
      </w:r>
      <w:r w:rsidR="00DC7680" w:rsidRPr="00B443E9">
        <w:rPr>
          <w:rStyle w:val="FontStyle13"/>
          <w:sz w:val="28"/>
          <w:szCs w:val="28"/>
        </w:rPr>
        <w:t xml:space="preserve">, основой которого является </w:t>
      </w:r>
      <w:r w:rsidR="00DC7680" w:rsidRPr="00B443E9">
        <w:rPr>
          <w:rFonts w:ascii="Times New Roman" w:hAnsi="Times New Roman"/>
          <w:sz w:val="28"/>
          <w:szCs w:val="28"/>
        </w:rPr>
        <w:t>созданная в рамках Совета нормативная правовая база, насчитывающая более 390 документов.</w:t>
      </w:r>
    </w:p>
    <w:p w14:paraId="0C0AE71D" w14:textId="77777777" w:rsidR="00B443E9" w:rsidRDefault="00DC7680" w:rsidP="004124EF">
      <w:pPr>
        <w:spacing w:after="0" w:line="240" w:lineRule="auto"/>
        <w:ind w:firstLine="709"/>
        <w:jc w:val="both"/>
        <w:rPr>
          <w:rFonts w:ascii="Times New Roman" w:hAnsi="Times New Roman"/>
          <w:sz w:val="28"/>
          <w:szCs w:val="28"/>
        </w:rPr>
      </w:pPr>
      <w:r w:rsidRPr="00B443E9">
        <w:rPr>
          <w:rFonts w:ascii="Times New Roman" w:hAnsi="Times New Roman"/>
          <w:sz w:val="28"/>
          <w:szCs w:val="28"/>
        </w:rPr>
        <w:t xml:space="preserve">В настоящее время, в условиях беспрецедентного внешнего давления, </w:t>
      </w:r>
      <w:r w:rsidR="00B443E9">
        <w:rPr>
          <w:rFonts w:ascii="Times New Roman" w:hAnsi="Times New Roman"/>
          <w:sz w:val="28"/>
          <w:szCs w:val="28"/>
        </w:rPr>
        <w:t xml:space="preserve">диаметральной смены векторов мировой логистики, </w:t>
      </w:r>
      <w:r w:rsidRPr="00B443E9">
        <w:rPr>
          <w:rFonts w:ascii="Times New Roman" w:hAnsi="Times New Roman"/>
          <w:sz w:val="28"/>
          <w:szCs w:val="28"/>
        </w:rPr>
        <w:t xml:space="preserve">Совет успешно продолжает выполнять координирующую роль в работе железнодорожного транспорта на межгосударственном уровне. </w:t>
      </w:r>
    </w:p>
    <w:p w14:paraId="1950E94D" w14:textId="77777777" w:rsidR="00082504" w:rsidRDefault="00DC7680" w:rsidP="004124EF">
      <w:pPr>
        <w:spacing w:after="0" w:line="240" w:lineRule="auto"/>
        <w:ind w:firstLine="709"/>
        <w:jc w:val="both"/>
        <w:rPr>
          <w:rStyle w:val="FontStyle13"/>
          <w:sz w:val="28"/>
          <w:szCs w:val="28"/>
        </w:rPr>
      </w:pPr>
      <w:r w:rsidRPr="00D867CC">
        <w:rPr>
          <w:rStyle w:val="FontStyle13"/>
          <w:sz w:val="28"/>
          <w:szCs w:val="28"/>
        </w:rPr>
        <w:t>Обеспечивается коорди</w:t>
      </w:r>
      <w:r w:rsidR="00426C9B" w:rsidRPr="00D867CC">
        <w:rPr>
          <w:rStyle w:val="FontStyle13"/>
          <w:sz w:val="28"/>
          <w:szCs w:val="28"/>
        </w:rPr>
        <w:t xml:space="preserve">нация </w:t>
      </w:r>
      <w:r w:rsidRPr="00D867CC">
        <w:rPr>
          <w:rStyle w:val="FontStyle13"/>
          <w:sz w:val="28"/>
          <w:szCs w:val="28"/>
        </w:rPr>
        <w:t>эксплуатационн</w:t>
      </w:r>
      <w:r w:rsidR="00426C9B" w:rsidRPr="00D867CC">
        <w:rPr>
          <w:rStyle w:val="FontStyle13"/>
          <w:sz w:val="28"/>
          <w:szCs w:val="28"/>
        </w:rPr>
        <w:t>ой</w:t>
      </w:r>
      <w:r w:rsidRPr="00D867CC">
        <w:rPr>
          <w:rStyle w:val="FontStyle13"/>
          <w:sz w:val="28"/>
          <w:szCs w:val="28"/>
        </w:rPr>
        <w:t xml:space="preserve"> работ</w:t>
      </w:r>
      <w:r w:rsidR="00426C9B" w:rsidRPr="00D867CC">
        <w:rPr>
          <w:rStyle w:val="FontStyle13"/>
          <w:sz w:val="28"/>
          <w:szCs w:val="28"/>
        </w:rPr>
        <w:t>ы</w:t>
      </w:r>
      <w:r w:rsidRPr="00D867CC">
        <w:rPr>
          <w:rStyle w:val="FontStyle13"/>
          <w:sz w:val="28"/>
          <w:szCs w:val="28"/>
        </w:rPr>
        <w:t xml:space="preserve"> в международном сообщении, согласованное развитие инфраструктуры пограничных переходов и стыковых пунктов, совершенствуется тарифная политика</w:t>
      </w:r>
      <w:r w:rsidR="00082504">
        <w:rPr>
          <w:rStyle w:val="FontStyle13"/>
          <w:sz w:val="28"/>
          <w:szCs w:val="28"/>
        </w:rPr>
        <w:t xml:space="preserve">, </w:t>
      </w:r>
      <w:r w:rsidR="00082504" w:rsidRPr="00082504">
        <w:rPr>
          <w:rStyle w:val="FontStyle13"/>
          <w:sz w:val="28"/>
          <w:szCs w:val="28"/>
        </w:rPr>
        <w:t>обеспечивается функционирование и совместное использование информационных систем и цифровых технологий в едином информационном пространстве на железных дорогах государств</w:t>
      </w:r>
      <w:r w:rsidR="00A94C9F">
        <w:rPr>
          <w:rStyle w:val="FontStyle13"/>
          <w:sz w:val="28"/>
          <w:szCs w:val="28"/>
        </w:rPr>
        <w:t> – участников С</w:t>
      </w:r>
      <w:r w:rsidR="00082504" w:rsidRPr="00082504">
        <w:rPr>
          <w:rStyle w:val="FontStyle13"/>
          <w:sz w:val="28"/>
          <w:szCs w:val="28"/>
        </w:rPr>
        <w:t>одружества.</w:t>
      </w:r>
      <w:r w:rsidR="00B443E9">
        <w:rPr>
          <w:rStyle w:val="FontStyle13"/>
          <w:sz w:val="28"/>
          <w:szCs w:val="28"/>
        </w:rPr>
        <w:t xml:space="preserve"> </w:t>
      </w:r>
    </w:p>
    <w:p w14:paraId="5012F76D" w14:textId="77777777" w:rsidR="00DC7680" w:rsidRPr="00DC7680" w:rsidRDefault="00B443E9" w:rsidP="004124EF">
      <w:pPr>
        <w:spacing w:after="0" w:line="240" w:lineRule="auto"/>
        <w:ind w:firstLine="709"/>
        <w:jc w:val="both"/>
        <w:rPr>
          <w:rStyle w:val="FontStyle13"/>
          <w:sz w:val="28"/>
          <w:szCs w:val="28"/>
          <w:highlight w:val="green"/>
        </w:rPr>
      </w:pPr>
      <w:r>
        <w:rPr>
          <w:rStyle w:val="FontStyle13"/>
          <w:sz w:val="28"/>
          <w:szCs w:val="28"/>
        </w:rPr>
        <w:t>Деятельность вагонного хозяйства</w:t>
      </w:r>
      <w:r w:rsidR="00082504">
        <w:rPr>
          <w:rStyle w:val="FontStyle13"/>
          <w:sz w:val="28"/>
          <w:szCs w:val="28"/>
        </w:rPr>
        <w:t xml:space="preserve">, </w:t>
      </w:r>
      <w:r w:rsidR="00082504" w:rsidRPr="00082504">
        <w:rPr>
          <w:rStyle w:val="FontStyle13"/>
          <w:sz w:val="28"/>
          <w:szCs w:val="28"/>
        </w:rPr>
        <w:t>эксплуатация и содержание парка вагонов</w:t>
      </w:r>
      <w:r>
        <w:rPr>
          <w:rStyle w:val="FontStyle13"/>
          <w:sz w:val="28"/>
          <w:szCs w:val="28"/>
        </w:rPr>
        <w:t xml:space="preserve"> железнодорожных администраций, участвующих в работе Совета, осуществляется в соответствии с едиными стандартами. </w:t>
      </w:r>
      <w:r w:rsidR="00F14737">
        <w:rPr>
          <w:rStyle w:val="FontStyle13"/>
          <w:sz w:val="28"/>
          <w:szCs w:val="28"/>
        </w:rPr>
        <w:t xml:space="preserve">Совместное использование железнодорожными администрациями площадки Совета позволяет эффективно </w:t>
      </w:r>
      <w:r>
        <w:rPr>
          <w:rStyle w:val="FontStyle13"/>
          <w:sz w:val="28"/>
          <w:szCs w:val="28"/>
        </w:rPr>
        <w:t>разви</w:t>
      </w:r>
      <w:r w:rsidR="00F14737">
        <w:rPr>
          <w:rStyle w:val="FontStyle13"/>
          <w:sz w:val="28"/>
          <w:szCs w:val="28"/>
        </w:rPr>
        <w:t>вать</w:t>
      </w:r>
      <w:r>
        <w:rPr>
          <w:rStyle w:val="FontStyle13"/>
          <w:sz w:val="28"/>
          <w:szCs w:val="28"/>
        </w:rPr>
        <w:t xml:space="preserve"> международны</w:t>
      </w:r>
      <w:r w:rsidR="00F14737">
        <w:rPr>
          <w:rStyle w:val="FontStyle13"/>
          <w:sz w:val="28"/>
          <w:szCs w:val="28"/>
        </w:rPr>
        <w:t>е</w:t>
      </w:r>
      <w:r>
        <w:rPr>
          <w:rStyle w:val="FontStyle13"/>
          <w:sz w:val="28"/>
          <w:szCs w:val="28"/>
        </w:rPr>
        <w:t xml:space="preserve"> пассажирски</w:t>
      </w:r>
      <w:r w:rsidR="00F14737">
        <w:rPr>
          <w:rStyle w:val="FontStyle13"/>
          <w:sz w:val="28"/>
          <w:szCs w:val="28"/>
        </w:rPr>
        <w:t>е</w:t>
      </w:r>
      <w:r>
        <w:rPr>
          <w:rStyle w:val="FontStyle13"/>
          <w:sz w:val="28"/>
          <w:szCs w:val="28"/>
        </w:rPr>
        <w:t xml:space="preserve"> перевозк</w:t>
      </w:r>
      <w:r w:rsidR="00F14737">
        <w:rPr>
          <w:rStyle w:val="FontStyle13"/>
          <w:sz w:val="28"/>
          <w:szCs w:val="28"/>
        </w:rPr>
        <w:t>и</w:t>
      </w:r>
      <w:r>
        <w:rPr>
          <w:rStyle w:val="FontStyle13"/>
          <w:sz w:val="28"/>
          <w:szCs w:val="28"/>
        </w:rPr>
        <w:t>.</w:t>
      </w:r>
      <w:r w:rsidR="00861E2D">
        <w:rPr>
          <w:rStyle w:val="FontStyle13"/>
          <w:sz w:val="28"/>
          <w:szCs w:val="28"/>
        </w:rPr>
        <w:t xml:space="preserve"> </w:t>
      </w:r>
    </w:p>
    <w:p w14:paraId="4BB6389F" w14:textId="645C9DB9" w:rsidR="008161D4" w:rsidRDefault="00861E2D" w:rsidP="004124EF">
      <w:pPr>
        <w:spacing w:after="0" w:line="240" w:lineRule="auto"/>
        <w:ind w:firstLine="709"/>
        <w:jc w:val="both"/>
      </w:pPr>
      <w:r w:rsidRPr="00861E2D">
        <w:rPr>
          <w:rFonts w:ascii="Times New Roman" w:hAnsi="Times New Roman"/>
          <w:sz w:val="28"/>
          <w:szCs w:val="28"/>
        </w:rPr>
        <w:t xml:space="preserve">Всё </w:t>
      </w:r>
      <w:r w:rsidR="00C3698A">
        <w:rPr>
          <w:rFonts w:ascii="Times New Roman" w:hAnsi="Times New Roman"/>
          <w:sz w:val="28"/>
          <w:szCs w:val="28"/>
        </w:rPr>
        <w:t>это</w:t>
      </w:r>
      <w:r w:rsidRPr="00861E2D">
        <w:rPr>
          <w:rFonts w:ascii="Times New Roman" w:hAnsi="Times New Roman"/>
          <w:sz w:val="28"/>
          <w:szCs w:val="28"/>
        </w:rPr>
        <w:t xml:space="preserve"> </w:t>
      </w:r>
      <w:r w:rsidR="00DC7680" w:rsidRPr="00861E2D">
        <w:rPr>
          <w:rFonts w:ascii="Times New Roman" w:hAnsi="Times New Roman"/>
          <w:sz w:val="28"/>
          <w:szCs w:val="28"/>
        </w:rPr>
        <w:t>способствует дальнейшему укреплению основных межгосударственных транспортно-экономических связей стран, железнодорожные администрации которых участвуют в работе</w:t>
      </w:r>
      <w:r w:rsidRPr="00861E2D">
        <w:rPr>
          <w:rFonts w:ascii="Times New Roman" w:hAnsi="Times New Roman"/>
          <w:sz w:val="28"/>
          <w:szCs w:val="28"/>
        </w:rPr>
        <w:t xml:space="preserve"> Совета</w:t>
      </w:r>
      <w:r w:rsidR="00DC7680" w:rsidRPr="00861E2D">
        <w:rPr>
          <w:rFonts w:ascii="Times New Roman" w:hAnsi="Times New Roman"/>
          <w:sz w:val="28"/>
          <w:szCs w:val="28"/>
        </w:rPr>
        <w:t>.</w:t>
      </w:r>
    </w:p>
    <w:bookmarkEnd w:id="0"/>
    <w:bookmarkEnd w:id="1"/>
    <w:bookmarkEnd w:id="2"/>
    <w:p w14:paraId="28A719FC" w14:textId="77777777" w:rsidR="008161D4" w:rsidRPr="00B17194" w:rsidRDefault="008161D4" w:rsidP="008161D4">
      <w:pPr>
        <w:pStyle w:val="Style2"/>
        <w:widowControl/>
        <w:spacing w:line="240" w:lineRule="auto"/>
        <w:contextualSpacing/>
        <w:jc w:val="right"/>
        <w:rPr>
          <w:sz w:val="28"/>
          <w:szCs w:val="28"/>
        </w:rPr>
      </w:pPr>
      <w:r>
        <w:rPr>
          <w:sz w:val="28"/>
          <w:szCs w:val="28"/>
        </w:rPr>
        <w:br w:type="page"/>
      </w:r>
      <w:bookmarkStart w:id="33" w:name="Приложение"/>
      <w:r w:rsidRPr="00B17194">
        <w:rPr>
          <w:sz w:val="28"/>
          <w:szCs w:val="28"/>
        </w:rPr>
        <w:lastRenderedPageBreak/>
        <w:t>Приложение 1</w:t>
      </w:r>
      <w:bookmarkEnd w:id="33"/>
    </w:p>
    <w:p w14:paraId="2D9C9371" w14:textId="77777777" w:rsidR="000D4A1F" w:rsidRDefault="000D4A1F" w:rsidP="008161D4">
      <w:pPr>
        <w:pStyle w:val="Style2"/>
        <w:contextualSpacing/>
        <w:rPr>
          <w:b/>
          <w:bCs/>
          <w:sz w:val="28"/>
          <w:szCs w:val="28"/>
        </w:rPr>
      </w:pPr>
    </w:p>
    <w:p w14:paraId="6AD1270C" w14:textId="77777777" w:rsidR="008161D4" w:rsidRPr="00772C29" w:rsidRDefault="008161D4" w:rsidP="008161D4">
      <w:pPr>
        <w:pStyle w:val="Style2"/>
        <w:contextualSpacing/>
        <w:rPr>
          <w:b/>
          <w:sz w:val="28"/>
          <w:szCs w:val="28"/>
        </w:rPr>
      </w:pPr>
      <w:r w:rsidRPr="00772C29">
        <w:rPr>
          <w:b/>
          <w:bCs/>
          <w:sz w:val="28"/>
          <w:szCs w:val="28"/>
        </w:rPr>
        <w:t>Состав</w:t>
      </w:r>
      <w:r w:rsidRPr="00772C29">
        <w:rPr>
          <w:b/>
          <w:bCs/>
          <w:sz w:val="28"/>
          <w:szCs w:val="28"/>
        </w:rPr>
        <w:br/>
        <w:t xml:space="preserve">Совета по железнодорожному транспорту государств </w:t>
      </w:r>
      <w:r w:rsidR="00521D47">
        <w:rPr>
          <w:b/>
          <w:bCs/>
          <w:sz w:val="28"/>
          <w:szCs w:val="28"/>
        </w:rPr>
        <w:t>–</w:t>
      </w:r>
      <w:r w:rsidRPr="00772C29">
        <w:rPr>
          <w:b/>
          <w:bCs/>
          <w:sz w:val="28"/>
          <w:szCs w:val="28"/>
        </w:rPr>
        <w:br/>
        <w:t>участников Содружества</w:t>
      </w:r>
    </w:p>
    <w:p w14:paraId="74D3DEC2" w14:textId="77777777" w:rsidR="008161D4" w:rsidRPr="00B17194" w:rsidRDefault="008161D4" w:rsidP="008161D4">
      <w:pPr>
        <w:pStyle w:val="Style2"/>
        <w:widowControl/>
        <w:spacing w:line="240" w:lineRule="auto"/>
        <w:contextualSpacing/>
        <w:jc w:val="both"/>
        <w:rPr>
          <w:sz w:val="28"/>
          <w:szCs w:val="28"/>
        </w:rPr>
      </w:pPr>
    </w:p>
    <w:tbl>
      <w:tblPr>
        <w:tblStyle w:val="af6"/>
        <w:tblW w:w="9606" w:type="dxa"/>
        <w:tblLook w:val="04A0" w:firstRow="1" w:lastRow="0" w:firstColumn="1" w:lastColumn="0" w:noHBand="0" w:noVBand="1"/>
      </w:tblPr>
      <w:tblGrid>
        <w:gridCol w:w="5211"/>
        <w:gridCol w:w="4395"/>
      </w:tblGrid>
      <w:tr w:rsidR="003B6B87" w14:paraId="7D6C5333" w14:textId="77777777" w:rsidTr="000D4A1F">
        <w:trPr>
          <w:trHeight w:val="454"/>
        </w:trPr>
        <w:tc>
          <w:tcPr>
            <w:tcW w:w="9606" w:type="dxa"/>
            <w:gridSpan w:val="2"/>
            <w:vAlign w:val="center"/>
          </w:tcPr>
          <w:p w14:paraId="7F15ABCA" w14:textId="77777777" w:rsidR="003B6B87" w:rsidRPr="003B6B87" w:rsidRDefault="003B6B87" w:rsidP="003B6B87">
            <w:pPr>
              <w:pStyle w:val="Style2"/>
              <w:widowControl/>
              <w:spacing w:line="240" w:lineRule="auto"/>
              <w:contextualSpacing/>
              <w:rPr>
                <w:b/>
                <w:sz w:val="26"/>
                <w:szCs w:val="26"/>
              </w:rPr>
            </w:pPr>
            <w:r w:rsidRPr="003B6B87">
              <w:rPr>
                <w:b/>
                <w:sz w:val="26"/>
                <w:szCs w:val="26"/>
              </w:rPr>
              <w:t>Члены Совета:</w:t>
            </w:r>
          </w:p>
        </w:tc>
      </w:tr>
      <w:tr w:rsidR="003B6B87" w14:paraId="58A2FD40" w14:textId="77777777" w:rsidTr="00BD4726">
        <w:trPr>
          <w:trHeight w:val="800"/>
        </w:trPr>
        <w:tc>
          <w:tcPr>
            <w:tcW w:w="5211" w:type="dxa"/>
            <w:vAlign w:val="center"/>
          </w:tcPr>
          <w:p w14:paraId="3FC0BE3E" w14:textId="77777777" w:rsidR="003B6B87" w:rsidRPr="00BD4726" w:rsidRDefault="003B6B87" w:rsidP="003B6B87">
            <w:pPr>
              <w:pStyle w:val="Style2"/>
              <w:widowControl/>
              <w:spacing w:line="240" w:lineRule="auto"/>
              <w:contextualSpacing/>
              <w:jc w:val="left"/>
              <w:rPr>
                <w:b/>
                <w:sz w:val="28"/>
                <w:szCs w:val="28"/>
              </w:rPr>
            </w:pPr>
            <w:r w:rsidRPr="00BD4726">
              <w:rPr>
                <w:sz w:val="28"/>
                <w:szCs w:val="28"/>
              </w:rPr>
              <w:t xml:space="preserve">ЗАО «Азербайджанские </w:t>
            </w:r>
            <w:r w:rsidR="00BD4726">
              <w:rPr>
                <w:sz w:val="28"/>
                <w:szCs w:val="28"/>
              </w:rPr>
              <w:br/>
            </w:r>
            <w:r w:rsidRPr="00BD4726">
              <w:rPr>
                <w:sz w:val="28"/>
                <w:szCs w:val="28"/>
              </w:rPr>
              <w:t>железные дороги»</w:t>
            </w:r>
          </w:p>
        </w:tc>
        <w:tc>
          <w:tcPr>
            <w:tcW w:w="4395" w:type="dxa"/>
            <w:vAlign w:val="center"/>
          </w:tcPr>
          <w:p w14:paraId="604F2DF5" w14:textId="77777777" w:rsidR="003B6B87" w:rsidRPr="00BD4726" w:rsidRDefault="003B6B87" w:rsidP="003B6B87">
            <w:pPr>
              <w:pStyle w:val="Style2"/>
              <w:widowControl/>
              <w:spacing w:line="240" w:lineRule="auto"/>
              <w:contextualSpacing/>
              <w:jc w:val="left"/>
              <w:rPr>
                <w:b/>
                <w:sz w:val="28"/>
                <w:szCs w:val="28"/>
              </w:rPr>
            </w:pPr>
            <w:r w:rsidRPr="00BD4726">
              <w:rPr>
                <w:sz w:val="28"/>
                <w:szCs w:val="28"/>
              </w:rPr>
              <w:t>Азербайджанская Республика</w:t>
            </w:r>
          </w:p>
        </w:tc>
      </w:tr>
      <w:tr w:rsidR="003B6B87" w14:paraId="0B49B157" w14:textId="77777777" w:rsidTr="00BD4726">
        <w:trPr>
          <w:trHeight w:val="800"/>
        </w:trPr>
        <w:tc>
          <w:tcPr>
            <w:tcW w:w="5211" w:type="dxa"/>
            <w:vAlign w:val="center"/>
          </w:tcPr>
          <w:p w14:paraId="7FDA53A4" w14:textId="77777777" w:rsidR="003B6B87" w:rsidRPr="00BD4726" w:rsidRDefault="003B6B87" w:rsidP="003B6B87">
            <w:pPr>
              <w:pStyle w:val="Style2"/>
              <w:widowControl/>
              <w:spacing w:line="240" w:lineRule="auto"/>
              <w:contextualSpacing/>
              <w:jc w:val="left"/>
              <w:rPr>
                <w:b/>
                <w:sz w:val="28"/>
                <w:szCs w:val="28"/>
              </w:rPr>
            </w:pPr>
            <w:r w:rsidRPr="00BD4726">
              <w:rPr>
                <w:sz w:val="28"/>
                <w:szCs w:val="28"/>
              </w:rPr>
              <w:t xml:space="preserve">ЗАО «Южно-Кавказская </w:t>
            </w:r>
            <w:r w:rsidR="00BD4726">
              <w:rPr>
                <w:sz w:val="28"/>
                <w:szCs w:val="28"/>
              </w:rPr>
              <w:br/>
            </w:r>
            <w:r w:rsidRPr="00BD4726">
              <w:rPr>
                <w:sz w:val="28"/>
                <w:szCs w:val="28"/>
              </w:rPr>
              <w:t>железная дорога»</w:t>
            </w:r>
          </w:p>
        </w:tc>
        <w:tc>
          <w:tcPr>
            <w:tcW w:w="4395" w:type="dxa"/>
            <w:vAlign w:val="center"/>
          </w:tcPr>
          <w:p w14:paraId="75C7C125" w14:textId="77777777" w:rsidR="003B6B87" w:rsidRPr="00BD4726" w:rsidRDefault="003B6B87" w:rsidP="003B6B87">
            <w:pPr>
              <w:pStyle w:val="Style2"/>
              <w:widowControl/>
              <w:spacing w:line="240" w:lineRule="auto"/>
              <w:contextualSpacing/>
              <w:jc w:val="left"/>
              <w:rPr>
                <w:b/>
                <w:sz w:val="28"/>
                <w:szCs w:val="28"/>
              </w:rPr>
            </w:pPr>
            <w:r w:rsidRPr="00BD4726">
              <w:rPr>
                <w:sz w:val="28"/>
                <w:szCs w:val="28"/>
              </w:rPr>
              <w:t>Республика Армения</w:t>
            </w:r>
          </w:p>
        </w:tc>
      </w:tr>
      <w:tr w:rsidR="003B6B87" w14:paraId="4338303C" w14:textId="77777777" w:rsidTr="000D4A1F">
        <w:trPr>
          <w:trHeight w:val="454"/>
        </w:trPr>
        <w:tc>
          <w:tcPr>
            <w:tcW w:w="5211" w:type="dxa"/>
            <w:vAlign w:val="center"/>
          </w:tcPr>
          <w:p w14:paraId="252504B0" w14:textId="77777777" w:rsidR="003B6B87" w:rsidRPr="00BD4726" w:rsidRDefault="003B6B87" w:rsidP="003B6B87">
            <w:pPr>
              <w:pStyle w:val="Style2"/>
              <w:widowControl/>
              <w:spacing w:line="240" w:lineRule="auto"/>
              <w:contextualSpacing/>
              <w:jc w:val="left"/>
              <w:rPr>
                <w:b/>
                <w:sz w:val="28"/>
                <w:szCs w:val="28"/>
              </w:rPr>
            </w:pPr>
            <w:r w:rsidRPr="00BD4726">
              <w:rPr>
                <w:sz w:val="28"/>
                <w:szCs w:val="28"/>
              </w:rPr>
              <w:t>ГО «Белорусская железная дорога»</w:t>
            </w:r>
          </w:p>
        </w:tc>
        <w:tc>
          <w:tcPr>
            <w:tcW w:w="4395" w:type="dxa"/>
            <w:vAlign w:val="center"/>
          </w:tcPr>
          <w:p w14:paraId="1831A29D" w14:textId="77777777" w:rsidR="003B6B87" w:rsidRPr="00BD4726" w:rsidRDefault="003B6B87" w:rsidP="003B6B87">
            <w:pPr>
              <w:pStyle w:val="Style2"/>
              <w:widowControl/>
              <w:spacing w:line="240" w:lineRule="auto"/>
              <w:contextualSpacing/>
              <w:jc w:val="left"/>
              <w:rPr>
                <w:b/>
                <w:sz w:val="28"/>
                <w:szCs w:val="28"/>
              </w:rPr>
            </w:pPr>
            <w:r w:rsidRPr="00BD4726">
              <w:rPr>
                <w:sz w:val="28"/>
                <w:szCs w:val="28"/>
              </w:rPr>
              <w:t>Республика Беларусь</w:t>
            </w:r>
          </w:p>
        </w:tc>
      </w:tr>
      <w:tr w:rsidR="003B6B87" w14:paraId="4690E52F" w14:textId="77777777" w:rsidTr="00BD4726">
        <w:trPr>
          <w:trHeight w:val="868"/>
        </w:trPr>
        <w:tc>
          <w:tcPr>
            <w:tcW w:w="5211" w:type="dxa"/>
            <w:vAlign w:val="center"/>
          </w:tcPr>
          <w:p w14:paraId="5D9F4769" w14:textId="77777777" w:rsidR="003B6B87" w:rsidRPr="00BD4726" w:rsidRDefault="003B6B87" w:rsidP="000D4A1F">
            <w:pPr>
              <w:pStyle w:val="Style2"/>
              <w:widowControl/>
              <w:spacing w:line="240" w:lineRule="auto"/>
              <w:contextualSpacing/>
              <w:jc w:val="left"/>
              <w:rPr>
                <w:b/>
                <w:sz w:val="28"/>
                <w:szCs w:val="28"/>
              </w:rPr>
            </w:pPr>
            <w:r w:rsidRPr="00BD4726">
              <w:rPr>
                <w:sz w:val="28"/>
                <w:szCs w:val="28"/>
              </w:rPr>
              <w:t xml:space="preserve">АО «Национальная компания </w:t>
            </w:r>
            <w:r w:rsidR="000D4A1F" w:rsidRPr="00BD4726">
              <w:rPr>
                <w:sz w:val="28"/>
                <w:szCs w:val="28"/>
              </w:rPr>
              <w:br/>
            </w:r>
            <w:r w:rsidRPr="00BD4726">
              <w:rPr>
                <w:sz w:val="28"/>
                <w:szCs w:val="28"/>
              </w:rPr>
              <w:t>«Казахстан темир жолы»</w:t>
            </w:r>
          </w:p>
        </w:tc>
        <w:tc>
          <w:tcPr>
            <w:tcW w:w="4395" w:type="dxa"/>
            <w:vAlign w:val="center"/>
          </w:tcPr>
          <w:p w14:paraId="42836A46" w14:textId="77777777" w:rsidR="003B6B87" w:rsidRPr="00BD4726" w:rsidRDefault="003B6B87" w:rsidP="000D4A1F">
            <w:pPr>
              <w:pStyle w:val="Style2"/>
              <w:widowControl/>
              <w:spacing w:line="240" w:lineRule="auto"/>
              <w:contextualSpacing/>
              <w:jc w:val="left"/>
              <w:rPr>
                <w:b/>
                <w:sz w:val="28"/>
                <w:szCs w:val="28"/>
              </w:rPr>
            </w:pPr>
            <w:r w:rsidRPr="00BD4726">
              <w:rPr>
                <w:sz w:val="28"/>
                <w:szCs w:val="28"/>
              </w:rPr>
              <w:t>Республика Казахстан</w:t>
            </w:r>
          </w:p>
        </w:tc>
      </w:tr>
      <w:tr w:rsidR="003B6B87" w14:paraId="3D043230" w14:textId="77777777" w:rsidTr="00BD4726">
        <w:trPr>
          <w:trHeight w:val="868"/>
        </w:trPr>
        <w:tc>
          <w:tcPr>
            <w:tcW w:w="5211" w:type="dxa"/>
            <w:vAlign w:val="center"/>
          </w:tcPr>
          <w:p w14:paraId="3FB5092D" w14:textId="77777777" w:rsidR="003B6B87" w:rsidRPr="00BD4726" w:rsidRDefault="003B6B87" w:rsidP="000D4A1F">
            <w:pPr>
              <w:pStyle w:val="Style2"/>
              <w:widowControl/>
              <w:spacing w:line="240" w:lineRule="auto"/>
              <w:contextualSpacing/>
              <w:jc w:val="left"/>
              <w:rPr>
                <w:b/>
                <w:sz w:val="28"/>
                <w:szCs w:val="28"/>
              </w:rPr>
            </w:pPr>
            <w:r w:rsidRPr="00BD4726">
              <w:rPr>
                <w:sz w:val="28"/>
                <w:szCs w:val="28"/>
              </w:rPr>
              <w:t xml:space="preserve">ГП «Национальная компания </w:t>
            </w:r>
            <w:r w:rsidR="000D4A1F" w:rsidRPr="00BD4726">
              <w:rPr>
                <w:sz w:val="28"/>
                <w:szCs w:val="28"/>
              </w:rPr>
              <w:br/>
            </w:r>
            <w:r w:rsidRPr="00BD4726">
              <w:rPr>
                <w:sz w:val="28"/>
                <w:szCs w:val="28"/>
              </w:rPr>
              <w:t>«Кыргыз темир жолу»</w:t>
            </w:r>
          </w:p>
        </w:tc>
        <w:tc>
          <w:tcPr>
            <w:tcW w:w="4395" w:type="dxa"/>
            <w:vAlign w:val="center"/>
          </w:tcPr>
          <w:p w14:paraId="1F2DD9AB" w14:textId="77777777" w:rsidR="003B6B87" w:rsidRPr="00BD4726" w:rsidRDefault="003B6B87" w:rsidP="000D4A1F">
            <w:pPr>
              <w:pStyle w:val="Style2"/>
              <w:widowControl/>
              <w:spacing w:line="240" w:lineRule="auto"/>
              <w:contextualSpacing/>
              <w:jc w:val="left"/>
              <w:rPr>
                <w:b/>
                <w:sz w:val="28"/>
                <w:szCs w:val="28"/>
              </w:rPr>
            </w:pPr>
            <w:r w:rsidRPr="00BD4726">
              <w:rPr>
                <w:sz w:val="28"/>
                <w:szCs w:val="28"/>
              </w:rPr>
              <w:t>Кыргызская Республика</w:t>
            </w:r>
          </w:p>
        </w:tc>
      </w:tr>
      <w:tr w:rsidR="003B6B87" w14:paraId="0F3CA88C" w14:textId="77777777" w:rsidTr="000D4A1F">
        <w:trPr>
          <w:trHeight w:val="454"/>
        </w:trPr>
        <w:tc>
          <w:tcPr>
            <w:tcW w:w="5211" w:type="dxa"/>
            <w:vAlign w:val="center"/>
          </w:tcPr>
          <w:p w14:paraId="650636B3" w14:textId="77777777" w:rsidR="003B6B87" w:rsidRPr="00BD4726" w:rsidRDefault="003B6B87" w:rsidP="003B6B87">
            <w:pPr>
              <w:pStyle w:val="Style2"/>
              <w:widowControl/>
              <w:spacing w:line="240" w:lineRule="auto"/>
              <w:contextualSpacing/>
              <w:jc w:val="left"/>
              <w:rPr>
                <w:b/>
                <w:sz w:val="28"/>
                <w:szCs w:val="28"/>
              </w:rPr>
            </w:pPr>
            <w:r w:rsidRPr="00BD4726">
              <w:rPr>
                <w:sz w:val="28"/>
                <w:szCs w:val="28"/>
              </w:rPr>
              <w:t>ГП «Железная дорога Молдовы»</w:t>
            </w:r>
          </w:p>
        </w:tc>
        <w:tc>
          <w:tcPr>
            <w:tcW w:w="4395" w:type="dxa"/>
            <w:vAlign w:val="center"/>
          </w:tcPr>
          <w:p w14:paraId="3A6D5402" w14:textId="77777777" w:rsidR="003B6B87" w:rsidRPr="00BD4726" w:rsidRDefault="003B6B87" w:rsidP="003B6B87">
            <w:pPr>
              <w:pStyle w:val="Style2"/>
              <w:widowControl/>
              <w:spacing w:line="240" w:lineRule="auto"/>
              <w:contextualSpacing/>
              <w:jc w:val="left"/>
              <w:rPr>
                <w:b/>
                <w:sz w:val="28"/>
                <w:szCs w:val="28"/>
              </w:rPr>
            </w:pPr>
            <w:r w:rsidRPr="00BD4726">
              <w:rPr>
                <w:sz w:val="28"/>
                <w:szCs w:val="28"/>
              </w:rPr>
              <w:t>Республика Молдова</w:t>
            </w:r>
          </w:p>
        </w:tc>
      </w:tr>
      <w:tr w:rsidR="003B6B87" w14:paraId="101462F6" w14:textId="77777777" w:rsidTr="000D4A1F">
        <w:trPr>
          <w:trHeight w:val="454"/>
        </w:trPr>
        <w:tc>
          <w:tcPr>
            <w:tcW w:w="5211" w:type="dxa"/>
            <w:vAlign w:val="center"/>
          </w:tcPr>
          <w:p w14:paraId="251AB1D7" w14:textId="77777777" w:rsidR="003B6B87" w:rsidRPr="00BD4726" w:rsidRDefault="003B6B87" w:rsidP="003B6B87">
            <w:pPr>
              <w:pStyle w:val="Style2"/>
              <w:widowControl/>
              <w:spacing w:line="240" w:lineRule="auto"/>
              <w:contextualSpacing/>
              <w:jc w:val="left"/>
              <w:rPr>
                <w:b/>
                <w:sz w:val="28"/>
                <w:szCs w:val="28"/>
              </w:rPr>
            </w:pPr>
            <w:r w:rsidRPr="00BD4726">
              <w:rPr>
                <w:sz w:val="28"/>
                <w:szCs w:val="28"/>
              </w:rPr>
              <w:t>ОАО «Российские железные дороги»</w:t>
            </w:r>
          </w:p>
        </w:tc>
        <w:tc>
          <w:tcPr>
            <w:tcW w:w="4395" w:type="dxa"/>
            <w:vAlign w:val="center"/>
          </w:tcPr>
          <w:p w14:paraId="0C255AAD" w14:textId="77777777" w:rsidR="003B6B87" w:rsidRPr="00BD4726" w:rsidRDefault="003B6B87" w:rsidP="003B6B87">
            <w:pPr>
              <w:pStyle w:val="Style2"/>
              <w:widowControl/>
              <w:spacing w:line="240" w:lineRule="auto"/>
              <w:contextualSpacing/>
              <w:jc w:val="left"/>
              <w:rPr>
                <w:b/>
                <w:sz w:val="28"/>
                <w:szCs w:val="28"/>
              </w:rPr>
            </w:pPr>
            <w:r w:rsidRPr="00BD4726">
              <w:rPr>
                <w:sz w:val="28"/>
                <w:szCs w:val="28"/>
              </w:rPr>
              <w:t>Российская Федерация</w:t>
            </w:r>
          </w:p>
        </w:tc>
      </w:tr>
      <w:tr w:rsidR="003B6B87" w14:paraId="217A3C50" w14:textId="77777777" w:rsidTr="000D4A1F">
        <w:trPr>
          <w:trHeight w:val="454"/>
        </w:trPr>
        <w:tc>
          <w:tcPr>
            <w:tcW w:w="5211" w:type="dxa"/>
            <w:vAlign w:val="center"/>
          </w:tcPr>
          <w:p w14:paraId="79252F1C"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ГУП «Таджикская железная дорога»</w:t>
            </w:r>
          </w:p>
        </w:tc>
        <w:tc>
          <w:tcPr>
            <w:tcW w:w="4395" w:type="dxa"/>
            <w:vAlign w:val="center"/>
          </w:tcPr>
          <w:p w14:paraId="228D4AC5"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Республика Таджикистан</w:t>
            </w:r>
          </w:p>
        </w:tc>
      </w:tr>
      <w:tr w:rsidR="003B6B87" w14:paraId="691C74D7" w14:textId="77777777" w:rsidTr="00BD4726">
        <w:trPr>
          <w:trHeight w:val="863"/>
        </w:trPr>
        <w:tc>
          <w:tcPr>
            <w:tcW w:w="5211" w:type="dxa"/>
            <w:vAlign w:val="center"/>
          </w:tcPr>
          <w:p w14:paraId="69688D3F"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 xml:space="preserve">Агентство «Туркменские </w:t>
            </w:r>
            <w:r w:rsidR="00BD4726">
              <w:rPr>
                <w:sz w:val="28"/>
                <w:szCs w:val="28"/>
              </w:rPr>
              <w:br/>
            </w:r>
            <w:r w:rsidRPr="00BD4726">
              <w:rPr>
                <w:sz w:val="28"/>
                <w:szCs w:val="28"/>
              </w:rPr>
              <w:t>железные дороги»</w:t>
            </w:r>
          </w:p>
        </w:tc>
        <w:tc>
          <w:tcPr>
            <w:tcW w:w="4395" w:type="dxa"/>
            <w:vAlign w:val="center"/>
          </w:tcPr>
          <w:p w14:paraId="6AFF8EF6"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Туркменистан</w:t>
            </w:r>
          </w:p>
        </w:tc>
      </w:tr>
      <w:tr w:rsidR="003B6B87" w14:paraId="6F6CE0E5" w14:textId="77777777" w:rsidTr="000D4A1F">
        <w:trPr>
          <w:trHeight w:val="454"/>
        </w:trPr>
        <w:tc>
          <w:tcPr>
            <w:tcW w:w="5211" w:type="dxa"/>
            <w:vAlign w:val="center"/>
          </w:tcPr>
          <w:p w14:paraId="03BB5784"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АО «Узбекские железные дороги»</w:t>
            </w:r>
          </w:p>
        </w:tc>
        <w:tc>
          <w:tcPr>
            <w:tcW w:w="4395" w:type="dxa"/>
            <w:vAlign w:val="center"/>
          </w:tcPr>
          <w:p w14:paraId="45191CA6"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Республика Узбекистан</w:t>
            </w:r>
          </w:p>
        </w:tc>
      </w:tr>
      <w:tr w:rsidR="003B6B87" w14:paraId="7F989C93" w14:textId="77777777" w:rsidTr="000D4A1F">
        <w:trPr>
          <w:trHeight w:val="454"/>
        </w:trPr>
        <w:tc>
          <w:tcPr>
            <w:tcW w:w="9606" w:type="dxa"/>
            <w:gridSpan w:val="2"/>
            <w:vAlign w:val="center"/>
          </w:tcPr>
          <w:p w14:paraId="3EFCB42B" w14:textId="77777777" w:rsidR="003B6B87" w:rsidRPr="00BD4726" w:rsidRDefault="003B6B87" w:rsidP="003B6B87">
            <w:pPr>
              <w:pStyle w:val="Style2"/>
              <w:widowControl/>
              <w:spacing w:line="240" w:lineRule="auto"/>
              <w:contextualSpacing/>
              <w:rPr>
                <w:b/>
                <w:sz w:val="28"/>
                <w:szCs w:val="28"/>
              </w:rPr>
            </w:pPr>
            <w:r w:rsidRPr="00BD4726">
              <w:rPr>
                <w:b/>
                <w:sz w:val="28"/>
                <w:szCs w:val="28"/>
              </w:rPr>
              <w:t>Ассоциированные члены Совета:</w:t>
            </w:r>
          </w:p>
        </w:tc>
      </w:tr>
      <w:tr w:rsidR="003B6B87" w14:paraId="0465A58E" w14:textId="77777777" w:rsidTr="000D4A1F">
        <w:trPr>
          <w:trHeight w:val="454"/>
        </w:trPr>
        <w:tc>
          <w:tcPr>
            <w:tcW w:w="5211" w:type="dxa"/>
            <w:vAlign w:val="center"/>
          </w:tcPr>
          <w:p w14:paraId="1CBBB422"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Железные дороги Афганистана</w:t>
            </w:r>
          </w:p>
        </w:tc>
        <w:tc>
          <w:tcPr>
            <w:tcW w:w="4395" w:type="dxa"/>
            <w:vAlign w:val="center"/>
          </w:tcPr>
          <w:p w14:paraId="67FA3239"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Афганистан</w:t>
            </w:r>
          </w:p>
        </w:tc>
      </w:tr>
      <w:tr w:rsidR="003B6B87" w14:paraId="456E9295" w14:textId="77777777" w:rsidTr="000D4A1F">
        <w:trPr>
          <w:trHeight w:val="454"/>
        </w:trPr>
        <w:tc>
          <w:tcPr>
            <w:tcW w:w="5211" w:type="dxa"/>
            <w:vAlign w:val="center"/>
          </w:tcPr>
          <w:p w14:paraId="4A8CDAD4"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АО «Грузинская железная дорога»</w:t>
            </w:r>
          </w:p>
        </w:tc>
        <w:tc>
          <w:tcPr>
            <w:tcW w:w="4395" w:type="dxa"/>
            <w:vAlign w:val="center"/>
          </w:tcPr>
          <w:p w14:paraId="18B3D13B"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Грузия</w:t>
            </w:r>
          </w:p>
        </w:tc>
      </w:tr>
      <w:tr w:rsidR="003B6B87" w14:paraId="562E2356" w14:textId="77777777" w:rsidTr="00BD4726">
        <w:trPr>
          <w:trHeight w:val="831"/>
        </w:trPr>
        <w:tc>
          <w:tcPr>
            <w:tcW w:w="5211" w:type="dxa"/>
            <w:vAlign w:val="center"/>
          </w:tcPr>
          <w:p w14:paraId="3DFA4947"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 xml:space="preserve">Железные дороги Исламской </w:t>
            </w:r>
            <w:r w:rsidR="00BD4726">
              <w:rPr>
                <w:sz w:val="28"/>
                <w:szCs w:val="28"/>
              </w:rPr>
              <w:br/>
            </w:r>
            <w:r w:rsidRPr="00BD4726">
              <w:rPr>
                <w:sz w:val="28"/>
                <w:szCs w:val="28"/>
              </w:rPr>
              <w:t>Республики Иран</w:t>
            </w:r>
          </w:p>
        </w:tc>
        <w:tc>
          <w:tcPr>
            <w:tcW w:w="4395" w:type="dxa"/>
            <w:vAlign w:val="center"/>
          </w:tcPr>
          <w:p w14:paraId="45D9F8E4"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Исламская Республика Иран</w:t>
            </w:r>
          </w:p>
        </w:tc>
      </w:tr>
      <w:tr w:rsidR="003B6B87" w14:paraId="55F244FC" w14:textId="77777777" w:rsidTr="000D4A1F">
        <w:trPr>
          <w:trHeight w:val="454"/>
        </w:trPr>
        <w:tc>
          <w:tcPr>
            <w:tcW w:w="5211" w:type="dxa"/>
            <w:vAlign w:val="center"/>
          </w:tcPr>
          <w:p w14:paraId="430E7248"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ГАО «Латвийская железная дорога»</w:t>
            </w:r>
          </w:p>
        </w:tc>
        <w:tc>
          <w:tcPr>
            <w:tcW w:w="4395" w:type="dxa"/>
            <w:vAlign w:val="center"/>
          </w:tcPr>
          <w:p w14:paraId="1C431E68"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Латвийская Республика</w:t>
            </w:r>
          </w:p>
        </w:tc>
      </w:tr>
      <w:tr w:rsidR="003B6B87" w14:paraId="15E155FD" w14:textId="77777777" w:rsidTr="000D4A1F">
        <w:trPr>
          <w:trHeight w:val="454"/>
        </w:trPr>
        <w:tc>
          <w:tcPr>
            <w:tcW w:w="9606" w:type="dxa"/>
            <w:gridSpan w:val="2"/>
            <w:vAlign w:val="center"/>
          </w:tcPr>
          <w:p w14:paraId="4A4D6325" w14:textId="77777777" w:rsidR="003B6B87" w:rsidRPr="00BD4726" w:rsidRDefault="003B6B87" w:rsidP="003B6B87">
            <w:pPr>
              <w:pStyle w:val="Style2"/>
              <w:widowControl/>
              <w:spacing w:line="240" w:lineRule="auto"/>
              <w:contextualSpacing/>
              <w:rPr>
                <w:sz w:val="28"/>
                <w:szCs w:val="28"/>
              </w:rPr>
            </w:pPr>
            <w:r w:rsidRPr="00BD4726">
              <w:rPr>
                <w:b/>
                <w:sz w:val="28"/>
                <w:szCs w:val="28"/>
              </w:rPr>
              <w:t>По отдельному договору:</w:t>
            </w:r>
          </w:p>
        </w:tc>
      </w:tr>
      <w:tr w:rsidR="003B6B87" w14:paraId="2DF9F7FA" w14:textId="77777777" w:rsidTr="000D4A1F">
        <w:trPr>
          <w:trHeight w:val="454"/>
        </w:trPr>
        <w:tc>
          <w:tcPr>
            <w:tcW w:w="5211" w:type="dxa"/>
            <w:vAlign w:val="center"/>
          </w:tcPr>
          <w:p w14:paraId="00AC92B2"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АО «Литовские железные дороги»</w:t>
            </w:r>
          </w:p>
        </w:tc>
        <w:tc>
          <w:tcPr>
            <w:tcW w:w="4395" w:type="dxa"/>
            <w:vAlign w:val="center"/>
          </w:tcPr>
          <w:p w14:paraId="77846A96"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Литовская Республика</w:t>
            </w:r>
          </w:p>
        </w:tc>
      </w:tr>
      <w:tr w:rsidR="003B6B87" w14:paraId="2EC43177" w14:textId="77777777" w:rsidTr="000D4A1F">
        <w:trPr>
          <w:trHeight w:val="454"/>
        </w:trPr>
        <w:tc>
          <w:tcPr>
            <w:tcW w:w="5211" w:type="dxa"/>
            <w:vAlign w:val="center"/>
          </w:tcPr>
          <w:p w14:paraId="69AAFE05"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АО Эстонская железная дорога</w:t>
            </w:r>
          </w:p>
        </w:tc>
        <w:tc>
          <w:tcPr>
            <w:tcW w:w="4395" w:type="dxa"/>
            <w:vAlign w:val="center"/>
          </w:tcPr>
          <w:p w14:paraId="5FDFFB9A" w14:textId="77777777" w:rsidR="003B6B87" w:rsidRPr="00BD4726" w:rsidRDefault="003B6B87" w:rsidP="003B6B87">
            <w:pPr>
              <w:pStyle w:val="Style2"/>
              <w:widowControl/>
              <w:spacing w:line="240" w:lineRule="auto"/>
              <w:contextualSpacing/>
              <w:jc w:val="left"/>
              <w:rPr>
                <w:sz w:val="28"/>
                <w:szCs w:val="28"/>
              </w:rPr>
            </w:pPr>
            <w:r w:rsidRPr="00BD4726">
              <w:rPr>
                <w:sz w:val="28"/>
                <w:szCs w:val="28"/>
              </w:rPr>
              <w:t>Эстонская Республика</w:t>
            </w:r>
          </w:p>
        </w:tc>
      </w:tr>
      <w:tr w:rsidR="003B6B87" w14:paraId="21F0B584" w14:textId="77777777" w:rsidTr="000D4A1F">
        <w:trPr>
          <w:trHeight w:val="454"/>
        </w:trPr>
        <w:tc>
          <w:tcPr>
            <w:tcW w:w="9606" w:type="dxa"/>
            <w:gridSpan w:val="2"/>
            <w:vAlign w:val="center"/>
          </w:tcPr>
          <w:p w14:paraId="37AA7900" w14:textId="77777777" w:rsidR="003B6B87" w:rsidRPr="00BD4726" w:rsidRDefault="003B6B87" w:rsidP="003B6B87">
            <w:pPr>
              <w:pStyle w:val="Style2"/>
              <w:widowControl/>
              <w:spacing w:line="240" w:lineRule="auto"/>
              <w:contextualSpacing/>
              <w:rPr>
                <w:sz w:val="28"/>
                <w:szCs w:val="28"/>
              </w:rPr>
            </w:pPr>
            <w:r w:rsidRPr="00BD4726">
              <w:rPr>
                <w:b/>
                <w:sz w:val="28"/>
                <w:szCs w:val="28"/>
              </w:rPr>
              <w:t>Наблюдатель при Совете:</w:t>
            </w:r>
          </w:p>
        </w:tc>
      </w:tr>
      <w:tr w:rsidR="003B6B87" w14:paraId="310CDFA4" w14:textId="77777777" w:rsidTr="000D4A1F">
        <w:trPr>
          <w:trHeight w:val="454"/>
        </w:trPr>
        <w:tc>
          <w:tcPr>
            <w:tcW w:w="9606" w:type="dxa"/>
            <w:gridSpan w:val="2"/>
            <w:vAlign w:val="center"/>
          </w:tcPr>
          <w:p w14:paraId="2A704B7E" w14:textId="77777777" w:rsidR="003B6B87" w:rsidRPr="00BD4726" w:rsidRDefault="003B6B87" w:rsidP="000D4A1F">
            <w:pPr>
              <w:pStyle w:val="Style2"/>
              <w:widowControl/>
              <w:spacing w:line="240" w:lineRule="auto"/>
              <w:contextualSpacing/>
              <w:rPr>
                <w:sz w:val="28"/>
                <w:szCs w:val="28"/>
              </w:rPr>
            </w:pPr>
            <w:r w:rsidRPr="00BD4726">
              <w:rPr>
                <w:sz w:val="28"/>
                <w:szCs w:val="28"/>
              </w:rPr>
              <w:t>Международная конфедерация профсоюзов железнодорожников</w:t>
            </w:r>
          </w:p>
        </w:tc>
      </w:tr>
    </w:tbl>
    <w:p w14:paraId="55EC5943" w14:textId="77777777" w:rsidR="008161D4" w:rsidRPr="003B6B87" w:rsidRDefault="008161D4" w:rsidP="008161D4">
      <w:pPr>
        <w:pStyle w:val="Style2"/>
        <w:widowControl/>
        <w:spacing w:line="240" w:lineRule="auto"/>
        <w:contextualSpacing/>
        <w:jc w:val="left"/>
        <w:rPr>
          <w:sz w:val="26"/>
          <w:szCs w:val="26"/>
        </w:rPr>
      </w:pPr>
    </w:p>
    <w:p w14:paraId="67295281" w14:textId="77777777" w:rsidR="008161D4" w:rsidRDefault="008161D4" w:rsidP="008161D4">
      <w:pPr>
        <w:pStyle w:val="af4"/>
        <w:ind w:firstLine="0"/>
        <w:jc w:val="right"/>
        <w:rPr>
          <w:rStyle w:val="FontStyle13"/>
          <w:sz w:val="28"/>
          <w:szCs w:val="28"/>
        </w:rPr>
        <w:sectPr w:rsidR="008161D4" w:rsidSect="00FE2D0C">
          <w:headerReference w:type="default" r:id="rId9"/>
          <w:pgSz w:w="11906" w:h="16838"/>
          <w:pgMar w:top="1134" w:right="851" w:bottom="1134" w:left="1701" w:header="709" w:footer="709" w:gutter="0"/>
          <w:cols w:space="708"/>
          <w:titlePg/>
          <w:docGrid w:linePitch="360"/>
        </w:sectPr>
      </w:pPr>
    </w:p>
    <w:p w14:paraId="374EFFAC" w14:textId="77777777" w:rsidR="008161D4" w:rsidRDefault="008161D4" w:rsidP="008161D4">
      <w:pPr>
        <w:pStyle w:val="af4"/>
        <w:ind w:firstLine="0"/>
        <w:jc w:val="right"/>
        <w:rPr>
          <w:b w:val="0"/>
          <w:sz w:val="28"/>
          <w:szCs w:val="28"/>
        </w:rPr>
      </w:pPr>
      <w:r w:rsidRPr="00580B3D">
        <w:rPr>
          <w:b w:val="0"/>
          <w:sz w:val="28"/>
          <w:szCs w:val="28"/>
        </w:rPr>
        <w:lastRenderedPageBreak/>
        <w:t xml:space="preserve">Приложение </w:t>
      </w:r>
      <w:r w:rsidR="00041088">
        <w:rPr>
          <w:b w:val="0"/>
          <w:sz w:val="28"/>
          <w:szCs w:val="28"/>
        </w:rPr>
        <w:t>2</w:t>
      </w:r>
    </w:p>
    <w:p w14:paraId="6CB33708" w14:textId="77777777" w:rsidR="000D4A1F" w:rsidRDefault="000D4A1F" w:rsidP="00083048">
      <w:pPr>
        <w:spacing w:after="0"/>
        <w:jc w:val="center"/>
        <w:rPr>
          <w:rFonts w:ascii="Times New Roman" w:hAnsi="Times New Roman"/>
          <w:b/>
          <w:sz w:val="32"/>
          <w:szCs w:val="32"/>
        </w:rPr>
      </w:pPr>
    </w:p>
    <w:p w14:paraId="32532E09" w14:textId="77777777" w:rsidR="00083048" w:rsidRDefault="00041088" w:rsidP="00083048">
      <w:pPr>
        <w:spacing w:after="0"/>
        <w:jc w:val="center"/>
        <w:rPr>
          <w:rFonts w:ascii="Times New Roman" w:hAnsi="Times New Roman"/>
          <w:b/>
          <w:sz w:val="32"/>
          <w:szCs w:val="32"/>
        </w:rPr>
      </w:pPr>
      <w:r w:rsidRPr="00E54E8E">
        <w:rPr>
          <w:rFonts w:ascii="Times New Roman" w:hAnsi="Times New Roman"/>
          <w:b/>
          <w:sz w:val="32"/>
          <w:szCs w:val="32"/>
        </w:rPr>
        <w:t xml:space="preserve">Перечень комиссий, рабочих и экспертных групп Совета по железнодорожному транспорту </w:t>
      </w:r>
    </w:p>
    <w:p w14:paraId="3C19DA20" w14:textId="77777777" w:rsidR="00041088" w:rsidRDefault="00041088" w:rsidP="00083048">
      <w:pPr>
        <w:spacing w:after="0"/>
        <w:jc w:val="center"/>
        <w:rPr>
          <w:rFonts w:ascii="Times New Roman" w:hAnsi="Times New Roman"/>
          <w:b/>
          <w:sz w:val="32"/>
          <w:szCs w:val="32"/>
        </w:rPr>
      </w:pPr>
      <w:bookmarkStart w:id="34" w:name="Приложен"/>
      <w:bookmarkEnd w:id="34"/>
      <w:r w:rsidRPr="00E54E8E">
        <w:rPr>
          <w:rFonts w:ascii="Times New Roman" w:hAnsi="Times New Roman"/>
          <w:b/>
          <w:sz w:val="32"/>
          <w:szCs w:val="32"/>
        </w:rPr>
        <w:t>государств-участников Содружества</w:t>
      </w:r>
    </w:p>
    <w:p w14:paraId="46D1C2B5" w14:textId="77777777" w:rsidR="00083048" w:rsidRPr="00E54E8E" w:rsidRDefault="00083048" w:rsidP="00083048">
      <w:pPr>
        <w:spacing w:after="0"/>
        <w:jc w:val="center"/>
        <w:rPr>
          <w:rFonts w:ascii="Times New Roman" w:hAnsi="Times New Roman"/>
          <w:b/>
          <w:sz w:val="32"/>
          <w:szCs w:val="32"/>
        </w:rPr>
      </w:pPr>
    </w:p>
    <w:tbl>
      <w:tblPr>
        <w:tblStyle w:val="af6"/>
        <w:tblW w:w="0" w:type="auto"/>
        <w:tblLook w:val="04A0" w:firstRow="1" w:lastRow="0" w:firstColumn="1" w:lastColumn="0" w:noHBand="0" w:noVBand="1"/>
      </w:tblPr>
      <w:tblGrid>
        <w:gridCol w:w="14786"/>
      </w:tblGrid>
      <w:tr w:rsidR="00041088" w:rsidRPr="00E54E8E" w14:paraId="1F420099" w14:textId="77777777" w:rsidTr="003B6B87">
        <w:tc>
          <w:tcPr>
            <w:tcW w:w="14786" w:type="dxa"/>
          </w:tcPr>
          <w:p w14:paraId="782785B9" w14:textId="77777777" w:rsidR="00041088" w:rsidRPr="00E54E8E" w:rsidRDefault="00041088" w:rsidP="00327955">
            <w:pPr>
              <w:jc w:val="center"/>
              <w:rPr>
                <w:rFonts w:ascii="Times New Roman" w:hAnsi="Times New Roman"/>
                <w:b/>
                <w:sz w:val="32"/>
                <w:szCs w:val="32"/>
              </w:rPr>
            </w:pPr>
            <w:r w:rsidRPr="00E54E8E">
              <w:rPr>
                <w:rFonts w:ascii="Times New Roman" w:hAnsi="Times New Roman"/>
                <w:b/>
                <w:sz w:val="32"/>
                <w:szCs w:val="32"/>
              </w:rPr>
              <w:t>Совет по железнодорожному транспорту государств-участников Содружества</w:t>
            </w:r>
          </w:p>
        </w:tc>
      </w:tr>
    </w:tbl>
    <w:p w14:paraId="421DA0C2" w14:textId="77777777" w:rsidR="00041088" w:rsidRPr="00E54E8E" w:rsidRDefault="00000000" w:rsidP="00041088">
      <w:pPr>
        <w:rPr>
          <w:rFonts w:ascii="Times New Roman" w:hAnsi="Times New Roman"/>
        </w:rPr>
      </w:pPr>
      <w:r>
        <w:rPr>
          <w:rFonts w:ascii="Times New Roman" w:hAnsi="Times New Roman"/>
          <w:b/>
          <w:noProof/>
          <w:sz w:val="32"/>
          <w:szCs w:val="32"/>
          <w:lang w:eastAsia="ru-RU"/>
        </w:rPr>
        <w:pict w14:anchorId="11372CEE">
          <v:shapetype id="_x0000_t32" coordsize="21600,21600" o:spt="32" o:oned="t" path="m,l21600,21600e" filled="f">
            <v:path arrowok="t" fillok="f" o:connecttype="none"/>
            <o:lock v:ext="edit" shapetype="t"/>
          </v:shapetype>
          <v:shape id="Прямая со стрелкой 36" o:spid="_x0000_s1035" type="#_x0000_t32" style="position:absolute;margin-left:396.15pt;margin-top:.85pt;width:0;height:24.2pt;z-index:251668480;visibility:visible;mso-wrap-distance-left:3.17489mm;mso-wrap-distance-right:3.17489mm;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" strokecolor="black [3040]">
            <v:stroke endarrow="open"/>
            <o:lock v:ext="edit" shapetype="f"/>
          </v:shape>
        </w:pict>
      </w:r>
    </w:p>
    <w:tbl>
      <w:tblPr>
        <w:tblStyle w:val="af6"/>
        <w:tblW w:w="0" w:type="auto"/>
        <w:tblLook w:val="04A0" w:firstRow="1" w:lastRow="0" w:firstColumn="1" w:lastColumn="0" w:noHBand="0" w:noVBand="1"/>
      </w:tblPr>
      <w:tblGrid>
        <w:gridCol w:w="14786"/>
      </w:tblGrid>
      <w:tr w:rsidR="00041088" w:rsidRPr="00E54E8E" w14:paraId="5B176D16" w14:textId="77777777" w:rsidTr="003B6B87">
        <w:tc>
          <w:tcPr>
            <w:tcW w:w="14786" w:type="dxa"/>
          </w:tcPr>
          <w:p w14:paraId="05AD0EA4" w14:textId="77777777" w:rsidR="00041088" w:rsidRPr="00E54E8E" w:rsidRDefault="00041088" w:rsidP="003B6B87">
            <w:pPr>
              <w:jc w:val="center"/>
              <w:rPr>
                <w:rFonts w:ascii="Times New Roman" w:hAnsi="Times New Roman"/>
                <w:b/>
                <w:sz w:val="30"/>
                <w:szCs w:val="30"/>
              </w:rPr>
            </w:pPr>
            <w:r w:rsidRPr="00E54E8E">
              <w:rPr>
                <w:rFonts w:ascii="Times New Roman" w:hAnsi="Times New Roman"/>
                <w:b/>
                <w:sz w:val="30"/>
                <w:szCs w:val="30"/>
              </w:rPr>
              <w:t>Дирекция Совета по железнодорожному транспорту государств-участников Содружества</w:t>
            </w:r>
          </w:p>
        </w:tc>
      </w:tr>
    </w:tbl>
    <w:p w14:paraId="2CC0D815" w14:textId="77777777" w:rsidR="00041088" w:rsidRPr="00E54E8E" w:rsidRDefault="00000000" w:rsidP="00041088">
      <w:pPr>
        <w:rPr>
          <w:rFonts w:ascii="Times New Roman" w:hAnsi="Times New Roman"/>
        </w:rPr>
      </w:pPr>
      <w:r>
        <w:rPr>
          <w:rFonts w:ascii="Times New Roman" w:hAnsi="Times New Roman"/>
          <w:b/>
          <w:noProof/>
          <w:sz w:val="32"/>
          <w:szCs w:val="32"/>
          <w:lang w:eastAsia="ru-RU"/>
        </w:rPr>
        <w:pict w14:anchorId="0CC35B4A">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54" o:spid="_x0000_s1046" type="#_x0000_t34" style="position:absolute;margin-left:294.35pt;margin-top:102.7pt;width:205.8pt;height:.05pt;rotation:90;flip:x;z-index:25168076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" strokecolor="black [3213]"/>
        </w:pict>
      </w:r>
      <w:r>
        <w:rPr>
          <w:rFonts w:ascii="Times New Roman" w:hAnsi="Times New Roman"/>
          <w:b/>
          <w:noProof/>
          <w:sz w:val="32"/>
          <w:szCs w:val="32"/>
          <w:lang w:eastAsia="ru-RU"/>
        </w:rPr>
        <w:pict w14:anchorId="3D91DB88">
          <v:shape id="Прямая со стрелкой 40" o:spid="_x0000_s1037" type="#_x0000_t32" style="position:absolute;margin-left:-19.75pt;margin-top:12.8pt;width:0;height:18.4pt;z-index:251671552;visibility:visible;mso-wrap-distance-left:3.17489mm;mso-wrap-distance-right:3.17489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" strokecolor="black [3213]">
            <v:stroke endarrow="open"/>
            <o:lock v:ext="edit" shapetype="f"/>
          </v:shape>
        </w:pict>
      </w:r>
      <w:r>
        <w:rPr>
          <w:rFonts w:ascii="Times New Roman" w:hAnsi="Times New Roman"/>
          <w:b/>
          <w:noProof/>
          <w:sz w:val="32"/>
          <w:szCs w:val="32"/>
          <w:lang w:eastAsia="ru-RU"/>
        </w:rPr>
        <w:pict w14:anchorId="1F9FCC58">
          <v:line id="Прямая соединительная линия 39" o:spid="_x0000_s1036" style="position:absolute;z-index:251670528;visibility:visible;mso-wrap-distance-top:-1e-4mm;mso-wrap-distance-bottom:-1e-4mm;mso-position-horizontal-relative:text;mso-position-vertical-relative:text" from="-20.1pt,12.8pt" to="735.9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" strokecolor="black [3213]">
            <o:lock v:ext="edit" shapetype="f"/>
          </v:line>
        </w:pict>
      </w:r>
      <w:r>
        <w:rPr>
          <w:rFonts w:ascii="Times New Roman" w:hAnsi="Times New Roman"/>
          <w:b/>
          <w:noProof/>
          <w:sz w:val="32"/>
          <w:szCs w:val="32"/>
          <w:lang w:eastAsia="ru-RU"/>
        </w:rPr>
        <w:pict w14:anchorId="506F20F0">
          <v:shape id="Прямая со стрелкой 67" o:spid="_x0000_s1059" type="#_x0000_t32" style="position:absolute;margin-left:153.65pt;margin-top:205.9pt;width:0;height:12.5pt;z-index:251694080;visibility:visible;mso-wrap-distance-left:3.17489mm;mso-wrap-distance-right:3.17489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" strokecolor="black [3213]">
            <v:stroke endarrow="open"/>
            <o:lock v:ext="edit" shapetype="f"/>
          </v:shape>
        </w:pict>
      </w:r>
      <w:r>
        <w:rPr>
          <w:rFonts w:ascii="Times New Roman" w:hAnsi="Times New Roman"/>
          <w:b/>
          <w:noProof/>
          <w:sz w:val="32"/>
          <w:szCs w:val="32"/>
          <w:lang w:eastAsia="ru-RU"/>
        </w:rPr>
        <w:pict w14:anchorId="524F7047">
          <v:shape id="Прямая со стрелкой 66" o:spid="_x0000_s1058" type="#_x0000_t32" style="position:absolute;margin-left:75.4pt;margin-top:205.9pt;width:0;height:12.5pt;z-index:251693056;visibility:visible;mso-wrap-distance-left:3.17489mm;mso-wrap-distance-right:3.17489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" strokecolor="black [3213]">
            <v:stroke endarrow="open"/>
            <o:lock v:ext="edit" shapetype="f"/>
          </v:shape>
        </w:pict>
      </w:r>
      <w:r>
        <w:rPr>
          <w:rFonts w:ascii="Times New Roman" w:hAnsi="Times New Roman"/>
          <w:b/>
          <w:noProof/>
          <w:sz w:val="32"/>
          <w:szCs w:val="32"/>
          <w:lang w:eastAsia="ru-RU"/>
        </w:rPr>
        <w:pict w14:anchorId="4C932C82">
          <v:shape id="Прямая со стрелкой 65" o:spid="_x0000_s1057" type="#_x0000_t32" style="position:absolute;margin-left:-19.75pt;margin-top:205.9pt;width:0;height:12.5pt;z-index:251692032;visibility:visible;mso-wrap-distance-left:3.17489mm;mso-wrap-distance-right:3.17489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" strokecolor="black [3213]">
            <v:stroke endarrow="open"/>
            <o:lock v:ext="edit" shapetype="f"/>
          </v:shape>
        </w:pict>
      </w:r>
      <w:r>
        <w:rPr>
          <w:rFonts w:ascii="Times New Roman" w:hAnsi="Times New Roman"/>
          <w:b/>
          <w:noProof/>
          <w:sz w:val="32"/>
          <w:szCs w:val="32"/>
          <w:lang w:eastAsia="ru-RU"/>
        </w:rPr>
        <w:pict w14:anchorId="451F5377">
          <v:shape id="Прямая со стрелкой 50" o:spid="_x0000_s1045" type="#_x0000_t32" style="position:absolute;margin-left:735.9pt;margin-top:12.8pt;width:0;height:18.4pt;z-index:251679744;visibility:visible;mso-wrap-distance-left:3.17489mm;mso-wrap-distance-right:3.17489mm;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" strokecolor="black [3213]">
            <v:stroke endarrow="open"/>
            <o:lock v:ext="edit" shapetype="f"/>
          </v:shape>
        </w:pict>
      </w:r>
      <w:r>
        <w:rPr>
          <w:rFonts w:ascii="Times New Roman" w:hAnsi="Times New Roman"/>
          <w:b/>
          <w:noProof/>
          <w:sz w:val="32"/>
          <w:szCs w:val="32"/>
          <w:lang w:eastAsia="ru-RU"/>
        </w:rPr>
        <w:pict w14:anchorId="5DD1C6B5">
          <v:shape id="Прямая со стрелкой 49" o:spid="_x0000_s1044" type="#_x0000_t32" style="position:absolute;margin-left:632.05pt;margin-top:12.8pt;width:0;height:18.4pt;z-index:251678720;visibility:visible;mso-wrap-distance-left:3.17489mm;mso-wrap-distance-right:3.17489mm;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" strokecolor="black [3213]">
            <v:stroke endarrow="open"/>
            <o:lock v:ext="edit" shapetype="f"/>
          </v:shape>
        </w:pict>
      </w:r>
      <w:r>
        <w:rPr>
          <w:rFonts w:ascii="Times New Roman" w:hAnsi="Times New Roman"/>
          <w:b/>
          <w:noProof/>
          <w:sz w:val="32"/>
          <w:szCs w:val="32"/>
          <w:lang w:eastAsia="ru-RU"/>
        </w:rPr>
        <w:pict w14:anchorId="53C0FCB9">
          <v:shape id="Прямая со стрелкой 48" o:spid="_x0000_s1043" type="#_x0000_t32" style="position:absolute;margin-left:538.3pt;margin-top:12.85pt;width:0;height:18.4pt;z-index:251677696;visibility:visible;mso-wrap-distance-left:3.17489mm;mso-wrap-distance-right:3.17489mm;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" strokecolor="black [3213]">
            <v:stroke endarrow="open"/>
            <o:lock v:ext="edit" shapetype="f"/>
          </v:shape>
        </w:pict>
      </w:r>
      <w:r>
        <w:rPr>
          <w:rFonts w:ascii="Times New Roman" w:hAnsi="Times New Roman"/>
          <w:b/>
          <w:noProof/>
          <w:sz w:val="32"/>
          <w:szCs w:val="32"/>
          <w:lang w:eastAsia="ru-RU"/>
        </w:rPr>
        <w:pict w14:anchorId="2DAC1F6C">
          <v:shape id="Прямая со стрелкой 47" o:spid="_x0000_s1042" type="#_x0000_t32" style="position:absolute;margin-left:442pt;margin-top:12.8pt;width:0;height:18.4pt;z-index:251676672;visibility:visible;mso-wrap-distance-left:3.17489mm;mso-wrap-distance-right:3.17489mm;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" strokecolor="black [3213]">
            <v:stroke endarrow="open"/>
            <o:lock v:ext="edit" shapetype="f"/>
          </v:shape>
        </w:pict>
      </w:r>
      <w:r>
        <w:rPr>
          <w:rFonts w:ascii="Times New Roman" w:hAnsi="Times New Roman"/>
          <w:b/>
          <w:noProof/>
          <w:sz w:val="32"/>
          <w:szCs w:val="32"/>
          <w:lang w:eastAsia="ru-RU"/>
        </w:rPr>
        <w:pict w14:anchorId="3F3E4063">
          <v:shape id="Прямая со стрелкой 45" o:spid="_x0000_s1041" type="#_x0000_t32" style="position:absolute;margin-left:334pt;margin-top:12.8pt;width:0;height:18.4pt;z-index:251675648;visibility:visible;mso-wrap-distance-left:3.17489mm;mso-wrap-distance-right:3.17489mm;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" strokecolor="black [3213]">
            <v:stroke endarrow="open"/>
            <o:lock v:ext="edit" shapetype="f"/>
          </v:shape>
        </w:pict>
      </w:r>
      <w:r>
        <w:rPr>
          <w:rFonts w:ascii="Times New Roman" w:hAnsi="Times New Roman"/>
          <w:b/>
          <w:noProof/>
          <w:sz w:val="32"/>
          <w:szCs w:val="32"/>
          <w:lang w:eastAsia="ru-RU"/>
        </w:rPr>
        <w:pict w14:anchorId="5238DAC0">
          <v:shape id="Прямая со стрелкой 44" o:spid="_x0000_s1040" type="#_x0000_t32" style="position:absolute;margin-left:249.45pt;margin-top:12.8pt;width:0;height:18.4pt;z-index:251674624;visibility:visible;mso-wrap-distance-left:3.17489mm;mso-wrap-distance-right:3.17489mm;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" strokecolor="black [3213]">
            <v:stroke endarrow="open"/>
            <o:lock v:ext="edit" shapetype="f"/>
          </v:shape>
        </w:pict>
      </w:r>
      <w:r>
        <w:rPr>
          <w:rFonts w:ascii="Times New Roman" w:hAnsi="Times New Roman"/>
          <w:b/>
          <w:noProof/>
          <w:sz w:val="32"/>
          <w:szCs w:val="32"/>
          <w:lang w:eastAsia="ru-RU"/>
        </w:rPr>
        <w:pict w14:anchorId="6A2CC7D9">
          <v:shape id="Прямая со стрелкой 42" o:spid="_x0000_s1039" type="#_x0000_t32" style="position:absolute;margin-left:157.9pt;margin-top:13.35pt;width:0;height:18.4pt;z-index:251673600;visibility:visible;mso-wrap-distance-left:3.17489mm;mso-wrap-distance-right:3.17489mm;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" strokecolor="black [3213]">
            <v:stroke endarrow="open"/>
            <o:lock v:ext="edit" shapetype="f"/>
          </v:shape>
        </w:pict>
      </w:r>
      <w:r>
        <w:rPr>
          <w:rFonts w:ascii="Times New Roman" w:hAnsi="Times New Roman"/>
          <w:b/>
          <w:noProof/>
          <w:sz w:val="32"/>
          <w:szCs w:val="32"/>
          <w:lang w:eastAsia="ru-RU"/>
        </w:rPr>
        <w:pict w14:anchorId="52FBB057">
          <v:shape id="Прямая со стрелкой 41" o:spid="_x0000_s1038" type="#_x0000_t32" style="position:absolute;margin-left:67.5pt;margin-top:13.35pt;width:0;height:18.4pt;z-index:251672576;visibility:visible;mso-wrap-distance-left:3.17489mm;mso-wrap-distance-right:3.17489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" strokecolor="black [3213]">
            <v:stroke endarrow="open"/>
            <o:lock v:ext="edit" shapetype="f"/>
          </v:shape>
        </w:pict>
      </w:r>
    </w:p>
    <w:p w14:paraId="7D2E7777" w14:textId="77777777" w:rsidR="00041088" w:rsidRPr="00E54E8E" w:rsidRDefault="00000000" w:rsidP="00041088">
      <w:pPr>
        <w:rPr>
          <w:rFonts w:ascii="Times New Roman" w:hAnsi="Times New Roman"/>
        </w:rPr>
      </w:pPr>
      <w:r>
        <w:rPr>
          <w:rFonts w:ascii="Times New Roman" w:hAnsi="Times New Roman"/>
          <w:noProof/>
          <w:lang w:eastAsia="ru-RU"/>
        </w:rPr>
        <w:pict w14:anchorId="1CA8D1A6">
          <v:rect id="Прямоугольник 35" o:spid="_x0000_s1034" style="position:absolute;margin-left:683.05pt;margin-top:6.75pt;width:81.65pt;height:153.9pt;z-index:25166745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" fillcolor="white [3201]" strokecolor="#f79646 [3209]" strokeweight="2pt">
            <v:path arrowok="t"/>
            <v:textbox>
              <w:txbxContent>
                <w:p w14:paraId="1A37C4AE" w14:textId="77777777" w:rsidR="007E3C9F" w:rsidRPr="005A405B" w:rsidRDefault="007E3C9F" w:rsidP="00041088">
                  <w:pPr>
                    <w:jc w:val="center"/>
                    <w:rPr>
                      <w:rFonts w:ascii="Times New Roman" w:hAnsi="Times New Roman"/>
                      <w:sz w:val="16"/>
                    </w:rPr>
                  </w:pPr>
                  <w:r w:rsidRPr="005A405B">
                    <w:rPr>
                      <w:rFonts w:ascii="Times New Roman" w:hAnsi="Times New Roman"/>
                      <w:sz w:val="16"/>
                    </w:rPr>
                    <w:t>Комиссия по вопросам безопасности движения</w:t>
                  </w:r>
                </w:p>
                <w:p w14:paraId="6880FE6E" w14:textId="77777777" w:rsidR="007E3C9F" w:rsidRPr="005A405B" w:rsidRDefault="007E3C9F" w:rsidP="00041088">
                  <w:pPr>
                    <w:jc w:val="center"/>
                    <w:rPr>
                      <w:rFonts w:ascii="Times New Roman" w:hAnsi="Times New Roman"/>
                      <w:sz w:val="16"/>
                    </w:rPr>
                  </w:pPr>
                </w:p>
                <w:p w14:paraId="37ADBD25" w14:textId="77777777" w:rsidR="007E3C9F" w:rsidRDefault="007E3C9F" w:rsidP="00041088">
                  <w:pPr>
                    <w:jc w:val="center"/>
                    <w:rPr>
                      <w:rFonts w:ascii="Times New Roman" w:hAnsi="Times New Roman"/>
                      <w:sz w:val="16"/>
                    </w:rPr>
                  </w:pPr>
                </w:p>
                <w:p w14:paraId="1F3DFF99" w14:textId="77777777" w:rsidR="007E3C9F" w:rsidRDefault="007E3C9F" w:rsidP="00923E0C">
                  <w:pPr>
                    <w:spacing w:after="0"/>
                    <w:jc w:val="center"/>
                    <w:rPr>
                      <w:rFonts w:ascii="Times New Roman" w:hAnsi="Times New Roman"/>
                      <w:sz w:val="16"/>
                    </w:rPr>
                  </w:pPr>
                </w:p>
                <w:p w14:paraId="28834B2D" w14:textId="77777777" w:rsidR="007E3C9F" w:rsidRPr="005A405B" w:rsidRDefault="007E3C9F" w:rsidP="00923E0C">
                  <w:pPr>
                    <w:spacing w:after="0"/>
                    <w:jc w:val="center"/>
                    <w:rPr>
                      <w:rFonts w:ascii="Times New Roman" w:hAnsi="Times New Roman"/>
                      <w:sz w:val="16"/>
                    </w:rPr>
                  </w:pPr>
                </w:p>
                <w:p w14:paraId="4FE7D8D6" w14:textId="77777777" w:rsidR="007E3C9F" w:rsidRDefault="007E3C9F" w:rsidP="00923E0C">
                  <w:pPr>
                    <w:spacing w:after="0"/>
                    <w:jc w:val="center"/>
                    <w:rPr>
                      <w:rFonts w:ascii="Times New Roman" w:hAnsi="Times New Roman"/>
                      <w:sz w:val="16"/>
                    </w:rPr>
                  </w:pPr>
                  <w:r w:rsidRPr="005A405B">
                    <w:rPr>
                      <w:rFonts w:ascii="Times New Roman" w:hAnsi="Times New Roman"/>
                      <w:sz w:val="16"/>
                    </w:rPr>
                    <w:t xml:space="preserve">58-е заседание Совета </w:t>
                  </w:r>
                </w:p>
                <w:p w14:paraId="0C765B45" w14:textId="77777777" w:rsidR="007E3C9F" w:rsidRPr="005A405B" w:rsidRDefault="007E3C9F" w:rsidP="00923E0C">
                  <w:pPr>
                    <w:spacing w:after="0"/>
                    <w:jc w:val="center"/>
                    <w:rPr>
                      <w:rFonts w:ascii="Times New Roman" w:hAnsi="Times New Roman"/>
                      <w:sz w:val="16"/>
                    </w:rPr>
                  </w:pPr>
                  <w:r w:rsidRPr="005A405B">
                    <w:rPr>
                      <w:rFonts w:ascii="Times New Roman" w:hAnsi="Times New Roman"/>
                      <w:sz w:val="16"/>
                    </w:rPr>
                    <w:t>06-07.05.2013</w:t>
                  </w:r>
                </w:p>
              </w:txbxContent>
            </v:textbox>
          </v:rect>
        </w:pict>
      </w:r>
      <w:r>
        <w:rPr>
          <w:rFonts w:ascii="Times New Roman" w:hAnsi="Times New Roman"/>
          <w:b/>
          <w:noProof/>
          <w:sz w:val="32"/>
          <w:szCs w:val="32"/>
          <w:lang w:eastAsia="ru-RU"/>
        </w:rPr>
        <w:pict w14:anchorId="137F9131">
          <v:shape id="Прямая со стрелкой 73" o:spid="_x0000_s1065" type="#_x0000_t32" style="position:absolute;margin-left:735.95pt;margin-top:181.35pt;width:0;height:12.5pt;z-index:251700224;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" strokecolor="black [3213]">
            <v:stroke endarrow="open"/>
            <o:lock v:ext="edit" shapetype="f"/>
          </v:shape>
        </w:pict>
      </w:r>
      <w:r>
        <w:rPr>
          <w:rFonts w:ascii="Times New Roman" w:hAnsi="Times New Roman"/>
          <w:b/>
          <w:noProof/>
          <w:sz w:val="32"/>
          <w:szCs w:val="32"/>
          <w:lang w:eastAsia="ru-RU"/>
        </w:rPr>
        <w:pict w14:anchorId="1FF1CE02">
          <v:shape id="Прямая со стрелкой 72" o:spid="_x0000_s1064" type="#_x0000_t32" style="position:absolute;margin-left:632pt;margin-top:181.35pt;width:0;height:12.5pt;z-index:251699200;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" strokecolor="black [3213]">
            <v:stroke endarrow="open"/>
            <o:lock v:ext="edit" shapetype="f"/>
          </v:shape>
        </w:pict>
      </w:r>
      <w:r>
        <w:rPr>
          <w:rFonts w:ascii="Times New Roman" w:hAnsi="Times New Roman"/>
          <w:b/>
          <w:noProof/>
          <w:sz w:val="32"/>
          <w:szCs w:val="32"/>
          <w:lang w:eastAsia="ru-RU"/>
        </w:rPr>
        <w:pict w14:anchorId="1A78E7F7">
          <v:shape id="Прямая со стрелкой 71" o:spid="_x0000_s1063" type="#_x0000_t32" style="position:absolute;margin-left:533.05pt;margin-top:181.35pt;width:0;height:12.5pt;z-index:251698176;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" strokecolor="black [3213]">
            <v:stroke endarrow="open"/>
            <o:lock v:ext="edit" shapetype="f"/>
          </v:shape>
        </w:pict>
      </w:r>
      <w:r>
        <w:rPr>
          <w:rFonts w:ascii="Times New Roman" w:hAnsi="Times New Roman"/>
          <w:b/>
          <w:noProof/>
          <w:sz w:val="32"/>
          <w:szCs w:val="32"/>
          <w:lang w:eastAsia="ru-RU"/>
        </w:rPr>
        <w:pict w14:anchorId="2B679BEA">
          <v:shape id="Прямая со стрелкой 70" o:spid="_x0000_s1062" type="#_x0000_t32" style="position:absolute;margin-left:442.3pt;margin-top:181.35pt;width:0;height:12.5pt;z-index:251697152;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" strokecolor="black [3213]">
            <v:stroke endarrow="open"/>
            <o:lock v:ext="edit" shapetype="f"/>
          </v:shape>
        </w:pict>
      </w:r>
      <w:r>
        <w:rPr>
          <w:rFonts w:ascii="Times New Roman" w:hAnsi="Times New Roman"/>
          <w:b/>
          <w:noProof/>
          <w:sz w:val="32"/>
          <w:szCs w:val="32"/>
          <w:lang w:eastAsia="ru-RU"/>
        </w:rPr>
        <w:pict w14:anchorId="40D527CA">
          <v:shape id="Прямая со стрелкой 69" o:spid="_x0000_s1061" type="#_x0000_t32" style="position:absolute;margin-left:344pt;margin-top:181.35pt;width:0;height:12.5pt;z-index:251696128;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" strokecolor="black [3213]">
            <v:stroke endarrow="open"/>
            <o:lock v:ext="edit" shapetype="f"/>
          </v:shape>
        </w:pict>
      </w:r>
      <w:r>
        <w:rPr>
          <w:rFonts w:ascii="Times New Roman" w:hAnsi="Times New Roman"/>
          <w:b/>
          <w:noProof/>
          <w:sz w:val="32"/>
          <w:szCs w:val="32"/>
          <w:lang w:eastAsia="ru-RU"/>
        </w:rPr>
        <w:pict w14:anchorId="4C644AAC">
          <v:shape id="Прямая со стрелкой 68" o:spid="_x0000_s1060" type="#_x0000_t32" style="position:absolute;margin-left:245.7pt;margin-top:181.35pt;width:0;height:12.5pt;z-index:251695104;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" strokecolor="black [3213]">
            <v:stroke endarrow="open"/>
            <o:lock v:ext="edit" shapetype="f"/>
          </v:shape>
        </w:pict>
      </w:r>
      <w:r>
        <w:rPr>
          <w:rFonts w:ascii="Times New Roman" w:hAnsi="Times New Roman"/>
          <w:b/>
          <w:noProof/>
          <w:sz w:val="32"/>
          <w:szCs w:val="32"/>
          <w:lang w:eastAsia="ru-RU"/>
        </w:rPr>
        <w:pict w14:anchorId="3E917D9A">
          <v:line id="Прямая соединительная линия 64" o:spid="_x0000_s1056" style="position:absolute;z-index:251691008;visibility:visible;mso-wrap-distance-top:-1e-4mm;mso-wrap-distance-bottom:-1e-4mm" from="-20.1pt,181.05pt" to="735.9pt,1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" strokecolor="black [3213]">
            <o:lock v:ext="edit" shapetype="f"/>
          </v:line>
        </w:pict>
      </w:r>
      <w:r>
        <w:rPr>
          <w:rFonts w:ascii="Times New Roman" w:hAnsi="Times New Roman"/>
          <w:noProof/>
          <w:lang w:eastAsia="ru-RU"/>
        </w:rPr>
        <w:pict w14:anchorId="6E8C63F8">
          <v:rect id="Прямоугольник 62" o:spid="_x0000_s1054" style="position:absolute;margin-left:588.15pt;margin-top:193.85pt;width:89.5pt;height:140.65pt;z-index:25168896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" fillcolor="white [3201]" strokecolor="#f79646 [3209]" strokeweight="2pt">
            <v:path arrowok="t"/>
            <v:textbox>
              <w:txbxContent>
                <w:p w14:paraId="6AF0D3FF" w14:textId="77777777" w:rsidR="007E3C9F" w:rsidRPr="00083048" w:rsidRDefault="007E3C9F" w:rsidP="00041088">
                  <w:pPr>
                    <w:spacing w:after="0" w:line="240" w:lineRule="auto"/>
                    <w:jc w:val="center"/>
                    <w:rPr>
                      <w:rStyle w:val="aa"/>
                      <w:rFonts w:ascii="Times New Roman" w:hAnsi="Times New Roman"/>
                      <w:color w:val="000000" w:themeColor="text1"/>
                      <w:sz w:val="16"/>
                      <w:szCs w:val="16"/>
                      <w:u w:val="none"/>
                    </w:rPr>
                  </w:pPr>
                  <w:hyperlink r:id="rId10" w:history="1">
                    <w:r w:rsidRPr="00083048">
                      <w:rPr>
                        <w:rStyle w:val="aa"/>
                        <w:rFonts w:ascii="Times New Roman" w:hAnsi="Times New Roman"/>
                        <w:color w:val="000000" w:themeColor="text1"/>
                        <w:sz w:val="16"/>
                        <w:szCs w:val="16"/>
                        <w:u w:val="none"/>
                      </w:rPr>
                      <w:t>Рабочая</w:t>
                    </w:r>
                  </w:hyperlink>
                  <w:r w:rsidRPr="00083048">
                    <w:rPr>
                      <w:rStyle w:val="aa"/>
                      <w:rFonts w:ascii="Times New Roman" w:hAnsi="Times New Roman"/>
                      <w:color w:val="000000" w:themeColor="text1"/>
                      <w:sz w:val="16"/>
                      <w:szCs w:val="16"/>
                      <w:u w:val="none"/>
                    </w:rPr>
                    <w:t xml:space="preserve"> группа по вопросам ОП СМПС и МГПТ</w:t>
                  </w:r>
                </w:p>
                <w:p w14:paraId="3401CF01" w14:textId="77777777" w:rsidR="007E3C9F" w:rsidRDefault="007E3C9F" w:rsidP="00041088">
                  <w:pPr>
                    <w:spacing w:after="0" w:line="240" w:lineRule="auto"/>
                    <w:jc w:val="both"/>
                    <w:rPr>
                      <w:rStyle w:val="aa"/>
                      <w:color w:val="000000" w:themeColor="text1"/>
                      <w:sz w:val="16"/>
                      <w:szCs w:val="16"/>
                    </w:rPr>
                  </w:pPr>
                </w:p>
                <w:p w14:paraId="446F2C75" w14:textId="77777777" w:rsidR="007E3C9F" w:rsidRDefault="007E3C9F" w:rsidP="00041088">
                  <w:pPr>
                    <w:spacing w:after="0" w:line="240" w:lineRule="auto"/>
                    <w:jc w:val="both"/>
                    <w:rPr>
                      <w:rStyle w:val="aa"/>
                      <w:color w:val="000000" w:themeColor="text1"/>
                      <w:sz w:val="16"/>
                      <w:szCs w:val="16"/>
                    </w:rPr>
                  </w:pPr>
                </w:p>
                <w:p w14:paraId="78096F33" w14:textId="77777777" w:rsidR="007E3C9F" w:rsidRDefault="007E3C9F" w:rsidP="00041088">
                  <w:pPr>
                    <w:spacing w:after="0" w:line="240" w:lineRule="auto"/>
                    <w:jc w:val="both"/>
                    <w:rPr>
                      <w:rStyle w:val="aa"/>
                      <w:color w:val="000000" w:themeColor="text1"/>
                      <w:sz w:val="16"/>
                      <w:szCs w:val="16"/>
                    </w:rPr>
                  </w:pPr>
                </w:p>
                <w:p w14:paraId="1CFBEA8B" w14:textId="77777777" w:rsidR="007E3C9F" w:rsidRDefault="007E3C9F" w:rsidP="00041088">
                  <w:pPr>
                    <w:spacing w:after="0" w:line="240" w:lineRule="auto"/>
                    <w:jc w:val="both"/>
                    <w:rPr>
                      <w:rStyle w:val="aa"/>
                      <w:color w:val="000000" w:themeColor="text1"/>
                      <w:sz w:val="16"/>
                      <w:szCs w:val="16"/>
                    </w:rPr>
                  </w:pPr>
                </w:p>
                <w:p w14:paraId="0761A972" w14:textId="77777777" w:rsidR="007E3C9F" w:rsidRDefault="007E3C9F" w:rsidP="00041088">
                  <w:pPr>
                    <w:spacing w:after="0" w:line="240" w:lineRule="auto"/>
                    <w:jc w:val="both"/>
                    <w:rPr>
                      <w:rStyle w:val="aa"/>
                      <w:color w:val="000000" w:themeColor="text1"/>
                      <w:sz w:val="16"/>
                      <w:szCs w:val="16"/>
                    </w:rPr>
                  </w:pPr>
                </w:p>
                <w:p w14:paraId="48AE30D0" w14:textId="77777777" w:rsidR="007E3C9F" w:rsidRDefault="007E3C9F" w:rsidP="00041088">
                  <w:pPr>
                    <w:spacing w:after="0" w:line="240" w:lineRule="auto"/>
                    <w:jc w:val="both"/>
                    <w:rPr>
                      <w:rStyle w:val="aa"/>
                      <w:color w:val="000000" w:themeColor="text1"/>
                      <w:sz w:val="16"/>
                      <w:szCs w:val="16"/>
                    </w:rPr>
                  </w:pPr>
                </w:p>
                <w:p w14:paraId="5D937074" w14:textId="77777777" w:rsidR="007E3C9F" w:rsidRPr="00D60B29" w:rsidRDefault="007E3C9F" w:rsidP="000278C0">
                  <w:pPr>
                    <w:spacing w:after="0" w:line="240" w:lineRule="auto"/>
                    <w:jc w:val="center"/>
                    <w:rPr>
                      <w:rStyle w:val="aa"/>
                      <w:color w:val="000000" w:themeColor="text1"/>
                      <w:sz w:val="16"/>
                      <w:szCs w:val="16"/>
                    </w:rPr>
                  </w:pPr>
                  <w:r w:rsidRPr="00083048">
                    <w:rPr>
                      <w:rStyle w:val="aa"/>
                      <w:rFonts w:ascii="Times New Roman" w:hAnsi="Times New Roman"/>
                      <w:color w:val="000000" w:themeColor="text1"/>
                      <w:sz w:val="16"/>
                      <w:szCs w:val="16"/>
                      <w:u w:val="none"/>
                    </w:rPr>
                    <w:t>6</w:t>
                  </w:r>
                  <w:r w:rsidRPr="00083048">
                    <w:rPr>
                      <w:rFonts w:ascii="Times New Roman" w:hAnsi="Times New Roman"/>
                      <w:sz w:val="16"/>
                      <w:szCs w:val="16"/>
                    </w:rPr>
                    <w:t>1</w:t>
                  </w:r>
                  <w:r>
                    <w:rPr>
                      <w:rFonts w:ascii="Times New Roman" w:hAnsi="Times New Roman"/>
                      <w:sz w:val="16"/>
                      <w:szCs w:val="16"/>
                    </w:rPr>
                    <w:t>-</w:t>
                  </w:r>
                  <w:r w:rsidRPr="005A405B">
                    <w:rPr>
                      <w:rFonts w:ascii="Times New Roman" w:hAnsi="Times New Roman"/>
                      <w:sz w:val="16"/>
                    </w:rPr>
                    <w:t xml:space="preserve">е заседание </w:t>
                  </w:r>
                  <w:r w:rsidRPr="00D60B29">
                    <w:rPr>
                      <w:rFonts w:ascii="Times New Roman" w:hAnsi="Times New Roman"/>
                      <w:sz w:val="16"/>
                      <w:szCs w:val="16"/>
                    </w:rPr>
                    <w:t>Совет</w:t>
                  </w:r>
                  <w:r>
                    <w:rPr>
                      <w:rFonts w:ascii="Times New Roman" w:hAnsi="Times New Roman"/>
                      <w:sz w:val="16"/>
                      <w:szCs w:val="16"/>
                    </w:rPr>
                    <w:t>а</w:t>
                  </w:r>
                </w:p>
                <w:p w14:paraId="7C4E0A9F" w14:textId="77777777" w:rsidR="007E3C9F" w:rsidRPr="00083048" w:rsidRDefault="007E3C9F" w:rsidP="000278C0">
                  <w:pPr>
                    <w:spacing w:after="0" w:line="240" w:lineRule="auto"/>
                    <w:jc w:val="center"/>
                    <w:rPr>
                      <w:rStyle w:val="aa"/>
                      <w:rFonts w:ascii="Times New Roman" w:hAnsi="Times New Roman"/>
                      <w:color w:val="000000" w:themeColor="text1"/>
                      <w:sz w:val="16"/>
                      <w:szCs w:val="16"/>
                      <w:u w:val="none"/>
                    </w:rPr>
                  </w:pPr>
                  <w:r w:rsidRPr="00083048">
                    <w:rPr>
                      <w:rStyle w:val="aa"/>
                      <w:rFonts w:ascii="Times New Roman" w:hAnsi="Times New Roman"/>
                      <w:color w:val="000000" w:themeColor="text1"/>
                      <w:sz w:val="16"/>
                      <w:szCs w:val="16"/>
                      <w:u w:val="none"/>
                    </w:rPr>
                    <w:t>21-22.10.</w:t>
                  </w:r>
                  <w:r>
                    <w:rPr>
                      <w:rStyle w:val="aa"/>
                      <w:rFonts w:ascii="Times New Roman" w:hAnsi="Times New Roman"/>
                      <w:color w:val="000000" w:themeColor="text1"/>
                      <w:sz w:val="16"/>
                      <w:szCs w:val="16"/>
                      <w:u w:val="none"/>
                    </w:rPr>
                    <w:t>2014</w:t>
                  </w:r>
                </w:p>
              </w:txbxContent>
            </v:textbox>
          </v:rect>
        </w:pict>
      </w:r>
      <w:r>
        <w:rPr>
          <w:rFonts w:ascii="Times New Roman" w:hAnsi="Times New Roman"/>
          <w:noProof/>
          <w:lang w:eastAsia="ru-RU"/>
        </w:rPr>
        <w:pict w14:anchorId="1AE417EF">
          <v:rect id="Прямоугольник 59" o:spid="_x0000_s1051" style="position:absolute;margin-left:298.9pt;margin-top:193.85pt;width:98.25pt;height:140.65pt;z-index:25168588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" fillcolor="white [3201]" strokecolor="#f79646 [3209]" strokeweight="2pt">
            <v:path arrowok="t"/>
            <v:textbox>
              <w:txbxContent>
                <w:p w14:paraId="1BFF514F" w14:textId="77777777" w:rsidR="007E3C9F" w:rsidRDefault="007E3C9F" w:rsidP="00041088">
                  <w:pPr>
                    <w:jc w:val="center"/>
                    <w:rPr>
                      <w:rFonts w:ascii="Times New Roman" w:hAnsi="Times New Roman"/>
                      <w:sz w:val="16"/>
                      <w:szCs w:val="16"/>
                    </w:rPr>
                  </w:pPr>
                  <w:r w:rsidRPr="005A405B">
                    <w:rPr>
                      <w:rFonts w:ascii="Times New Roman" w:hAnsi="Times New Roman"/>
                      <w:sz w:val="16"/>
                      <w:szCs w:val="16"/>
                    </w:rPr>
                    <w:t xml:space="preserve">Рабочая группа для взаимодействия по вопросам антитеррористической деятельности </w:t>
                  </w:r>
                </w:p>
                <w:p w14:paraId="2CDEF24E" w14:textId="77777777" w:rsidR="007E3C9F" w:rsidRDefault="007E3C9F" w:rsidP="00041088">
                  <w:pPr>
                    <w:jc w:val="center"/>
                    <w:rPr>
                      <w:rFonts w:ascii="Times New Roman" w:hAnsi="Times New Roman"/>
                      <w:sz w:val="16"/>
                      <w:szCs w:val="16"/>
                    </w:rPr>
                  </w:pPr>
                </w:p>
                <w:p w14:paraId="0002736E" w14:textId="77777777" w:rsidR="007E3C9F" w:rsidRDefault="007E3C9F" w:rsidP="00923E0C">
                  <w:pPr>
                    <w:spacing w:after="0"/>
                    <w:jc w:val="center"/>
                    <w:rPr>
                      <w:rFonts w:ascii="Times New Roman" w:hAnsi="Times New Roman"/>
                      <w:sz w:val="16"/>
                      <w:szCs w:val="16"/>
                    </w:rPr>
                  </w:pPr>
                </w:p>
                <w:p w14:paraId="7912F54F" w14:textId="77777777" w:rsidR="007E3C9F" w:rsidRDefault="007E3C9F" w:rsidP="00923E0C">
                  <w:pPr>
                    <w:spacing w:after="0"/>
                    <w:jc w:val="center"/>
                    <w:rPr>
                      <w:rFonts w:ascii="Times New Roman" w:hAnsi="Times New Roman"/>
                      <w:sz w:val="16"/>
                    </w:rPr>
                  </w:pPr>
                  <w:r w:rsidRPr="005A405B">
                    <w:rPr>
                      <w:rFonts w:ascii="Times New Roman" w:hAnsi="Times New Roman"/>
                      <w:sz w:val="16"/>
                      <w:szCs w:val="16"/>
                    </w:rPr>
                    <w:t>55</w:t>
                  </w:r>
                  <w:r>
                    <w:rPr>
                      <w:rFonts w:ascii="Times New Roman" w:hAnsi="Times New Roman"/>
                      <w:sz w:val="16"/>
                      <w:szCs w:val="16"/>
                    </w:rPr>
                    <w:t>-</w:t>
                  </w:r>
                  <w:r w:rsidRPr="005A405B">
                    <w:rPr>
                      <w:rFonts w:ascii="Times New Roman" w:hAnsi="Times New Roman"/>
                      <w:sz w:val="16"/>
                    </w:rPr>
                    <w:t xml:space="preserve">е заседание </w:t>
                  </w:r>
                </w:p>
                <w:p w14:paraId="6759DA4C" w14:textId="77777777" w:rsidR="007E3C9F" w:rsidRPr="005A405B" w:rsidRDefault="007E3C9F" w:rsidP="00923E0C">
                  <w:pPr>
                    <w:spacing w:after="0"/>
                    <w:jc w:val="center"/>
                    <w:rPr>
                      <w:rFonts w:ascii="Times New Roman" w:hAnsi="Times New Roman"/>
                      <w:sz w:val="16"/>
                      <w:szCs w:val="16"/>
                    </w:rPr>
                  </w:pPr>
                  <w:r w:rsidRPr="005A405B">
                    <w:rPr>
                      <w:rFonts w:ascii="Times New Roman" w:hAnsi="Times New Roman"/>
                      <w:sz w:val="16"/>
                      <w:szCs w:val="16"/>
                    </w:rPr>
                    <w:t>Совет</w:t>
                  </w:r>
                  <w:r>
                    <w:rPr>
                      <w:rFonts w:ascii="Times New Roman" w:hAnsi="Times New Roman"/>
                      <w:sz w:val="16"/>
                      <w:szCs w:val="16"/>
                    </w:rPr>
                    <w:t>а</w:t>
                  </w:r>
                </w:p>
                <w:p w14:paraId="7D18944F" w14:textId="77777777" w:rsidR="007E3C9F" w:rsidRDefault="007E3C9F" w:rsidP="00923E0C">
                  <w:pPr>
                    <w:spacing w:after="0"/>
                    <w:jc w:val="center"/>
                    <w:rPr>
                      <w:rFonts w:ascii="Times New Roman" w:hAnsi="Times New Roman"/>
                      <w:sz w:val="16"/>
                      <w:szCs w:val="16"/>
                    </w:rPr>
                  </w:pPr>
                  <w:r w:rsidRPr="005A405B">
                    <w:rPr>
                      <w:rFonts w:ascii="Times New Roman" w:hAnsi="Times New Roman"/>
                      <w:sz w:val="16"/>
                      <w:szCs w:val="16"/>
                    </w:rPr>
                    <w:t>28-29</w:t>
                  </w:r>
                  <w:r>
                    <w:rPr>
                      <w:rFonts w:ascii="Times New Roman" w:hAnsi="Times New Roman"/>
                      <w:sz w:val="16"/>
                      <w:szCs w:val="16"/>
                    </w:rPr>
                    <w:t>.10.</w:t>
                  </w:r>
                  <w:r w:rsidRPr="005A405B">
                    <w:rPr>
                      <w:rFonts w:ascii="Times New Roman" w:hAnsi="Times New Roman"/>
                      <w:sz w:val="16"/>
                      <w:szCs w:val="16"/>
                    </w:rPr>
                    <w:t xml:space="preserve">2011 </w:t>
                  </w:r>
                </w:p>
              </w:txbxContent>
            </v:textbox>
          </v:rect>
        </w:pict>
      </w:r>
      <w:r>
        <w:rPr>
          <w:rFonts w:ascii="Times New Roman" w:hAnsi="Times New Roman"/>
          <w:noProof/>
          <w:lang w:eastAsia="ru-RU"/>
        </w:rPr>
        <w:pict w14:anchorId="3B76E299">
          <v:rect id="Прямоугольник 60" o:spid="_x0000_s1052" style="position:absolute;margin-left:403.45pt;margin-top:193.85pt;width:79.5pt;height:140.65pt;z-index:25168691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" fillcolor="white [3201]" strokecolor="#f79646 [3209]" strokeweight="2pt">
            <v:path arrowok="t"/>
            <v:textbox>
              <w:txbxContent>
                <w:p w14:paraId="6D6C7785" w14:textId="77777777" w:rsidR="007E3C9F" w:rsidRPr="00D60B29" w:rsidRDefault="007E3C9F" w:rsidP="00041088">
                  <w:pPr>
                    <w:spacing w:after="0" w:line="240" w:lineRule="auto"/>
                    <w:ind w:right="-2"/>
                    <w:jc w:val="center"/>
                    <w:rPr>
                      <w:rFonts w:ascii="Times New Roman" w:hAnsi="Times New Roman"/>
                      <w:sz w:val="16"/>
                      <w:szCs w:val="16"/>
                    </w:rPr>
                  </w:pPr>
                  <w:r w:rsidRPr="00D60B29">
                    <w:rPr>
                      <w:rFonts w:ascii="Times New Roman" w:hAnsi="Times New Roman"/>
                      <w:sz w:val="16"/>
                      <w:szCs w:val="16"/>
                    </w:rPr>
                    <w:t>Рабочая группа по вопросам международных транспортных коридоров</w:t>
                  </w:r>
                </w:p>
                <w:p w14:paraId="75322459" w14:textId="77777777" w:rsidR="007E3C9F" w:rsidRDefault="007E3C9F" w:rsidP="00041088">
                  <w:pPr>
                    <w:spacing w:after="0" w:line="240" w:lineRule="auto"/>
                    <w:ind w:right="-2"/>
                    <w:jc w:val="both"/>
                    <w:rPr>
                      <w:rFonts w:ascii="Times New Roman" w:hAnsi="Times New Roman"/>
                      <w:sz w:val="16"/>
                      <w:szCs w:val="16"/>
                    </w:rPr>
                  </w:pPr>
                </w:p>
                <w:p w14:paraId="1FA94E10" w14:textId="77777777" w:rsidR="007E3C9F" w:rsidRDefault="007E3C9F" w:rsidP="00041088">
                  <w:pPr>
                    <w:spacing w:after="0" w:line="240" w:lineRule="auto"/>
                    <w:ind w:right="-2"/>
                    <w:jc w:val="both"/>
                    <w:rPr>
                      <w:rFonts w:ascii="Times New Roman" w:hAnsi="Times New Roman"/>
                      <w:sz w:val="16"/>
                      <w:szCs w:val="16"/>
                    </w:rPr>
                  </w:pPr>
                </w:p>
                <w:p w14:paraId="3D248CA9" w14:textId="77777777" w:rsidR="007E3C9F" w:rsidRDefault="007E3C9F" w:rsidP="00041088">
                  <w:pPr>
                    <w:spacing w:after="0" w:line="240" w:lineRule="auto"/>
                    <w:ind w:right="-2"/>
                    <w:jc w:val="both"/>
                    <w:rPr>
                      <w:rFonts w:ascii="Times New Roman" w:hAnsi="Times New Roman"/>
                      <w:sz w:val="16"/>
                      <w:szCs w:val="16"/>
                    </w:rPr>
                  </w:pPr>
                </w:p>
                <w:p w14:paraId="3E3508DC" w14:textId="77777777" w:rsidR="007E3C9F" w:rsidRDefault="007E3C9F" w:rsidP="00041088">
                  <w:pPr>
                    <w:spacing w:after="0" w:line="240" w:lineRule="auto"/>
                    <w:ind w:right="-2"/>
                    <w:jc w:val="both"/>
                    <w:rPr>
                      <w:rFonts w:ascii="Times New Roman" w:hAnsi="Times New Roman"/>
                      <w:sz w:val="16"/>
                      <w:szCs w:val="16"/>
                    </w:rPr>
                  </w:pPr>
                </w:p>
                <w:p w14:paraId="13A1B51E" w14:textId="77777777" w:rsidR="007E3C9F" w:rsidRDefault="007E3C9F" w:rsidP="00041088">
                  <w:pPr>
                    <w:spacing w:after="0" w:line="240" w:lineRule="auto"/>
                    <w:ind w:right="-2"/>
                    <w:jc w:val="both"/>
                    <w:rPr>
                      <w:rFonts w:ascii="Times New Roman" w:hAnsi="Times New Roman"/>
                      <w:sz w:val="16"/>
                      <w:szCs w:val="16"/>
                    </w:rPr>
                  </w:pPr>
                </w:p>
                <w:p w14:paraId="3DAE0788" w14:textId="77777777" w:rsidR="007E3C9F" w:rsidRDefault="007E3C9F" w:rsidP="000278C0">
                  <w:pPr>
                    <w:spacing w:after="0" w:line="240" w:lineRule="auto"/>
                    <w:ind w:right="-2"/>
                    <w:jc w:val="center"/>
                    <w:rPr>
                      <w:rFonts w:ascii="Times New Roman" w:hAnsi="Times New Roman"/>
                      <w:sz w:val="16"/>
                      <w:szCs w:val="16"/>
                    </w:rPr>
                  </w:pPr>
                  <w:r w:rsidRPr="00D60B29">
                    <w:rPr>
                      <w:rFonts w:ascii="Times New Roman" w:hAnsi="Times New Roman"/>
                      <w:sz w:val="16"/>
                      <w:szCs w:val="16"/>
                    </w:rPr>
                    <w:t>56</w:t>
                  </w:r>
                  <w:r>
                    <w:rPr>
                      <w:rFonts w:ascii="Times New Roman" w:hAnsi="Times New Roman"/>
                      <w:sz w:val="16"/>
                      <w:szCs w:val="16"/>
                    </w:rPr>
                    <w:t>-</w:t>
                  </w:r>
                  <w:r w:rsidRPr="005A405B">
                    <w:rPr>
                      <w:rFonts w:ascii="Times New Roman" w:hAnsi="Times New Roman"/>
                      <w:sz w:val="16"/>
                    </w:rPr>
                    <w:t xml:space="preserve">е заседание </w:t>
                  </w:r>
                  <w:r w:rsidRPr="00D60B29">
                    <w:rPr>
                      <w:rFonts w:ascii="Times New Roman" w:hAnsi="Times New Roman"/>
                      <w:sz w:val="16"/>
                      <w:szCs w:val="16"/>
                    </w:rPr>
                    <w:t>Совет</w:t>
                  </w:r>
                  <w:r>
                    <w:rPr>
                      <w:rFonts w:ascii="Times New Roman" w:hAnsi="Times New Roman"/>
                      <w:sz w:val="16"/>
                      <w:szCs w:val="16"/>
                    </w:rPr>
                    <w:t>а</w:t>
                  </w:r>
                </w:p>
                <w:p w14:paraId="5863B8C2" w14:textId="77777777" w:rsidR="007E3C9F" w:rsidRDefault="007E3C9F" w:rsidP="000278C0">
                  <w:pPr>
                    <w:spacing w:after="0" w:line="240" w:lineRule="auto"/>
                    <w:ind w:right="-2"/>
                    <w:jc w:val="both"/>
                    <w:rPr>
                      <w:rFonts w:ascii="Times New Roman" w:hAnsi="Times New Roman"/>
                      <w:sz w:val="16"/>
                      <w:szCs w:val="16"/>
                    </w:rPr>
                  </w:pPr>
                  <w:r>
                    <w:rPr>
                      <w:rFonts w:ascii="Times New Roman" w:hAnsi="Times New Roman"/>
                      <w:sz w:val="16"/>
                      <w:szCs w:val="16"/>
                    </w:rPr>
                    <w:t>17-18.05.</w:t>
                  </w:r>
                  <w:r w:rsidRPr="00D60B29">
                    <w:rPr>
                      <w:rFonts w:ascii="Times New Roman" w:hAnsi="Times New Roman"/>
                      <w:sz w:val="16"/>
                      <w:szCs w:val="16"/>
                    </w:rPr>
                    <w:t>2012</w:t>
                  </w:r>
                </w:p>
              </w:txbxContent>
            </v:textbox>
          </v:rect>
        </w:pict>
      </w:r>
      <w:r>
        <w:rPr>
          <w:rFonts w:ascii="Times New Roman" w:hAnsi="Times New Roman"/>
          <w:noProof/>
          <w:lang w:eastAsia="ru-RU"/>
        </w:rPr>
        <w:pict w14:anchorId="5ADFD8F4">
          <v:rect id="Прямоугольник 57" o:spid="_x0000_s1049" style="position:absolute;margin-left:116.7pt;margin-top:193.85pt;width:83pt;height:140.65pt;z-index:25168384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" fillcolor="white [3201]" strokecolor="#f79646 [3209]" strokeweight="2pt">
            <v:path arrowok="t"/>
            <v:textbox>
              <w:txbxContent>
                <w:p w14:paraId="00064306" w14:textId="77777777" w:rsidR="007E3C9F" w:rsidRPr="005A405B" w:rsidRDefault="007E3C9F" w:rsidP="00041088">
                  <w:pPr>
                    <w:jc w:val="center"/>
                    <w:rPr>
                      <w:rFonts w:ascii="Times New Roman" w:hAnsi="Times New Roman"/>
                      <w:sz w:val="16"/>
                    </w:rPr>
                  </w:pPr>
                  <w:r w:rsidRPr="005A405B">
                    <w:rPr>
                      <w:rFonts w:ascii="Times New Roman" w:hAnsi="Times New Roman"/>
                      <w:sz w:val="16"/>
                    </w:rPr>
                    <w:t>Экспертная группа Совета по железнодорожном</w:t>
                  </w:r>
                  <w:r w:rsidRPr="005A405B">
                    <w:rPr>
                      <w:rFonts w:ascii="Times New Roman" w:hAnsi="Times New Roman"/>
                      <w:sz w:val="14"/>
                    </w:rPr>
                    <w:t>у</w:t>
                  </w:r>
                  <w:r w:rsidRPr="005A405B">
                    <w:rPr>
                      <w:rFonts w:ascii="Times New Roman" w:hAnsi="Times New Roman"/>
                      <w:sz w:val="16"/>
                    </w:rPr>
                    <w:t xml:space="preserve"> транспорту в области оценки соответствия</w:t>
                  </w:r>
                </w:p>
                <w:p w14:paraId="0B45EE56" w14:textId="77777777" w:rsidR="007E3C9F" w:rsidRDefault="007E3C9F" w:rsidP="00041088">
                  <w:pPr>
                    <w:spacing w:after="0"/>
                    <w:jc w:val="center"/>
                    <w:rPr>
                      <w:rFonts w:ascii="Times New Roman" w:hAnsi="Times New Roman"/>
                      <w:sz w:val="16"/>
                    </w:rPr>
                  </w:pPr>
                </w:p>
                <w:p w14:paraId="14D512B7" w14:textId="77777777" w:rsidR="007E3C9F" w:rsidRDefault="007E3C9F" w:rsidP="000278C0">
                  <w:pPr>
                    <w:spacing w:after="0"/>
                    <w:rPr>
                      <w:rFonts w:ascii="Times New Roman" w:hAnsi="Times New Roman"/>
                      <w:sz w:val="16"/>
                    </w:rPr>
                  </w:pPr>
                </w:p>
                <w:p w14:paraId="4D3BC3D3" w14:textId="77777777" w:rsidR="007E3C9F" w:rsidRDefault="007E3C9F" w:rsidP="000278C0">
                  <w:pPr>
                    <w:spacing w:after="0"/>
                    <w:jc w:val="center"/>
                    <w:rPr>
                      <w:rFonts w:ascii="Times New Roman" w:hAnsi="Times New Roman"/>
                      <w:sz w:val="16"/>
                    </w:rPr>
                  </w:pPr>
                  <w:r w:rsidRPr="005A405B">
                    <w:rPr>
                      <w:rFonts w:ascii="Times New Roman" w:hAnsi="Times New Roman"/>
                      <w:sz w:val="16"/>
                    </w:rPr>
                    <w:t xml:space="preserve">41-е заседание </w:t>
                  </w:r>
                </w:p>
                <w:p w14:paraId="08D45908" w14:textId="77777777" w:rsidR="007E3C9F" w:rsidRDefault="007E3C9F" w:rsidP="000278C0">
                  <w:pPr>
                    <w:spacing w:after="0"/>
                    <w:jc w:val="center"/>
                    <w:rPr>
                      <w:rFonts w:ascii="Times New Roman" w:hAnsi="Times New Roman"/>
                      <w:sz w:val="16"/>
                    </w:rPr>
                  </w:pPr>
                  <w:r w:rsidRPr="005A405B">
                    <w:rPr>
                      <w:rFonts w:ascii="Times New Roman" w:hAnsi="Times New Roman"/>
                      <w:sz w:val="16"/>
                    </w:rPr>
                    <w:t>Совет</w:t>
                  </w:r>
                  <w:r>
                    <w:rPr>
                      <w:rFonts w:ascii="Times New Roman" w:hAnsi="Times New Roman"/>
                      <w:sz w:val="16"/>
                    </w:rPr>
                    <w:t>а</w:t>
                  </w:r>
                </w:p>
                <w:p w14:paraId="55682DF8" w14:textId="77777777" w:rsidR="007E3C9F" w:rsidRPr="005A405B" w:rsidRDefault="007E3C9F" w:rsidP="000278C0">
                  <w:pPr>
                    <w:spacing w:after="0"/>
                    <w:jc w:val="center"/>
                    <w:rPr>
                      <w:rFonts w:ascii="Times New Roman" w:hAnsi="Times New Roman"/>
                      <w:sz w:val="16"/>
                    </w:rPr>
                  </w:pPr>
                  <w:r>
                    <w:rPr>
                      <w:rFonts w:ascii="Times New Roman" w:hAnsi="Times New Roman"/>
                      <w:sz w:val="16"/>
                    </w:rPr>
                    <w:t>15-17.06. 2005</w:t>
                  </w:r>
                </w:p>
              </w:txbxContent>
            </v:textbox>
          </v:rect>
        </w:pict>
      </w:r>
      <w:r>
        <w:rPr>
          <w:rFonts w:ascii="Times New Roman" w:hAnsi="Times New Roman"/>
          <w:noProof/>
          <w:lang w:eastAsia="ru-RU"/>
        </w:rPr>
        <w:pict w14:anchorId="5892EC85">
          <v:rect id="Прямоугольник 56" o:spid="_x0000_s1048" style="position:absolute;margin-left:35.3pt;margin-top:193.85pt;width:76pt;height:140.65pt;z-index:25168281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" fillcolor="white [3201]" strokecolor="#f79646 [3209]" strokeweight="2pt">
            <v:path arrowok="t"/>
            <v:textbox>
              <w:txbxContent>
                <w:p w14:paraId="75647C63" w14:textId="77777777" w:rsidR="007E3C9F" w:rsidRDefault="007E3C9F" w:rsidP="00041088">
                  <w:pPr>
                    <w:spacing w:after="0" w:line="240" w:lineRule="auto"/>
                    <w:jc w:val="center"/>
                    <w:rPr>
                      <w:rFonts w:ascii="Times New Roman" w:hAnsi="Times New Roman"/>
                      <w:sz w:val="16"/>
                      <w:szCs w:val="16"/>
                    </w:rPr>
                  </w:pPr>
                  <w:r w:rsidRPr="005A405B">
                    <w:rPr>
                      <w:rFonts w:ascii="Times New Roman" w:hAnsi="Times New Roman"/>
                      <w:sz w:val="16"/>
                      <w:szCs w:val="16"/>
                    </w:rPr>
                    <w:t>Рабочая группа локомотивного хозяйства</w:t>
                  </w:r>
                </w:p>
                <w:p w14:paraId="2B04E038" w14:textId="77777777" w:rsidR="007E3C9F" w:rsidRDefault="007E3C9F" w:rsidP="00041088">
                  <w:pPr>
                    <w:spacing w:after="0" w:line="240" w:lineRule="auto"/>
                    <w:jc w:val="both"/>
                    <w:rPr>
                      <w:rFonts w:ascii="Times New Roman" w:hAnsi="Times New Roman"/>
                      <w:sz w:val="16"/>
                      <w:szCs w:val="16"/>
                    </w:rPr>
                  </w:pPr>
                </w:p>
                <w:p w14:paraId="751AA0BA" w14:textId="77777777" w:rsidR="007E3C9F" w:rsidRDefault="007E3C9F" w:rsidP="00041088">
                  <w:pPr>
                    <w:spacing w:after="0" w:line="240" w:lineRule="auto"/>
                    <w:jc w:val="both"/>
                    <w:rPr>
                      <w:rFonts w:ascii="Times New Roman" w:hAnsi="Times New Roman"/>
                      <w:sz w:val="16"/>
                      <w:szCs w:val="16"/>
                    </w:rPr>
                  </w:pPr>
                </w:p>
                <w:p w14:paraId="1994FE5A" w14:textId="77777777" w:rsidR="007E3C9F" w:rsidRDefault="007E3C9F" w:rsidP="00041088">
                  <w:pPr>
                    <w:spacing w:after="0" w:line="240" w:lineRule="auto"/>
                    <w:jc w:val="both"/>
                    <w:rPr>
                      <w:rFonts w:ascii="Times New Roman" w:hAnsi="Times New Roman"/>
                      <w:sz w:val="16"/>
                      <w:szCs w:val="16"/>
                    </w:rPr>
                  </w:pPr>
                </w:p>
                <w:p w14:paraId="03EE8310" w14:textId="77777777" w:rsidR="007E3C9F" w:rsidRDefault="007E3C9F" w:rsidP="00041088">
                  <w:pPr>
                    <w:spacing w:after="0" w:line="240" w:lineRule="auto"/>
                    <w:jc w:val="both"/>
                    <w:rPr>
                      <w:rFonts w:ascii="Times New Roman" w:hAnsi="Times New Roman"/>
                      <w:sz w:val="16"/>
                      <w:szCs w:val="16"/>
                    </w:rPr>
                  </w:pPr>
                </w:p>
                <w:p w14:paraId="7026B169" w14:textId="77777777" w:rsidR="007E3C9F" w:rsidRDefault="007E3C9F" w:rsidP="00041088">
                  <w:pPr>
                    <w:spacing w:after="0" w:line="240" w:lineRule="auto"/>
                    <w:jc w:val="both"/>
                    <w:rPr>
                      <w:rFonts w:ascii="Times New Roman" w:hAnsi="Times New Roman"/>
                      <w:sz w:val="16"/>
                      <w:szCs w:val="16"/>
                    </w:rPr>
                  </w:pPr>
                </w:p>
                <w:p w14:paraId="1770F69E" w14:textId="77777777" w:rsidR="007E3C9F" w:rsidRDefault="007E3C9F" w:rsidP="00041088">
                  <w:pPr>
                    <w:spacing w:after="0" w:line="240" w:lineRule="auto"/>
                    <w:jc w:val="both"/>
                    <w:rPr>
                      <w:rFonts w:ascii="Times New Roman" w:hAnsi="Times New Roman"/>
                      <w:sz w:val="16"/>
                      <w:szCs w:val="16"/>
                    </w:rPr>
                  </w:pPr>
                </w:p>
                <w:p w14:paraId="63B1CD69" w14:textId="77777777" w:rsidR="007E3C9F" w:rsidRPr="005A405B" w:rsidRDefault="007E3C9F" w:rsidP="00041088">
                  <w:pPr>
                    <w:spacing w:after="0" w:line="240" w:lineRule="auto"/>
                    <w:jc w:val="both"/>
                    <w:rPr>
                      <w:rFonts w:ascii="Times New Roman" w:hAnsi="Times New Roman"/>
                      <w:sz w:val="16"/>
                      <w:szCs w:val="16"/>
                    </w:rPr>
                  </w:pPr>
                </w:p>
                <w:p w14:paraId="37220FF5" w14:textId="77777777" w:rsidR="007E3C9F" w:rsidRDefault="007E3C9F" w:rsidP="000278C0">
                  <w:pPr>
                    <w:spacing w:after="0"/>
                    <w:jc w:val="center"/>
                    <w:rPr>
                      <w:rFonts w:ascii="Times New Roman" w:hAnsi="Times New Roman"/>
                      <w:sz w:val="16"/>
                    </w:rPr>
                  </w:pPr>
                  <w:r w:rsidRPr="005A405B">
                    <w:rPr>
                      <w:rFonts w:ascii="Times New Roman" w:hAnsi="Times New Roman"/>
                      <w:sz w:val="16"/>
                    </w:rPr>
                    <w:t xml:space="preserve">41-е заседание </w:t>
                  </w:r>
                </w:p>
                <w:p w14:paraId="30CB098A" w14:textId="77777777" w:rsidR="007E3C9F" w:rsidRDefault="007E3C9F" w:rsidP="000278C0">
                  <w:pPr>
                    <w:spacing w:after="0"/>
                    <w:jc w:val="center"/>
                    <w:rPr>
                      <w:rFonts w:ascii="Times New Roman" w:hAnsi="Times New Roman"/>
                      <w:sz w:val="16"/>
                    </w:rPr>
                  </w:pPr>
                  <w:r w:rsidRPr="005A405B">
                    <w:rPr>
                      <w:rFonts w:ascii="Times New Roman" w:hAnsi="Times New Roman"/>
                      <w:sz w:val="16"/>
                    </w:rPr>
                    <w:t>Совет</w:t>
                  </w:r>
                  <w:r>
                    <w:rPr>
                      <w:rFonts w:ascii="Times New Roman" w:hAnsi="Times New Roman"/>
                      <w:sz w:val="16"/>
                    </w:rPr>
                    <w:t>а</w:t>
                  </w:r>
                </w:p>
                <w:p w14:paraId="7839BD4F" w14:textId="77777777" w:rsidR="007E3C9F" w:rsidRDefault="007E3C9F" w:rsidP="000278C0">
                  <w:pPr>
                    <w:spacing w:after="0"/>
                    <w:jc w:val="center"/>
                    <w:rPr>
                      <w:rFonts w:ascii="Times New Roman" w:hAnsi="Times New Roman"/>
                      <w:sz w:val="16"/>
                    </w:rPr>
                  </w:pPr>
                  <w:r>
                    <w:rPr>
                      <w:rFonts w:ascii="Times New Roman" w:hAnsi="Times New Roman"/>
                      <w:sz w:val="16"/>
                    </w:rPr>
                    <w:t>15-17.06. 2005</w:t>
                  </w:r>
                </w:p>
              </w:txbxContent>
            </v:textbox>
          </v:rect>
        </w:pict>
      </w:r>
      <w:r>
        <w:rPr>
          <w:rFonts w:ascii="Times New Roman" w:hAnsi="Times New Roman"/>
          <w:noProof/>
          <w:lang w:eastAsia="ru-RU"/>
        </w:rPr>
        <w:pict w14:anchorId="17888907">
          <v:rect id="Прямоугольник 55" o:spid="_x0000_s1047" style="position:absolute;margin-left:-46.7pt;margin-top:193.65pt;width:76.15pt;height:140.65pt;z-index:25168179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" fillcolor="white [3201]" strokecolor="#f79646 [3209]" strokeweight="2pt">
            <v:path arrowok="t"/>
            <v:textbox>
              <w:txbxContent>
                <w:p w14:paraId="2AD4DE4E" w14:textId="77777777" w:rsidR="007E3C9F" w:rsidRDefault="007E3C9F" w:rsidP="00041088">
                  <w:pPr>
                    <w:spacing w:after="0"/>
                    <w:jc w:val="center"/>
                    <w:rPr>
                      <w:rFonts w:ascii="Times New Roman" w:hAnsi="Times New Roman"/>
                      <w:sz w:val="16"/>
                    </w:rPr>
                  </w:pPr>
                  <w:r w:rsidRPr="005A405B">
                    <w:rPr>
                      <w:rFonts w:ascii="Times New Roman" w:hAnsi="Times New Roman"/>
                      <w:sz w:val="16"/>
                    </w:rPr>
                    <w:t xml:space="preserve">Постоянно действующая рабочая группа по эксплуатации и развитию межгосударственной АСУ «Экспресс» </w:t>
                  </w:r>
                </w:p>
                <w:p w14:paraId="436129F5" w14:textId="77777777" w:rsidR="007E3C9F" w:rsidRDefault="007E3C9F" w:rsidP="00041088">
                  <w:pPr>
                    <w:spacing w:after="0"/>
                    <w:jc w:val="center"/>
                    <w:rPr>
                      <w:rFonts w:ascii="Times New Roman" w:hAnsi="Times New Roman"/>
                      <w:sz w:val="16"/>
                    </w:rPr>
                  </w:pPr>
                </w:p>
                <w:p w14:paraId="01936AC2" w14:textId="77777777" w:rsidR="007E3C9F" w:rsidRDefault="007E3C9F" w:rsidP="000278C0">
                  <w:pPr>
                    <w:spacing w:after="0"/>
                    <w:jc w:val="center"/>
                    <w:rPr>
                      <w:rFonts w:ascii="Times New Roman" w:hAnsi="Times New Roman"/>
                      <w:sz w:val="16"/>
                    </w:rPr>
                  </w:pPr>
                  <w:r w:rsidRPr="005A405B">
                    <w:rPr>
                      <w:rFonts w:ascii="Times New Roman" w:hAnsi="Times New Roman"/>
                      <w:sz w:val="16"/>
                    </w:rPr>
                    <w:t xml:space="preserve">10-е заседание </w:t>
                  </w:r>
                </w:p>
                <w:p w14:paraId="0F734449" w14:textId="77777777" w:rsidR="007E3C9F" w:rsidRPr="005A405B" w:rsidRDefault="007E3C9F" w:rsidP="000278C0">
                  <w:pPr>
                    <w:spacing w:after="0"/>
                    <w:jc w:val="center"/>
                    <w:rPr>
                      <w:rFonts w:ascii="Times New Roman" w:hAnsi="Times New Roman"/>
                      <w:sz w:val="16"/>
                    </w:rPr>
                  </w:pPr>
                  <w:r w:rsidRPr="005A405B">
                    <w:rPr>
                      <w:rFonts w:ascii="Times New Roman" w:hAnsi="Times New Roman"/>
                      <w:sz w:val="16"/>
                    </w:rPr>
                    <w:t>Совет</w:t>
                  </w:r>
                  <w:r>
                    <w:rPr>
                      <w:rFonts w:ascii="Times New Roman" w:hAnsi="Times New Roman"/>
                      <w:sz w:val="16"/>
                    </w:rPr>
                    <w:t>а</w:t>
                  </w:r>
                </w:p>
                <w:p w14:paraId="540F53A6" w14:textId="77777777" w:rsidR="007E3C9F" w:rsidRPr="005A405B" w:rsidRDefault="007E3C9F" w:rsidP="00041088">
                  <w:pPr>
                    <w:spacing w:after="0"/>
                    <w:jc w:val="center"/>
                    <w:rPr>
                      <w:rFonts w:ascii="Times New Roman" w:hAnsi="Times New Roman"/>
                      <w:sz w:val="16"/>
                    </w:rPr>
                  </w:pPr>
                  <w:r>
                    <w:rPr>
                      <w:rFonts w:ascii="Times New Roman" w:hAnsi="Times New Roman"/>
                      <w:sz w:val="16"/>
                    </w:rPr>
                    <w:t>20-21.01.</w:t>
                  </w:r>
                  <w:r w:rsidRPr="005A405B">
                    <w:rPr>
                      <w:rFonts w:ascii="Times New Roman" w:hAnsi="Times New Roman"/>
                      <w:sz w:val="16"/>
                    </w:rPr>
                    <w:t xml:space="preserve">1994 </w:t>
                  </w:r>
                </w:p>
              </w:txbxContent>
            </v:textbox>
          </v:rect>
        </w:pict>
      </w:r>
      <w:r>
        <w:rPr>
          <w:rFonts w:ascii="Times New Roman" w:hAnsi="Times New Roman"/>
          <w:noProof/>
          <w:lang w:eastAsia="ru-RU"/>
        </w:rPr>
        <w:pict w14:anchorId="6BFD9BCB">
          <v:rect id="Прямоугольник 58" o:spid="_x0000_s1050" style="position:absolute;margin-left:204.5pt;margin-top:193.7pt;width:89.5pt;height:140.65pt;z-index:25168486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" fillcolor="white [3201]" strokecolor="#f79646 [3209]" strokeweight="2pt">
            <v:path arrowok="t"/>
            <v:textbox>
              <w:txbxContent>
                <w:p w14:paraId="51DE258A" w14:textId="77777777" w:rsidR="007E3C9F" w:rsidRDefault="007E3C9F" w:rsidP="00041088">
                  <w:pPr>
                    <w:spacing w:after="0"/>
                    <w:jc w:val="center"/>
                    <w:rPr>
                      <w:rFonts w:ascii="Times New Roman" w:hAnsi="Times New Roman"/>
                      <w:sz w:val="16"/>
                      <w:szCs w:val="16"/>
                    </w:rPr>
                  </w:pPr>
                  <w:r w:rsidRPr="005A405B">
                    <w:rPr>
                      <w:rFonts w:ascii="Times New Roman" w:hAnsi="Times New Roman"/>
                      <w:sz w:val="16"/>
                      <w:szCs w:val="16"/>
                    </w:rPr>
                    <w:t xml:space="preserve">Рабочая группа по вопросам кадровой политики и работе с молодежью </w:t>
                  </w:r>
                </w:p>
                <w:p w14:paraId="52530E40" w14:textId="77777777" w:rsidR="007E3C9F" w:rsidRDefault="007E3C9F" w:rsidP="00041088">
                  <w:pPr>
                    <w:spacing w:after="0"/>
                    <w:jc w:val="center"/>
                    <w:rPr>
                      <w:rFonts w:ascii="Times New Roman" w:hAnsi="Times New Roman"/>
                      <w:sz w:val="16"/>
                      <w:szCs w:val="16"/>
                    </w:rPr>
                  </w:pPr>
                </w:p>
                <w:p w14:paraId="57569566" w14:textId="77777777" w:rsidR="007E3C9F" w:rsidRDefault="007E3C9F" w:rsidP="00041088">
                  <w:pPr>
                    <w:spacing w:after="0"/>
                    <w:jc w:val="center"/>
                    <w:rPr>
                      <w:rFonts w:ascii="Times New Roman" w:hAnsi="Times New Roman"/>
                      <w:sz w:val="16"/>
                      <w:szCs w:val="16"/>
                    </w:rPr>
                  </w:pPr>
                </w:p>
                <w:p w14:paraId="2FAE5654" w14:textId="77777777" w:rsidR="007E3C9F" w:rsidRDefault="007E3C9F" w:rsidP="000278C0">
                  <w:pPr>
                    <w:spacing w:after="0"/>
                    <w:rPr>
                      <w:rFonts w:ascii="Times New Roman" w:hAnsi="Times New Roman"/>
                      <w:sz w:val="16"/>
                      <w:szCs w:val="16"/>
                    </w:rPr>
                  </w:pPr>
                </w:p>
                <w:p w14:paraId="4E329A0C" w14:textId="77777777" w:rsidR="007E3C9F" w:rsidRDefault="007E3C9F" w:rsidP="00041088">
                  <w:pPr>
                    <w:spacing w:after="0"/>
                    <w:jc w:val="center"/>
                    <w:rPr>
                      <w:rFonts w:ascii="Times New Roman" w:hAnsi="Times New Roman"/>
                      <w:sz w:val="16"/>
                      <w:szCs w:val="16"/>
                    </w:rPr>
                  </w:pPr>
                </w:p>
                <w:p w14:paraId="064CADC8" w14:textId="77777777" w:rsidR="007E3C9F" w:rsidRDefault="007E3C9F" w:rsidP="00041088">
                  <w:pPr>
                    <w:spacing w:after="0"/>
                    <w:jc w:val="center"/>
                    <w:rPr>
                      <w:rFonts w:ascii="Times New Roman" w:hAnsi="Times New Roman"/>
                      <w:sz w:val="16"/>
                      <w:szCs w:val="16"/>
                    </w:rPr>
                  </w:pPr>
                </w:p>
                <w:p w14:paraId="46B388F4" w14:textId="77777777" w:rsidR="007E3C9F" w:rsidRDefault="007E3C9F" w:rsidP="000278C0">
                  <w:pPr>
                    <w:spacing w:after="0"/>
                    <w:jc w:val="center"/>
                    <w:rPr>
                      <w:rFonts w:ascii="Times New Roman" w:hAnsi="Times New Roman"/>
                      <w:sz w:val="16"/>
                    </w:rPr>
                  </w:pPr>
                  <w:r w:rsidRPr="005A405B">
                    <w:rPr>
                      <w:rFonts w:ascii="Times New Roman" w:hAnsi="Times New Roman"/>
                      <w:sz w:val="16"/>
                      <w:szCs w:val="16"/>
                    </w:rPr>
                    <w:t>5</w:t>
                  </w:r>
                  <w:r>
                    <w:rPr>
                      <w:rFonts w:ascii="Times New Roman" w:hAnsi="Times New Roman"/>
                      <w:sz w:val="16"/>
                      <w:szCs w:val="16"/>
                    </w:rPr>
                    <w:t>2</w:t>
                  </w:r>
                  <w:r w:rsidRPr="005A405B">
                    <w:rPr>
                      <w:rFonts w:ascii="Times New Roman" w:hAnsi="Times New Roman"/>
                      <w:sz w:val="16"/>
                    </w:rPr>
                    <w:t xml:space="preserve">-е заседание </w:t>
                  </w:r>
                </w:p>
                <w:p w14:paraId="7099D46D" w14:textId="77777777" w:rsidR="007E3C9F" w:rsidRPr="005A405B" w:rsidRDefault="007E3C9F" w:rsidP="000278C0">
                  <w:pPr>
                    <w:spacing w:after="0"/>
                    <w:jc w:val="center"/>
                    <w:rPr>
                      <w:rFonts w:ascii="Times New Roman" w:hAnsi="Times New Roman"/>
                      <w:sz w:val="16"/>
                      <w:szCs w:val="16"/>
                    </w:rPr>
                  </w:pPr>
                  <w:r w:rsidRPr="005A405B">
                    <w:rPr>
                      <w:rFonts w:ascii="Times New Roman" w:hAnsi="Times New Roman"/>
                      <w:sz w:val="16"/>
                      <w:szCs w:val="16"/>
                    </w:rPr>
                    <w:t>Совет</w:t>
                  </w:r>
                  <w:r>
                    <w:rPr>
                      <w:rFonts w:ascii="Times New Roman" w:hAnsi="Times New Roman"/>
                      <w:sz w:val="16"/>
                      <w:szCs w:val="16"/>
                    </w:rPr>
                    <w:t>а</w:t>
                  </w:r>
                </w:p>
                <w:p w14:paraId="587746FE" w14:textId="77777777" w:rsidR="007E3C9F" w:rsidRPr="005A405B" w:rsidRDefault="007E3C9F" w:rsidP="00041088">
                  <w:pPr>
                    <w:spacing w:after="0"/>
                    <w:jc w:val="center"/>
                    <w:rPr>
                      <w:rFonts w:ascii="Times New Roman" w:hAnsi="Times New Roman"/>
                      <w:sz w:val="16"/>
                      <w:szCs w:val="16"/>
                    </w:rPr>
                  </w:pPr>
                  <w:r>
                    <w:rPr>
                      <w:rFonts w:ascii="Times New Roman" w:hAnsi="Times New Roman"/>
                      <w:sz w:val="16"/>
                      <w:szCs w:val="16"/>
                    </w:rPr>
                    <w:t>13</w:t>
                  </w:r>
                  <w:r w:rsidRPr="005A405B">
                    <w:rPr>
                      <w:rFonts w:ascii="Times New Roman" w:hAnsi="Times New Roman"/>
                      <w:sz w:val="16"/>
                      <w:szCs w:val="16"/>
                    </w:rPr>
                    <w:t>-</w:t>
                  </w:r>
                  <w:r>
                    <w:rPr>
                      <w:rFonts w:ascii="Times New Roman" w:hAnsi="Times New Roman"/>
                      <w:sz w:val="16"/>
                      <w:szCs w:val="16"/>
                    </w:rPr>
                    <w:t>14.05.</w:t>
                  </w:r>
                  <w:r w:rsidRPr="005A405B">
                    <w:rPr>
                      <w:rFonts w:ascii="Times New Roman" w:hAnsi="Times New Roman"/>
                      <w:sz w:val="16"/>
                      <w:szCs w:val="16"/>
                    </w:rPr>
                    <w:t>20</w:t>
                  </w:r>
                  <w:r>
                    <w:rPr>
                      <w:rFonts w:ascii="Times New Roman" w:hAnsi="Times New Roman"/>
                      <w:sz w:val="16"/>
                      <w:szCs w:val="16"/>
                    </w:rPr>
                    <w:t>1</w:t>
                  </w:r>
                  <w:r w:rsidRPr="005A405B">
                    <w:rPr>
                      <w:rFonts w:ascii="Times New Roman" w:hAnsi="Times New Roman"/>
                      <w:sz w:val="16"/>
                      <w:szCs w:val="16"/>
                    </w:rPr>
                    <w:t xml:space="preserve">0 </w:t>
                  </w:r>
                </w:p>
              </w:txbxContent>
            </v:textbox>
          </v:rect>
        </w:pict>
      </w:r>
      <w:r>
        <w:rPr>
          <w:rFonts w:ascii="Times New Roman" w:hAnsi="Times New Roman"/>
          <w:noProof/>
          <w:lang w:eastAsia="ru-RU"/>
        </w:rPr>
        <w:pict w14:anchorId="7B4EBB2B">
          <v:rect id="Прямоугольник 61" o:spid="_x0000_s1053" style="position:absolute;margin-left:489.1pt;margin-top:193.7pt;width:92.1pt;height:140.65pt;z-index:25168793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" fillcolor="white [3201]" strokecolor="#f79646 [3209]" strokeweight="2pt">
            <v:path arrowok="t"/>
            <v:textbox>
              <w:txbxContent>
                <w:p w14:paraId="4ABF9546" w14:textId="77777777" w:rsidR="007E3C9F" w:rsidRDefault="007E3C9F" w:rsidP="00041088">
                  <w:pPr>
                    <w:spacing w:after="0"/>
                    <w:jc w:val="center"/>
                    <w:rPr>
                      <w:rFonts w:ascii="Times New Roman" w:hAnsi="Times New Roman"/>
                      <w:sz w:val="16"/>
                      <w:szCs w:val="16"/>
                    </w:rPr>
                  </w:pPr>
                  <w:r w:rsidRPr="00D60B29">
                    <w:rPr>
                      <w:rFonts w:ascii="Times New Roman" w:hAnsi="Times New Roman"/>
                      <w:sz w:val="16"/>
                      <w:szCs w:val="16"/>
                    </w:rPr>
                    <w:t xml:space="preserve">Экспертная группа Совета по железнодорожному транспорту по внесению изменений в Единую тарифно-статистическую номенклатуру грузов (ЕТСНГ) </w:t>
                  </w:r>
                </w:p>
                <w:p w14:paraId="32CE81DC" w14:textId="77777777" w:rsidR="007E3C9F" w:rsidRDefault="007E3C9F" w:rsidP="00041088">
                  <w:pPr>
                    <w:spacing w:after="0"/>
                    <w:jc w:val="center"/>
                    <w:rPr>
                      <w:rFonts w:ascii="Times New Roman" w:hAnsi="Times New Roman"/>
                      <w:sz w:val="16"/>
                      <w:szCs w:val="16"/>
                    </w:rPr>
                  </w:pPr>
                </w:p>
                <w:p w14:paraId="3758B02F" w14:textId="77777777" w:rsidR="007E3C9F" w:rsidRDefault="007E3C9F" w:rsidP="000278C0">
                  <w:pPr>
                    <w:spacing w:after="0"/>
                    <w:jc w:val="center"/>
                    <w:rPr>
                      <w:rFonts w:ascii="Times New Roman" w:hAnsi="Times New Roman"/>
                      <w:sz w:val="16"/>
                      <w:szCs w:val="16"/>
                    </w:rPr>
                  </w:pPr>
                  <w:r w:rsidRPr="00D60B29">
                    <w:rPr>
                      <w:rFonts w:ascii="Times New Roman" w:hAnsi="Times New Roman"/>
                      <w:sz w:val="16"/>
                      <w:szCs w:val="16"/>
                    </w:rPr>
                    <w:t>57</w:t>
                  </w:r>
                  <w:r>
                    <w:rPr>
                      <w:rFonts w:ascii="Times New Roman" w:hAnsi="Times New Roman"/>
                      <w:sz w:val="16"/>
                      <w:szCs w:val="16"/>
                    </w:rPr>
                    <w:t>-</w:t>
                  </w:r>
                  <w:r w:rsidRPr="005A405B">
                    <w:rPr>
                      <w:rFonts w:ascii="Times New Roman" w:hAnsi="Times New Roman"/>
                      <w:sz w:val="16"/>
                    </w:rPr>
                    <w:t xml:space="preserve">е заседание </w:t>
                  </w:r>
                  <w:r w:rsidRPr="00D60B29">
                    <w:rPr>
                      <w:rFonts w:ascii="Times New Roman" w:hAnsi="Times New Roman"/>
                      <w:sz w:val="16"/>
                      <w:szCs w:val="16"/>
                    </w:rPr>
                    <w:t>Совет</w:t>
                  </w:r>
                  <w:r>
                    <w:rPr>
                      <w:rFonts w:ascii="Times New Roman" w:hAnsi="Times New Roman"/>
                      <w:sz w:val="16"/>
                      <w:szCs w:val="16"/>
                    </w:rPr>
                    <w:t>а</w:t>
                  </w:r>
                </w:p>
                <w:p w14:paraId="606BDE0E" w14:textId="77777777" w:rsidR="007E3C9F" w:rsidRDefault="007E3C9F" w:rsidP="000278C0">
                  <w:pPr>
                    <w:jc w:val="center"/>
                    <w:rPr>
                      <w:rFonts w:ascii="Times New Roman" w:hAnsi="Times New Roman"/>
                      <w:sz w:val="16"/>
                      <w:szCs w:val="16"/>
                    </w:rPr>
                  </w:pPr>
                  <w:r w:rsidRPr="00D60B29">
                    <w:rPr>
                      <w:rFonts w:ascii="Times New Roman" w:hAnsi="Times New Roman"/>
                      <w:sz w:val="16"/>
                      <w:szCs w:val="16"/>
                    </w:rPr>
                    <w:t>16-17</w:t>
                  </w:r>
                  <w:r>
                    <w:rPr>
                      <w:rFonts w:ascii="Times New Roman" w:hAnsi="Times New Roman"/>
                      <w:sz w:val="16"/>
                      <w:szCs w:val="16"/>
                    </w:rPr>
                    <w:t xml:space="preserve">.10.2012 </w:t>
                  </w:r>
                </w:p>
              </w:txbxContent>
            </v:textbox>
          </v:rect>
        </w:pict>
      </w:r>
      <w:r>
        <w:rPr>
          <w:rFonts w:ascii="Times New Roman" w:hAnsi="Times New Roman"/>
          <w:noProof/>
          <w:lang w:eastAsia="ru-RU"/>
        </w:rPr>
        <w:pict w14:anchorId="166F6DB7">
          <v:rect id="Прямоугольник 30" o:spid="_x0000_s1031" style="position:absolute;margin-left:403.75pt;margin-top:6.95pt;width:85.35pt;height:154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" fillcolor="white [3201]" strokecolor="#f79646 [3209]" strokeweight="2pt">
            <v:path arrowok="t"/>
            <v:textbox>
              <w:txbxContent>
                <w:p w14:paraId="20D3F143" w14:textId="77777777" w:rsidR="007E3C9F" w:rsidRPr="005A405B" w:rsidRDefault="007E3C9F" w:rsidP="00041088">
                  <w:pPr>
                    <w:jc w:val="center"/>
                    <w:rPr>
                      <w:rFonts w:ascii="Times New Roman" w:hAnsi="Times New Roman"/>
                      <w:sz w:val="16"/>
                    </w:rPr>
                  </w:pPr>
                  <w:r w:rsidRPr="005A405B">
                    <w:rPr>
                      <w:rFonts w:ascii="Times New Roman" w:hAnsi="Times New Roman"/>
                      <w:sz w:val="16"/>
                    </w:rPr>
                    <w:t>Комиссия по вопросам стратегического развития железнодорожного транспорта</w:t>
                  </w:r>
                </w:p>
                <w:p w14:paraId="7DDB6CE8" w14:textId="77777777" w:rsidR="007E3C9F" w:rsidRDefault="007E3C9F" w:rsidP="00041088">
                  <w:pPr>
                    <w:jc w:val="center"/>
                    <w:rPr>
                      <w:rFonts w:ascii="Times New Roman" w:hAnsi="Times New Roman"/>
                      <w:sz w:val="16"/>
                    </w:rPr>
                  </w:pPr>
                </w:p>
                <w:p w14:paraId="65EDEAC1" w14:textId="77777777" w:rsidR="007E3C9F" w:rsidRPr="005A405B" w:rsidRDefault="007E3C9F" w:rsidP="00041088">
                  <w:pPr>
                    <w:jc w:val="center"/>
                    <w:rPr>
                      <w:rFonts w:ascii="Times New Roman" w:hAnsi="Times New Roman"/>
                      <w:sz w:val="16"/>
                    </w:rPr>
                  </w:pPr>
                </w:p>
                <w:p w14:paraId="7353CC4C" w14:textId="77777777" w:rsidR="007E3C9F" w:rsidRDefault="007E3C9F" w:rsidP="00923E0C">
                  <w:pPr>
                    <w:spacing w:after="0"/>
                    <w:jc w:val="center"/>
                    <w:rPr>
                      <w:rFonts w:ascii="Times New Roman" w:hAnsi="Times New Roman"/>
                      <w:sz w:val="16"/>
                    </w:rPr>
                  </w:pPr>
                  <w:r w:rsidRPr="005A405B">
                    <w:rPr>
                      <w:rFonts w:ascii="Times New Roman" w:hAnsi="Times New Roman"/>
                      <w:sz w:val="16"/>
                    </w:rPr>
                    <w:t>49-е заседание Совета</w:t>
                  </w:r>
                </w:p>
                <w:p w14:paraId="70D165CF" w14:textId="77777777" w:rsidR="007E3C9F" w:rsidRPr="005A405B" w:rsidRDefault="007E3C9F" w:rsidP="00041088">
                  <w:pPr>
                    <w:jc w:val="center"/>
                    <w:rPr>
                      <w:rFonts w:ascii="Times New Roman" w:hAnsi="Times New Roman"/>
                      <w:sz w:val="16"/>
                    </w:rPr>
                  </w:pPr>
                  <w:r w:rsidRPr="005A405B">
                    <w:rPr>
                      <w:rFonts w:ascii="Times New Roman" w:hAnsi="Times New Roman"/>
                      <w:sz w:val="16"/>
                    </w:rPr>
                    <w:t xml:space="preserve"> 20-21.11.2008</w:t>
                  </w:r>
                </w:p>
              </w:txbxContent>
            </v:textbox>
          </v:rect>
        </w:pict>
      </w:r>
      <w:r>
        <w:rPr>
          <w:rFonts w:ascii="Times New Roman" w:hAnsi="Times New Roman"/>
          <w:noProof/>
          <w:lang w:eastAsia="ru-RU"/>
        </w:rPr>
        <w:pict w14:anchorId="4BD0BA28">
          <v:rect id="Прямоугольник 33" o:spid="_x0000_s1033" style="position:absolute;margin-left:587.95pt;margin-top:6.85pt;width:89.6pt;height:153.9pt;z-index:25166643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" fillcolor="white [3201]" strokecolor="#f79646 [3209]" strokeweight="2pt">
            <v:path arrowok="t"/>
            <v:textbox>
              <w:txbxContent>
                <w:p w14:paraId="086CEF34" w14:textId="77777777" w:rsidR="007E3C9F" w:rsidRDefault="007E3C9F" w:rsidP="00923E0C">
                  <w:pPr>
                    <w:spacing w:after="0"/>
                    <w:jc w:val="center"/>
                    <w:rPr>
                      <w:rFonts w:ascii="Times New Roman" w:hAnsi="Times New Roman"/>
                      <w:sz w:val="16"/>
                    </w:rPr>
                  </w:pPr>
                  <w:r w:rsidRPr="005A405B">
                    <w:rPr>
                      <w:rFonts w:ascii="Times New Roman" w:hAnsi="Times New Roman"/>
                      <w:sz w:val="16"/>
                    </w:rPr>
                    <w:t>Комиссия по урегулированию споров и взаиморасчетов между железнодорожными администрациями государств</w:t>
                  </w:r>
                  <w:r w:rsidRPr="005A405B">
                    <w:rPr>
                      <w:rFonts w:ascii="Times New Roman" w:hAnsi="Times New Roman"/>
                    </w:rPr>
                    <w:t xml:space="preserve"> - </w:t>
                  </w:r>
                  <w:r w:rsidRPr="005A405B">
                    <w:rPr>
                      <w:rFonts w:ascii="Times New Roman" w:hAnsi="Times New Roman"/>
                      <w:sz w:val="16"/>
                    </w:rPr>
                    <w:t>участников Содружества</w:t>
                  </w:r>
                </w:p>
                <w:p w14:paraId="5621642C" w14:textId="77777777" w:rsidR="007E3C9F" w:rsidRPr="00923E0C" w:rsidRDefault="007E3C9F" w:rsidP="00923E0C">
                  <w:pPr>
                    <w:spacing w:after="0"/>
                    <w:jc w:val="center"/>
                    <w:rPr>
                      <w:rFonts w:ascii="Times New Roman" w:hAnsi="Times New Roman"/>
                      <w:sz w:val="10"/>
                      <w:szCs w:val="10"/>
                    </w:rPr>
                  </w:pPr>
                </w:p>
                <w:p w14:paraId="5A0CD45C" w14:textId="77777777" w:rsidR="007E3C9F" w:rsidRDefault="007E3C9F" w:rsidP="00923E0C">
                  <w:pPr>
                    <w:spacing w:after="0"/>
                    <w:jc w:val="center"/>
                    <w:rPr>
                      <w:rFonts w:ascii="Times New Roman" w:hAnsi="Times New Roman"/>
                      <w:sz w:val="16"/>
                    </w:rPr>
                  </w:pPr>
                  <w:r w:rsidRPr="005A405B">
                    <w:rPr>
                      <w:rFonts w:ascii="Times New Roman" w:hAnsi="Times New Roman"/>
                      <w:sz w:val="16"/>
                    </w:rPr>
                    <w:t xml:space="preserve">58-е заседание Совета </w:t>
                  </w:r>
                </w:p>
                <w:p w14:paraId="393BA83C" w14:textId="77777777" w:rsidR="007E3C9F" w:rsidRDefault="007E3C9F" w:rsidP="00041088">
                  <w:pPr>
                    <w:jc w:val="center"/>
                    <w:rPr>
                      <w:sz w:val="16"/>
                    </w:rPr>
                  </w:pPr>
                  <w:r w:rsidRPr="005A405B">
                    <w:rPr>
                      <w:rFonts w:ascii="Times New Roman" w:hAnsi="Times New Roman"/>
                      <w:sz w:val="16"/>
                    </w:rPr>
                    <w:t>06-07.05.2013</w:t>
                  </w:r>
                </w:p>
                <w:p w14:paraId="40B1E555" w14:textId="77777777" w:rsidR="007E3C9F" w:rsidRPr="00E54E8E" w:rsidRDefault="007E3C9F" w:rsidP="00041088">
                  <w:pPr>
                    <w:jc w:val="center"/>
                    <w:rPr>
                      <w:sz w:val="16"/>
                    </w:rPr>
                  </w:pPr>
                </w:p>
              </w:txbxContent>
            </v:textbox>
          </v:rect>
        </w:pict>
      </w:r>
      <w:r>
        <w:rPr>
          <w:rFonts w:ascii="Times New Roman" w:hAnsi="Times New Roman"/>
          <w:noProof/>
          <w:lang w:eastAsia="ru-RU"/>
        </w:rPr>
        <w:pict w14:anchorId="21825E9C">
          <v:rect id="Прямоугольник 32" o:spid="_x0000_s1032" style="position:absolute;margin-left:494.2pt;margin-top:6.85pt;width:87.05pt;height:153.9pt;z-index:25166540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" fillcolor="white [3201]" strokecolor="#f79646 [3209]" strokeweight="2pt">
            <v:path arrowok="t"/>
            <v:textbox>
              <w:txbxContent>
                <w:p w14:paraId="3A1CEA8C" w14:textId="77777777" w:rsidR="007E3C9F" w:rsidRDefault="007E3C9F" w:rsidP="00041088">
                  <w:pPr>
                    <w:jc w:val="center"/>
                    <w:rPr>
                      <w:rFonts w:ascii="Times New Roman" w:hAnsi="Times New Roman"/>
                      <w:sz w:val="16"/>
                    </w:rPr>
                  </w:pPr>
                  <w:r w:rsidRPr="005A405B">
                    <w:rPr>
                      <w:rFonts w:ascii="Times New Roman" w:hAnsi="Times New Roman"/>
                      <w:sz w:val="16"/>
                    </w:rPr>
                    <w:t>Комиссия по вопросам методологии оперативного и статистического учета на железнодорожном транспорте</w:t>
                  </w:r>
                </w:p>
                <w:p w14:paraId="025EC133" w14:textId="77777777" w:rsidR="007E3C9F" w:rsidRPr="005A405B" w:rsidRDefault="007E3C9F" w:rsidP="00041088">
                  <w:pPr>
                    <w:jc w:val="center"/>
                    <w:rPr>
                      <w:rFonts w:ascii="Times New Roman" w:hAnsi="Times New Roman"/>
                      <w:sz w:val="16"/>
                    </w:rPr>
                  </w:pPr>
                </w:p>
                <w:p w14:paraId="082667D2" w14:textId="77777777" w:rsidR="007E3C9F" w:rsidRPr="00E54E8E" w:rsidRDefault="007E3C9F" w:rsidP="00041088">
                  <w:pPr>
                    <w:jc w:val="center"/>
                    <w:rPr>
                      <w:sz w:val="16"/>
                    </w:rPr>
                  </w:pPr>
                  <w:r w:rsidRPr="005A405B">
                    <w:rPr>
                      <w:rFonts w:ascii="Times New Roman" w:hAnsi="Times New Roman"/>
                      <w:sz w:val="16"/>
                    </w:rPr>
                    <w:t>57-е заседание Совета 16-17.10.2012</w:t>
                  </w:r>
                </w:p>
              </w:txbxContent>
            </v:textbox>
          </v:rect>
        </w:pict>
      </w:r>
      <w:r>
        <w:rPr>
          <w:rFonts w:ascii="Times New Roman" w:hAnsi="Times New Roman"/>
          <w:noProof/>
          <w:lang w:eastAsia="ru-RU"/>
        </w:rPr>
        <w:pict w14:anchorId="2174447D">
          <v:rect id="Прямоугольник 29" o:spid="_x0000_s1030" style="position:absolute;margin-left:289.9pt;margin-top:6.85pt;width:101.3pt;height:154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" fillcolor="white [3201]" strokecolor="#f79646 [3209]" strokeweight="2pt">
            <v:path arrowok="t"/>
            <v:textbox>
              <w:txbxContent>
                <w:p w14:paraId="20BE71E6" w14:textId="77777777" w:rsidR="007E3C9F" w:rsidRPr="005A405B" w:rsidRDefault="007E3C9F" w:rsidP="00041088">
                  <w:pPr>
                    <w:jc w:val="center"/>
                    <w:rPr>
                      <w:rFonts w:ascii="Times New Roman" w:hAnsi="Times New Roman"/>
                      <w:sz w:val="16"/>
                    </w:rPr>
                  </w:pPr>
                  <w:r w:rsidRPr="005A405B">
                    <w:rPr>
                      <w:rFonts w:ascii="Times New Roman" w:hAnsi="Times New Roman"/>
                      <w:sz w:val="16"/>
                    </w:rPr>
                    <w:t xml:space="preserve">Координационная постоянно действующая комиссия по совершенствованию нормативной правовой базы организации расчетов в международном железнодорожном сообщении </w:t>
                  </w:r>
                </w:p>
                <w:p w14:paraId="45244538" w14:textId="77777777" w:rsidR="007E3C9F" w:rsidRDefault="007E3C9F" w:rsidP="00923E0C">
                  <w:pPr>
                    <w:spacing w:after="0"/>
                    <w:jc w:val="center"/>
                    <w:rPr>
                      <w:rFonts w:ascii="Times New Roman" w:hAnsi="Times New Roman"/>
                      <w:sz w:val="16"/>
                    </w:rPr>
                  </w:pPr>
                  <w:r w:rsidRPr="005A405B">
                    <w:rPr>
                      <w:rFonts w:ascii="Times New Roman" w:hAnsi="Times New Roman"/>
                      <w:sz w:val="16"/>
                    </w:rPr>
                    <w:t xml:space="preserve">46-е заседание </w:t>
                  </w:r>
                </w:p>
                <w:p w14:paraId="1B8045D2" w14:textId="77777777" w:rsidR="007E3C9F" w:rsidRDefault="007E3C9F" w:rsidP="00923E0C">
                  <w:pPr>
                    <w:spacing w:after="0"/>
                    <w:jc w:val="center"/>
                    <w:rPr>
                      <w:rFonts w:ascii="Times New Roman" w:hAnsi="Times New Roman"/>
                      <w:sz w:val="16"/>
                    </w:rPr>
                  </w:pPr>
                  <w:r w:rsidRPr="005A405B">
                    <w:rPr>
                      <w:rFonts w:ascii="Times New Roman" w:hAnsi="Times New Roman"/>
                      <w:sz w:val="16"/>
                    </w:rPr>
                    <w:t>Совета</w:t>
                  </w:r>
                </w:p>
                <w:p w14:paraId="23033FEA" w14:textId="77777777" w:rsidR="007E3C9F" w:rsidRPr="005A405B" w:rsidRDefault="007E3C9F" w:rsidP="00923E0C">
                  <w:pPr>
                    <w:spacing w:after="0"/>
                    <w:jc w:val="center"/>
                    <w:rPr>
                      <w:rFonts w:ascii="Times New Roman" w:hAnsi="Times New Roman"/>
                      <w:sz w:val="16"/>
                    </w:rPr>
                  </w:pPr>
                  <w:r w:rsidRPr="005A405B">
                    <w:rPr>
                      <w:rFonts w:ascii="Times New Roman" w:hAnsi="Times New Roman"/>
                      <w:sz w:val="16"/>
                    </w:rPr>
                    <w:t>17-19.05.2007</w:t>
                  </w:r>
                </w:p>
              </w:txbxContent>
            </v:textbox>
          </v:rect>
        </w:pict>
      </w:r>
      <w:r>
        <w:rPr>
          <w:rFonts w:ascii="Times New Roman" w:hAnsi="Times New Roman"/>
          <w:noProof/>
          <w:lang w:eastAsia="ru-RU"/>
        </w:rPr>
        <w:pict w14:anchorId="047443A2">
          <v:rect id="Прямоугольник 27" o:spid="_x0000_s1029" style="position:absolute;margin-left:209.55pt;margin-top:6.85pt;width:76.2pt;height:154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" fillcolor="white [3201]" strokecolor="#f79646 [3209]" strokeweight="2pt">
            <v:path arrowok="t"/>
            <v:textbox>
              <w:txbxContent>
                <w:p w14:paraId="7905562B" w14:textId="77777777" w:rsidR="007E3C9F" w:rsidRPr="005A405B" w:rsidRDefault="007E3C9F" w:rsidP="00041088">
                  <w:pPr>
                    <w:jc w:val="center"/>
                    <w:rPr>
                      <w:rFonts w:ascii="Times New Roman" w:hAnsi="Times New Roman"/>
                      <w:sz w:val="16"/>
                    </w:rPr>
                  </w:pPr>
                  <w:r w:rsidRPr="005A405B">
                    <w:rPr>
                      <w:rFonts w:ascii="Times New Roman" w:hAnsi="Times New Roman"/>
                      <w:sz w:val="16"/>
                    </w:rPr>
                    <w:t>Комиссия по пассажирскому хозяйству</w:t>
                  </w:r>
                </w:p>
                <w:p w14:paraId="5CC7B3F1" w14:textId="77777777" w:rsidR="007E3C9F" w:rsidRPr="005A405B" w:rsidRDefault="007E3C9F" w:rsidP="00041088">
                  <w:pPr>
                    <w:jc w:val="center"/>
                    <w:rPr>
                      <w:rFonts w:ascii="Times New Roman" w:hAnsi="Times New Roman"/>
                      <w:sz w:val="16"/>
                    </w:rPr>
                  </w:pPr>
                </w:p>
                <w:p w14:paraId="744F1C5C" w14:textId="77777777" w:rsidR="007E3C9F" w:rsidRDefault="007E3C9F" w:rsidP="00041088">
                  <w:pPr>
                    <w:jc w:val="center"/>
                    <w:rPr>
                      <w:rFonts w:ascii="Times New Roman" w:hAnsi="Times New Roman"/>
                      <w:sz w:val="16"/>
                    </w:rPr>
                  </w:pPr>
                </w:p>
                <w:p w14:paraId="19FFE046" w14:textId="77777777" w:rsidR="007E3C9F" w:rsidRDefault="007E3C9F" w:rsidP="00923E0C">
                  <w:pPr>
                    <w:spacing w:after="0"/>
                    <w:jc w:val="center"/>
                    <w:rPr>
                      <w:rFonts w:ascii="Times New Roman" w:hAnsi="Times New Roman"/>
                      <w:sz w:val="16"/>
                    </w:rPr>
                  </w:pPr>
                </w:p>
                <w:p w14:paraId="084B91CF" w14:textId="77777777" w:rsidR="007E3C9F" w:rsidRDefault="007E3C9F" w:rsidP="00923E0C">
                  <w:pPr>
                    <w:spacing w:after="0"/>
                    <w:jc w:val="center"/>
                    <w:rPr>
                      <w:rFonts w:ascii="Times New Roman" w:hAnsi="Times New Roman"/>
                      <w:sz w:val="16"/>
                    </w:rPr>
                  </w:pPr>
                </w:p>
                <w:p w14:paraId="56256466" w14:textId="77777777" w:rsidR="007E3C9F" w:rsidRPr="005A405B" w:rsidRDefault="007E3C9F" w:rsidP="00923E0C">
                  <w:pPr>
                    <w:spacing w:after="0"/>
                    <w:jc w:val="center"/>
                    <w:rPr>
                      <w:rFonts w:ascii="Times New Roman" w:hAnsi="Times New Roman"/>
                      <w:sz w:val="16"/>
                    </w:rPr>
                  </w:pPr>
                </w:p>
                <w:p w14:paraId="738991B7" w14:textId="77777777" w:rsidR="007E3C9F" w:rsidRPr="005A405B" w:rsidRDefault="007E3C9F" w:rsidP="00041088">
                  <w:pPr>
                    <w:jc w:val="center"/>
                    <w:rPr>
                      <w:rFonts w:ascii="Times New Roman" w:hAnsi="Times New Roman"/>
                      <w:sz w:val="16"/>
                    </w:rPr>
                  </w:pPr>
                  <w:r w:rsidRPr="005A405B">
                    <w:rPr>
                      <w:rFonts w:ascii="Times New Roman" w:hAnsi="Times New Roman"/>
                      <w:sz w:val="16"/>
                    </w:rPr>
                    <w:t>44-е заседание Совета                11-13.10.2006</w:t>
                  </w:r>
                </w:p>
              </w:txbxContent>
            </v:textbox>
          </v:rect>
        </w:pict>
      </w:r>
      <w:r>
        <w:rPr>
          <w:rFonts w:ascii="Times New Roman" w:hAnsi="Times New Roman"/>
          <w:noProof/>
          <w:lang w:eastAsia="ru-RU"/>
        </w:rPr>
        <w:pict w14:anchorId="7B53579E">
          <v:rect id="Прямоугольник 26" o:spid="_x0000_s1028" style="position:absolute;margin-left:116.6pt;margin-top:6.85pt;width:87.9pt;height:154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" fillcolor="white [3201]" strokecolor="#f79646 [3209]" strokeweight="2pt">
            <v:path arrowok="t"/>
            <v:textbox>
              <w:txbxContent>
                <w:p w14:paraId="6DDD0C88" w14:textId="77777777" w:rsidR="007E3C9F" w:rsidRDefault="007E3C9F" w:rsidP="00041088">
                  <w:pPr>
                    <w:jc w:val="center"/>
                    <w:rPr>
                      <w:rFonts w:ascii="Times New Roman" w:hAnsi="Times New Roman"/>
                      <w:sz w:val="16"/>
                    </w:rPr>
                  </w:pPr>
                  <w:r w:rsidRPr="005A405B">
                    <w:rPr>
                      <w:rFonts w:ascii="Times New Roman" w:hAnsi="Times New Roman"/>
                      <w:sz w:val="16"/>
                    </w:rPr>
                    <w:t>Комиссия по взаимодействию железнодорожных администраций в области здравоохранения</w:t>
                  </w:r>
                </w:p>
                <w:p w14:paraId="54369EBD" w14:textId="77777777" w:rsidR="007E3C9F" w:rsidRDefault="007E3C9F" w:rsidP="00923E0C">
                  <w:pPr>
                    <w:spacing w:after="0"/>
                    <w:jc w:val="center"/>
                    <w:rPr>
                      <w:rFonts w:ascii="Times New Roman" w:hAnsi="Times New Roman"/>
                      <w:sz w:val="16"/>
                    </w:rPr>
                  </w:pPr>
                  <w:r w:rsidRPr="005A405B">
                    <w:rPr>
                      <w:rFonts w:ascii="Times New Roman" w:hAnsi="Times New Roman"/>
                      <w:sz w:val="16"/>
                    </w:rPr>
                    <w:t xml:space="preserve"> </w:t>
                  </w:r>
                </w:p>
                <w:p w14:paraId="4E7490B3" w14:textId="77777777" w:rsidR="007E3C9F" w:rsidRDefault="007E3C9F" w:rsidP="00923E0C">
                  <w:pPr>
                    <w:spacing w:after="0"/>
                    <w:jc w:val="center"/>
                    <w:rPr>
                      <w:rFonts w:ascii="Times New Roman" w:hAnsi="Times New Roman"/>
                      <w:sz w:val="16"/>
                    </w:rPr>
                  </w:pPr>
                </w:p>
                <w:p w14:paraId="68E00D46" w14:textId="77777777" w:rsidR="007E3C9F" w:rsidRDefault="007E3C9F" w:rsidP="00923E0C">
                  <w:pPr>
                    <w:spacing w:after="0"/>
                    <w:jc w:val="center"/>
                    <w:rPr>
                      <w:rFonts w:ascii="Times New Roman" w:hAnsi="Times New Roman"/>
                      <w:sz w:val="16"/>
                    </w:rPr>
                  </w:pPr>
                </w:p>
                <w:p w14:paraId="766A25FF" w14:textId="77777777" w:rsidR="007E3C9F" w:rsidRPr="005A405B" w:rsidRDefault="007E3C9F" w:rsidP="00923E0C">
                  <w:pPr>
                    <w:spacing w:after="0"/>
                    <w:jc w:val="center"/>
                    <w:rPr>
                      <w:rFonts w:ascii="Times New Roman" w:hAnsi="Times New Roman"/>
                      <w:sz w:val="16"/>
                    </w:rPr>
                  </w:pPr>
                </w:p>
                <w:p w14:paraId="6140933B" w14:textId="77777777" w:rsidR="007E3C9F" w:rsidRDefault="007E3C9F" w:rsidP="00923E0C">
                  <w:pPr>
                    <w:spacing w:after="0"/>
                    <w:jc w:val="center"/>
                    <w:rPr>
                      <w:rFonts w:ascii="Times New Roman" w:hAnsi="Times New Roman"/>
                      <w:sz w:val="16"/>
                    </w:rPr>
                  </w:pPr>
                  <w:r w:rsidRPr="005A405B">
                    <w:rPr>
                      <w:rFonts w:ascii="Times New Roman" w:hAnsi="Times New Roman"/>
                      <w:sz w:val="16"/>
                    </w:rPr>
                    <w:t>19-е заседание Совета</w:t>
                  </w:r>
                </w:p>
                <w:p w14:paraId="055D3859" w14:textId="77777777" w:rsidR="007E3C9F" w:rsidRPr="005A405B" w:rsidRDefault="007E3C9F" w:rsidP="00923E0C">
                  <w:pPr>
                    <w:spacing w:after="0"/>
                    <w:jc w:val="center"/>
                    <w:rPr>
                      <w:rFonts w:ascii="Times New Roman" w:hAnsi="Times New Roman"/>
                      <w:sz w:val="16"/>
                    </w:rPr>
                  </w:pPr>
                  <w:r w:rsidRPr="005A405B">
                    <w:rPr>
                      <w:rFonts w:ascii="Times New Roman" w:hAnsi="Times New Roman"/>
                      <w:sz w:val="16"/>
                    </w:rPr>
                    <w:t>30.09-01.10.1997</w:t>
                  </w:r>
                </w:p>
              </w:txbxContent>
            </v:textbox>
          </v:rect>
        </w:pict>
      </w:r>
      <w:r>
        <w:rPr>
          <w:rFonts w:ascii="Times New Roman" w:hAnsi="Times New Roman"/>
          <w:noProof/>
          <w:lang w:eastAsia="ru-RU"/>
        </w:rPr>
        <w:pict w14:anchorId="47554A53">
          <v:rect id="Прямоугольник 25" o:spid="_x0000_s1027" style="position:absolute;margin-left:21.15pt;margin-top:6.85pt;width:90.4pt;height:153.9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" fillcolor="white [3201]" strokecolor="#f79646 [3209]" strokeweight="2pt">
            <v:path arrowok="t"/>
            <v:textbox>
              <w:txbxContent>
                <w:p w14:paraId="1ECB530A" w14:textId="77777777" w:rsidR="007E3C9F" w:rsidRPr="005A405B" w:rsidRDefault="007E3C9F" w:rsidP="00041088">
                  <w:pPr>
                    <w:jc w:val="center"/>
                    <w:rPr>
                      <w:rFonts w:ascii="Times New Roman" w:hAnsi="Times New Roman"/>
                      <w:sz w:val="16"/>
                    </w:rPr>
                  </w:pPr>
                  <w:r w:rsidRPr="005A405B">
                    <w:rPr>
                      <w:rFonts w:ascii="Times New Roman" w:hAnsi="Times New Roman"/>
                      <w:sz w:val="16"/>
                    </w:rPr>
                    <w:t>Комиссия специалистов по информатизации железнодорожного транспорта</w:t>
                  </w:r>
                </w:p>
                <w:p w14:paraId="793D7BC0" w14:textId="77777777" w:rsidR="007E3C9F" w:rsidRDefault="007E3C9F" w:rsidP="00923E0C">
                  <w:pPr>
                    <w:spacing w:after="0"/>
                    <w:jc w:val="center"/>
                    <w:rPr>
                      <w:rFonts w:ascii="Times New Roman" w:hAnsi="Times New Roman"/>
                      <w:sz w:val="16"/>
                    </w:rPr>
                  </w:pPr>
                </w:p>
                <w:p w14:paraId="46C15BC7" w14:textId="77777777" w:rsidR="007E3C9F" w:rsidRDefault="007E3C9F" w:rsidP="00923E0C">
                  <w:pPr>
                    <w:spacing w:after="0"/>
                    <w:jc w:val="center"/>
                    <w:rPr>
                      <w:rFonts w:ascii="Times New Roman" w:hAnsi="Times New Roman"/>
                      <w:sz w:val="16"/>
                    </w:rPr>
                  </w:pPr>
                </w:p>
                <w:p w14:paraId="02EAB1D8" w14:textId="77777777" w:rsidR="007E3C9F" w:rsidRDefault="007E3C9F" w:rsidP="00923E0C">
                  <w:pPr>
                    <w:spacing w:after="0"/>
                    <w:jc w:val="center"/>
                    <w:rPr>
                      <w:rFonts w:ascii="Times New Roman" w:hAnsi="Times New Roman"/>
                      <w:sz w:val="16"/>
                    </w:rPr>
                  </w:pPr>
                </w:p>
                <w:p w14:paraId="00B56910" w14:textId="77777777" w:rsidR="007E3C9F" w:rsidRDefault="007E3C9F" w:rsidP="00923E0C">
                  <w:pPr>
                    <w:spacing w:after="0"/>
                    <w:jc w:val="center"/>
                    <w:rPr>
                      <w:rFonts w:ascii="Times New Roman" w:hAnsi="Times New Roman"/>
                      <w:sz w:val="16"/>
                    </w:rPr>
                  </w:pPr>
                </w:p>
                <w:p w14:paraId="4A8C4A21" w14:textId="77777777" w:rsidR="007E3C9F" w:rsidRDefault="007E3C9F" w:rsidP="00923E0C">
                  <w:pPr>
                    <w:spacing w:after="0"/>
                    <w:jc w:val="center"/>
                    <w:rPr>
                      <w:rFonts w:ascii="Times New Roman" w:hAnsi="Times New Roman"/>
                      <w:sz w:val="16"/>
                    </w:rPr>
                  </w:pPr>
                </w:p>
                <w:p w14:paraId="0304B11F" w14:textId="77777777" w:rsidR="007E3C9F" w:rsidRDefault="007E3C9F" w:rsidP="00923E0C">
                  <w:pPr>
                    <w:spacing w:after="0"/>
                    <w:jc w:val="center"/>
                    <w:rPr>
                      <w:rFonts w:ascii="Times New Roman" w:hAnsi="Times New Roman"/>
                      <w:sz w:val="16"/>
                    </w:rPr>
                  </w:pPr>
                  <w:r w:rsidRPr="005A405B">
                    <w:rPr>
                      <w:rFonts w:ascii="Times New Roman" w:hAnsi="Times New Roman"/>
                      <w:sz w:val="16"/>
                    </w:rPr>
                    <w:t xml:space="preserve">15-е заседание </w:t>
                  </w:r>
                </w:p>
                <w:p w14:paraId="660BB086" w14:textId="77777777" w:rsidR="007E3C9F" w:rsidRDefault="007E3C9F" w:rsidP="00923E0C">
                  <w:pPr>
                    <w:spacing w:after="0"/>
                    <w:jc w:val="center"/>
                    <w:rPr>
                      <w:rFonts w:ascii="Times New Roman" w:hAnsi="Times New Roman"/>
                      <w:sz w:val="16"/>
                    </w:rPr>
                  </w:pPr>
                  <w:r w:rsidRPr="005A405B">
                    <w:rPr>
                      <w:rFonts w:ascii="Times New Roman" w:hAnsi="Times New Roman"/>
                      <w:sz w:val="16"/>
                    </w:rPr>
                    <w:t xml:space="preserve">Совета </w:t>
                  </w:r>
                </w:p>
                <w:p w14:paraId="698002B6" w14:textId="77777777" w:rsidR="007E3C9F" w:rsidRPr="005A405B" w:rsidRDefault="007E3C9F" w:rsidP="00923E0C">
                  <w:pPr>
                    <w:spacing w:after="0"/>
                    <w:jc w:val="center"/>
                    <w:rPr>
                      <w:rFonts w:ascii="Times New Roman" w:hAnsi="Times New Roman"/>
                      <w:sz w:val="16"/>
                    </w:rPr>
                  </w:pPr>
                  <w:r w:rsidRPr="005A405B">
                    <w:rPr>
                      <w:rFonts w:ascii="Times New Roman" w:hAnsi="Times New Roman"/>
                      <w:sz w:val="16"/>
                    </w:rPr>
                    <w:t>04-05.04.1996</w:t>
                  </w:r>
                </w:p>
              </w:txbxContent>
            </v:textbox>
          </v:rect>
        </w:pict>
      </w:r>
      <w:r>
        <w:rPr>
          <w:rFonts w:ascii="Times New Roman" w:hAnsi="Times New Roman"/>
          <w:noProof/>
          <w:lang w:eastAsia="ru-RU"/>
        </w:rPr>
        <w:pict w14:anchorId="2E112ACB">
          <v:rect id="Прямоугольник 23" o:spid="_x0000_s1026" style="position:absolute;margin-left:-46.7pt;margin-top:6.8pt;width:63.6pt;height:153.9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" fillcolor="white [3201]" strokecolor="#f79646 [3209]" strokeweight="2pt">
            <v:path arrowok="t"/>
            <v:textbox>
              <w:txbxContent>
                <w:p w14:paraId="4309B5C9" w14:textId="77777777" w:rsidR="007E3C9F" w:rsidRPr="005A405B" w:rsidRDefault="007E3C9F" w:rsidP="00041088">
                  <w:pPr>
                    <w:jc w:val="center"/>
                    <w:rPr>
                      <w:rFonts w:ascii="Times New Roman" w:hAnsi="Times New Roman"/>
                      <w:sz w:val="16"/>
                      <w:szCs w:val="18"/>
                    </w:rPr>
                  </w:pPr>
                  <w:r w:rsidRPr="005A405B">
                    <w:rPr>
                      <w:rFonts w:ascii="Times New Roman" w:hAnsi="Times New Roman"/>
                      <w:sz w:val="16"/>
                      <w:szCs w:val="18"/>
                    </w:rPr>
                    <w:t>Комиссия вагонного хозяйства</w:t>
                  </w:r>
                </w:p>
                <w:p w14:paraId="668FCAA4" w14:textId="77777777" w:rsidR="007E3C9F" w:rsidRDefault="007E3C9F" w:rsidP="00041088">
                  <w:pPr>
                    <w:jc w:val="center"/>
                    <w:rPr>
                      <w:rFonts w:ascii="Times New Roman" w:hAnsi="Times New Roman"/>
                      <w:sz w:val="16"/>
                      <w:szCs w:val="18"/>
                    </w:rPr>
                  </w:pPr>
                </w:p>
                <w:p w14:paraId="355DE1A0" w14:textId="77777777" w:rsidR="007E3C9F" w:rsidRPr="005A405B" w:rsidRDefault="007E3C9F" w:rsidP="00041088">
                  <w:pPr>
                    <w:jc w:val="center"/>
                    <w:rPr>
                      <w:rFonts w:ascii="Times New Roman" w:hAnsi="Times New Roman"/>
                      <w:sz w:val="16"/>
                      <w:szCs w:val="18"/>
                    </w:rPr>
                  </w:pPr>
                </w:p>
                <w:p w14:paraId="6DA58E1D" w14:textId="77777777" w:rsidR="007E3C9F" w:rsidRDefault="007E3C9F" w:rsidP="00923E0C">
                  <w:pPr>
                    <w:spacing w:after="0"/>
                    <w:jc w:val="center"/>
                    <w:rPr>
                      <w:rFonts w:ascii="Times New Roman" w:hAnsi="Times New Roman"/>
                      <w:sz w:val="16"/>
                      <w:szCs w:val="18"/>
                    </w:rPr>
                  </w:pPr>
                </w:p>
                <w:p w14:paraId="0349EA52" w14:textId="77777777" w:rsidR="007E3C9F" w:rsidRDefault="007E3C9F" w:rsidP="00923E0C">
                  <w:pPr>
                    <w:spacing w:after="0"/>
                    <w:jc w:val="center"/>
                    <w:rPr>
                      <w:rFonts w:ascii="Times New Roman" w:hAnsi="Times New Roman"/>
                      <w:sz w:val="16"/>
                      <w:szCs w:val="18"/>
                    </w:rPr>
                  </w:pPr>
                </w:p>
                <w:p w14:paraId="45AF01F6" w14:textId="77777777" w:rsidR="007E3C9F" w:rsidRDefault="007E3C9F" w:rsidP="00923E0C">
                  <w:pPr>
                    <w:spacing w:after="0"/>
                    <w:jc w:val="center"/>
                    <w:rPr>
                      <w:rFonts w:ascii="Times New Roman" w:hAnsi="Times New Roman"/>
                      <w:sz w:val="16"/>
                      <w:szCs w:val="18"/>
                    </w:rPr>
                  </w:pPr>
                </w:p>
                <w:p w14:paraId="65EB20B8" w14:textId="77777777" w:rsidR="007E3C9F" w:rsidRPr="005A405B" w:rsidRDefault="007E3C9F" w:rsidP="00923E0C">
                  <w:pPr>
                    <w:spacing w:after="0"/>
                    <w:jc w:val="center"/>
                    <w:rPr>
                      <w:rFonts w:ascii="Times New Roman" w:hAnsi="Times New Roman"/>
                      <w:sz w:val="16"/>
                      <w:szCs w:val="18"/>
                    </w:rPr>
                  </w:pPr>
                  <w:r w:rsidRPr="005A405B">
                    <w:rPr>
                      <w:rFonts w:ascii="Times New Roman" w:hAnsi="Times New Roman"/>
                      <w:sz w:val="16"/>
                      <w:szCs w:val="18"/>
                    </w:rPr>
                    <w:t>9-е заседание Совета              14-15.10.1993</w:t>
                  </w:r>
                </w:p>
              </w:txbxContent>
            </v:textbox>
          </v:rect>
        </w:pict>
      </w:r>
    </w:p>
    <w:p w14:paraId="7AAA0843" w14:textId="77777777" w:rsidR="00041088" w:rsidRDefault="00041088" w:rsidP="008161D4">
      <w:pPr>
        <w:jc w:val="center"/>
      </w:pPr>
    </w:p>
    <w:p w14:paraId="680BF23E" w14:textId="77777777" w:rsidR="00041088" w:rsidRDefault="00041088" w:rsidP="008161D4">
      <w:pPr>
        <w:jc w:val="center"/>
      </w:pPr>
    </w:p>
    <w:p w14:paraId="2D5910C3" w14:textId="77777777" w:rsidR="00041088" w:rsidRDefault="00041088" w:rsidP="008161D4">
      <w:pPr>
        <w:jc w:val="center"/>
      </w:pPr>
    </w:p>
    <w:p w14:paraId="4CE4D351" w14:textId="77777777" w:rsidR="00041088" w:rsidRDefault="00041088" w:rsidP="008161D4">
      <w:pPr>
        <w:jc w:val="center"/>
      </w:pPr>
    </w:p>
    <w:p w14:paraId="018BB966" w14:textId="77777777" w:rsidR="00041088" w:rsidRDefault="00041088" w:rsidP="008161D4">
      <w:pPr>
        <w:jc w:val="center"/>
      </w:pPr>
    </w:p>
    <w:p w14:paraId="685431E7" w14:textId="77777777" w:rsidR="00041088" w:rsidRDefault="00041088" w:rsidP="008161D4">
      <w:pPr>
        <w:jc w:val="center"/>
      </w:pPr>
    </w:p>
    <w:p w14:paraId="010B5F70" w14:textId="77777777" w:rsidR="00041088" w:rsidRDefault="00000000" w:rsidP="008161D4">
      <w:pPr>
        <w:jc w:val="center"/>
      </w:pPr>
      <w:r>
        <w:rPr>
          <w:rFonts w:ascii="Times New Roman" w:hAnsi="Times New Roman"/>
          <w:noProof/>
          <w:lang w:eastAsia="ru-RU"/>
        </w:rPr>
        <w:pict w14:anchorId="63A38303">
          <v:rect id="Прямоугольник 63" o:spid="_x0000_s1055" style="position:absolute;left:0;text-align:left;margin-left:683.3pt;margin-top:16.05pt;width:81.65pt;height:140.65pt;z-index:25168998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" fillcolor="white [3201]" strokecolor="#f79646 [3209]" strokeweight="2pt">
            <v:path arrowok="t"/>
            <v:textbox>
              <w:txbxContent>
                <w:p w14:paraId="793F1786" w14:textId="77777777" w:rsidR="007E3C9F" w:rsidRDefault="007E3C9F" w:rsidP="00041088">
                  <w:pPr>
                    <w:spacing w:after="0" w:line="240" w:lineRule="auto"/>
                    <w:jc w:val="center"/>
                    <w:rPr>
                      <w:rFonts w:ascii="Times New Roman" w:hAnsi="Times New Roman"/>
                      <w:bCs/>
                      <w:sz w:val="16"/>
                      <w:szCs w:val="16"/>
                    </w:rPr>
                  </w:pPr>
                  <w:r w:rsidRPr="00B03F66">
                    <w:rPr>
                      <w:rFonts w:ascii="Times New Roman" w:hAnsi="Times New Roman"/>
                      <w:bCs/>
                      <w:sz w:val="16"/>
                      <w:szCs w:val="16"/>
                    </w:rPr>
                    <w:t>Проектный офис системы международной интеграции пассажирских перевозок «Express International»</w:t>
                  </w:r>
                </w:p>
                <w:p w14:paraId="047656EF" w14:textId="77777777" w:rsidR="007E3C9F" w:rsidRDefault="007E3C9F" w:rsidP="00041088">
                  <w:pPr>
                    <w:spacing w:after="0" w:line="240" w:lineRule="auto"/>
                    <w:jc w:val="center"/>
                    <w:rPr>
                      <w:rFonts w:ascii="Times New Roman" w:hAnsi="Times New Roman"/>
                      <w:bCs/>
                      <w:sz w:val="16"/>
                      <w:szCs w:val="16"/>
                    </w:rPr>
                  </w:pPr>
                </w:p>
                <w:p w14:paraId="4AF1CDFD" w14:textId="77777777" w:rsidR="007E3C9F" w:rsidRDefault="007E3C9F" w:rsidP="00041088">
                  <w:pPr>
                    <w:spacing w:after="0" w:line="240" w:lineRule="auto"/>
                    <w:jc w:val="center"/>
                    <w:rPr>
                      <w:rFonts w:ascii="Times New Roman" w:hAnsi="Times New Roman"/>
                      <w:bCs/>
                      <w:sz w:val="16"/>
                      <w:szCs w:val="16"/>
                    </w:rPr>
                  </w:pPr>
                </w:p>
                <w:p w14:paraId="39784178" w14:textId="77777777" w:rsidR="007E3C9F" w:rsidRPr="00D60B29" w:rsidRDefault="007E3C9F" w:rsidP="000278C0">
                  <w:pPr>
                    <w:spacing w:after="0" w:line="240" w:lineRule="auto"/>
                    <w:jc w:val="center"/>
                    <w:rPr>
                      <w:rStyle w:val="aa"/>
                      <w:color w:val="000000" w:themeColor="text1"/>
                      <w:sz w:val="16"/>
                      <w:szCs w:val="16"/>
                    </w:rPr>
                  </w:pPr>
                  <w:r w:rsidRPr="0020102E">
                    <w:rPr>
                      <w:rFonts w:ascii="Times New Roman" w:hAnsi="Times New Roman"/>
                      <w:sz w:val="16"/>
                      <w:szCs w:val="16"/>
                    </w:rPr>
                    <w:t>74</w:t>
                  </w:r>
                  <w:r>
                    <w:rPr>
                      <w:rFonts w:ascii="Times New Roman" w:hAnsi="Times New Roman"/>
                      <w:sz w:val="16"/>
                      <w:szCs w:val="16"/>
                    </w:rPr>
                    <w:t xml:space="preserve"> -</w:t>
                  </w:r>
                  <w:r w:rsidRPr="005A405B">
                    <w:rPr>
                      <w:rFonts w:ascii="Times New Roman" w:hAnsi="Times New Roman"/>
                      <w:sz w:val="16"/>
                    </w:rPr>
                    <w:t xml:space="preserve">е заседание </w:t>
                  </w:r>
                  <w:r w:rsidRPr="00D60B29">
                    <w:rPr>
                      <w:rFonts w:ascii="Times New Roman" w:hAnsi="Times New Roman"/>
                      <w:sz w:val="16"/>
                      <w:szCs w:val="16"/>
                    </w:rPr>
                    <w:t>Совет</w:t>
                  </w:r>
                  <w:r>
                    <w:rPr>
                      <w:rFonts w:ascii="Times New Roman" w:hAnsi="Times New Roman"/>
                      <w:sz w:val="16"/>
                      <w:szCs w:val="16"/>
                    </w:rPr>
                    <w:t>а</w:t>
                  </w:r>
                </w:p>
                <w:p w14:paraId="55747B46" w14:textId="77777777" w:rsidR="007E3C9F" w:rsidRDefault="007E3C9F" w:rsidP="000278C0">
                  <w:pPr>
                    <w:spacing w:after="0" w:line="240" w:lineRule="auto"/>
                    <w:jc w:val="center"/>
                    <w:rPr>
                      <w:rFonts w:ascii="Times New Roman" w:hAnsi="Times New Roman"/>
                      <w:sz w:val="16"/>
                      <w:szCs w:val="16"/>
                    </w:rPr>
                  </w:pPr>
                  <w:r>
                    <w:rPr>
                      <w:rFonts w:ascii="Times New Roman" w:hAnsi="Times New Roman"/>
                      <w:sz w:val="16"/>
                      <w:szCs w:val="16"/>
                    </w:rPr>
                    <w:t>0</w:t>
                  </w:r>
                  <w:r w:rsidRPr="00B03F66">
                    <w:rPr>
                      <w:rFonts w:ascii="Times New Roman" w:hAnsi="Times New Roman"/>
                      <w:sz w:val="16"/>
                      <w:szCs w:val="16"/>
                    </w:rPr>
                    <w:t>8</w:t>
                  </w:r>
                  <w:r>
                    <w:rPr>
                      <w:rFonts w:ascii="Times New Roman" w:hAnsi="Times New Roman"/>
                      <w:sz w:val="16"/>
                      <w:szCs w:val="16"/>
                    </w:rPr>
                    <w:t>.06.</w:t>
                  </w:r>
                  <w:r w:rsidRPr="0020102E">
                    <w:rPr>
                      <w:rFonts w:ascii="Times New Roman" w:hAnsi="Times New Roman"/>
                      <w:sz w:val="16"/>
                      <w:szCs w:val="16"/>
                    </w:rPr>
                    <w:t>202</w:t>
                  </w:r>
                  <w:r>
                    <w:rPr>
                      <w:rFonts w:ascii="Times New Roman" w:hAnsi="Times New Roman"/>
                      <w:sz w:val="16"/>
                      <w:szCs w:val="16"/>
                    </w:rPr>
                    <w:t>1</w:t>
                  </w:r>
                </w:p>
              </w:txbxContent>
            </v:textbox>
          </v:rect>
        </w:pict>
      </w:r>
    </w:p>
    <w:p w14:paraId="2C58F593" w14:textId="77777777" w:rsidR="00041088" w:rsidRDefault="00041088" w:rsidP="008161D4">
      <w:pPr>
        <w:jc w:val="center"/>
      </w:pPr>
    </w:p>
    <w:p w14:paraId="6BD1D07B" w14:textId="77777777" w:rsidR="00041088" w:rsidRDefault="00041088" w:rsidP="008161D4">
      <w:pPr>
        <w:jc w:val="center"/>
      </w:pPr>
    </w:p>
    <w:p w14:paraId="6B380058" w14:textId="77777777" w:rsidR="00041088" w:rsidRDefault="00041088" w:rsidP="008161D4">
      <w:pPr>
        <w:jc w:val="center"/>
      </w:pPr>
    </w:p>
    <w:p w14:paraId="5E7229BA" w14:textId="77777777" w:rsidR="00041088" w:rsidRDefault="00041088" w:rsidP="008161D4">
      <w:pPr>
        <w:jc w:val="center"/>
      </w:pPr>
    </w:p>
    <w:p w14:paraId="5CB7A4DA" w14:textId="77777777" w:rsidR="00041088" w:rsidRDefault="00041088" w:rsidP="008161D4">
      <w:pPr>
        <w:jc w:val="center"/>
      </w:pPr>
    </w:p>
    <w:p w14:paraId="0C3C28B3" w14:textId="77777777" w:rsidR="00B30E7F" w:rsidRDefault="00B30E7F" w:rsidP="00B30E7F">
      <w:pPr>
        <w:tabs>
          <w:tab w:val="left" w:pos="2595"/>
          <w:tab w:val="center" w:pos="7583"/>
        </w:tabs>
      </w:pPr>
      <w:r>
        <w:tab/>
      </w:r>
    </w:p>
    <w:p w14:paraId="7AF204E9" w14:textId="77777777" w:rsidR="00B30E7F" w:rsidRPr="00743456" w:rsidRDefault="00B30E7F" w:rsidP="00B30E7F">
      <w:pPr>
        <w:tabs>
          <w:tab w:val="left" w:pos="2595"/>
          <w:tab w:val="center" w:pos="7583"/>
        </w:tabs>
        <w:spacing w:after="0"/>
        <w:rPr>
          <w:rFonts w:ascii="Times New Roman" w:hAnsi="Times New Roman"/>
          <w:sz w:val="18"/>
          <w:szCs w:val="18"/>
        </w:rPr>
      </w:pPr>
      <w:r w:rsidRPr="00743456">
        <w:rPr>
          <w:rFonts w:ascii="Times New Roman" w:hAnsi="Times New Roman"/>
          <w:b/>
          <w:sz w:val="18"/>
          <w:szCs w:val="18"/>
        </w:rPr>
        <w:t>Примечание:</w:t>
      </w:r>
      <w:r w:rsidRPr="00743456">
        <w:rPr>
          <w:rFonts w:ascii="Times New Roman" w:hAnsi="Times New Roman"/>
          <w:sz w:val="18"/>
          <w:szCs w:val="18"/>
        </w:rPr>
        <w:t xml:space="preserve"> указаны номера и даты заседаний Совета, решениями которых образованы рабочие органы</w:t>
      </w:r>
    </w:p>
    <w:p w14:paraId="31B34D17" w14:textId="77777777" w:rsidR="00041088" w:rsidRPr="00B30E7F" w:rsidRDefault="00041088" w:rsidP="00B30E7F">
      <w:pPr>
        <w:sectPr w:rsidR="00041088" w:rsidRPr="00B30E7F" w:rsidSect="00916047">
          <w:type w:val="continuous"/>
          <w:pgSz w:w="16838" w:h="11906" w:orient="landscape"/>
          <w:pgMar w:top="426" w:right="395" w:bottom="284" w:left="1276" w:header="709" w:footer="709" w:gutter="0"/>
          <w:cols w:space="708"/>
          <w:titlePg/>
          <w:docGrid w:linePitch="360"/>
        </w:sectPr>
      </w:pPr>
    </w:p>
    <w:p w14:paraId="46A13B4E" w14:textId="77777777" w:rsidR="008161D4" w:rsidRPr="00580B3D" w:rsidRDefault="008161D4" w:rsidP="008161D4">
      <w:pPr>
        <w:pStyle w:val="af4"/>
        <w:ind w:firstLine="0"/>
        <w:jc w:val="right"/>
        <w:rPr>
          <w:b w:val="0"/>
          <w:sz w:val="28"/>
          <w:szCs w:val="28"/>
        </w:rPr>
      </w:pPr>
      <w:r w:rsidRPr="00580B3D">
        <w:rPr>
          <w:b w:val="0"/>
          <w:sz w:val="28"/>
          <w:szCs w:val="28"/>
        </w:rPr>
        <w:lastRenderedPageBreak/>
        <w:t xml:space="preserve">Приложение </w:t>
      </w:r>
      <w:r>
        <w:rPr>
          <w:b w:val="0"/>
          <w:sz w:val="28"/>
          <w:szCs w:val="28"/>
        </w:rPr>
        <w:t>3</w:t>
      </w:r>
    </w:p>
    <w:p w14:paraId="326CF1E8" w14:textId="77777777" w:rsidR="008161D4" w:rsidRPr="00580B3D" w:rsidRDefault="008161D4" w:rsidP="008161D4">
      <w:pPr>
        <w:pStyle w:val="af4"/>
        <w:ind w:firstLine="0"/>
        <w:rPr>
          <w:b w:val="0"/>
          <w:sz w:val="28"/>
          <w:szCs w:val="28"/>
        </w:rPr>
      </w:pPr>
    </w:p>
    <w:p w14:paraId="18893191" w14:textId="77777777" w:rsidR="000D4A1F" w:rsidRDefault="000D4A1F" w:rsidP="008161D4">
      <w:pPr>
        <w:pStyle w:val="af4"/>
        <w:ind w:firstLine="0"/>
        <w:rPr>
          <w:sz w:val="28"/>
          <w:szCs w:val="28"/>
        </w:rPr>
      </w:pPr>
    </w:p>
    <w:p w14:paraId="623F4ACF" w14:textId="77777777" w:rsidR="008161D4" w:rsidRDefault="008161D4" w:rsidP="008161D4">
      <w:pPr>
        <w:pStyle w:val="af4"/>
        <w:ind w:firstLine="0"/>
        <w:rPr>
          <w:sz w:val="28"/>
          <w:szCs w:val="28"/>
        </w:rPr>
      </w:pPr>
      <w:r>
        <w:rPr>
          <w:sz w:val="28"/>
          <w:szCs w:val="28"/>
        </w:rPr>
        <w:t xml:space="preserve">Информация о датах и местах </w:t>
      </w:r>
      <w:r w:rsidRPr="000177CE">
        <w:rPr>
          <w:sz w:val="28"/>
          <w:szCs w:val="28"/>
        </w:rPr>
        <w:t>проведения заседаний Совета</w:t>
      </w:r>
      <w:r>
        <w:rPr>
          <w:sz w:val="28"/>
          <w:szCs w:val="28"/>
        </w:rPr>
        <w:br/>
      </w:r>
      <w:r w:rsidRPr="000177CE">
        <w:rPr>
          <w:sz w:val="28"/>
          <w:szCs w:val="28"/>
        </w:rPr>
        <w:t>по железнодорожному транспорту государств-участников Содружества</w:t>
      </w:r>
      <w:r w:rsidR="005C72DE">
        <w:rPr>
          <w:sz w:val="28"/>
          <w:szCs w:val="28"/>
        </w:rPr>
        <w:br/>
        <w:t xml:space="preserve">за период </w:t>
      </w:r>
      <w:r>
        <w:rPr>
          <w:sz w:val="28"/>
          <w:szCs w:val="28"/>
        </w:rPr>
        <w:t>20</w:t>
      </w:r>
      <w:r w:rsidR="007D247E">
        <w:rPr>
          <w:sz w:val="28"/>
          <w:szCs w:val="28"/>
        </w:rPr>
        <w:t>20</w:t>
      </w:r>
      <w:r>
        <w:rPr>
          <w:sz w:val="28"/>
          <w:szCs w:val="28"/>
        </w:rPr>
        <w:t xml:space="preserve"> </w:t>
      </w:r>
      <w:r w:rsidR="005C72DE">
        <w:rPr>
          <w:sz w:val="28"/>
          <w:szCs w:val="28"/>
        </w:rPr>
        <w:t xml:space="preserve">– </w:t>
      </w:r>
      <w:r>
        <w:rPr>
          <w:sz w:val="28"/>
          <w:szCs w:val="28"/>
        </w:rPr>
        <w:t>20</w:t>
      </w:r>
      <w:r w:rsidR="007D247E">
        <w:rPr>
          <w:sz w:val="28"/>
          <w:szCs w:val="28"/>
        </w:rPr>
        <w:t>24</w:t>
      </w:r>
      <w:r>
        <w:rPr>
          <w:sz w:val="28"/>
          <w:szCs w:val="28"/>
        </w:rPr>
        <w:t xml:space="preserve"> гг.</w:t>
      </w:r>
    </w:p>
    <w:p w14:paraId="3125DDD0" w14:textId="77777777" w:rsidR="008161D4" w:rsidRPr="000177CE" w:rsidRDefault="008161D4" w:rsidP="008161D4">
      <w:pPr>
        <w:pStyle w:val="af4"/>
        <w:ind w:firstLine="0"/>
        <w:rPr>
          <w:sz w:val="28"/>
          <w:szCs w:val="28"/>
        </w:rPr>
      </w:pPr>
    </w:p>
    <w:tbl>
      <w:tblPr>
        <w:tblW w:w="9498"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2410"/>
        <w:gridCol w:w="3260"/>
        <w:gridCol w:w="2268"/>
      </w:tblGrid>
      <w:tr w:rsidR="008161D4" w:rsidRPr="007C1380" w14:paraId="6F435F55" w14:textId="77777777" w:rsidTr="00FE2D0C">
        <w:tc>
          <w:tcPr>
            <w:tcW w:w="1560" w:type="dxa"/>
            <w:shd w:val="clear" w:color="auto" w:fill="FFFFFF"/>
            <w:vAlign w:val="center"/>
          </w:tcPr>
          <w:p w14:paraId="14BB3CA6" w14:textId="77777777" w:rsidR="008161D4" w:rsidRPr="007C1380" w:rsidRDefault="008161D4" w:rsidP="00FE2D0C">
            <w:pPr>
              <w:spacing w:before="20" w:after="20"/>
              <w:jc w:val="center"/>
              <w:rPr>
                <w:rFonts w:ascii="Times New Roman" w:hAnsi="Times New Roman"/>
                <w:b/>
                <w:sz w:val="28"/>
                <w:szCs w:val="28"/>
              </w:rPr>
            </w:pPr>
            <w:r>
              <w:rPr>
                <w:rFonts w:ascii="Times New Roman" w:hAnsi="Times New Roman"/>
                <w:b/>
                <w:sz w:val="28"/>
                <w:szCs w:val="28"/>
              </w:rPr>
              <w:t xml:space="preserve">Номер заседания </w:t>
            </w:r>
            <w:r w:rsidRPr="007C1380">
              <w:rPr>
                <w:rFonts w:ascii="Times New Roman" w:hAnsi="Times New Roman"/>
                <w:b/>
                <w:sz w:val="28"/>
                <w:szCs w:val="28"/>
              </w:rPr>
              <w:t>Совета</w:t>
            </w:r>
          </w:p>
        </w:tc>
        <w:tc>
          <w:tcPr>
            <w:tcW w:w="2410" w:type="dxa"/>
            <w:shd w:val="clear" w:color="auto" w:fill="FFFFFF"/>
            <w:vAlign w:val="center"/>
          </w:tcPr>
          <w:p w14:paraId="6E1255BD" w14:textId="77777777" w:rsidR="008161D4" w:rsidRPr="007C1380" w:rsidRDefault="008161D4" w:rsidP="00AA04A6">
            <w:pPr>
              <w:spacing w:before="20" w:after="20"/>
              <w:jc w:val="center"/>
              <w:rPr>
                <w:rFonts w:ascii="Times New Roman" w:hAnsi="Times New Roman"/>
                <w:b/>
                <w:sz w:val="28"/>
                <w:szCs w:val="28"/>
              </w:rPr>
            </w:pPr>
            <w:r w:rsidRPr="007C1380">
              <w:rPr>
                <w:rFonts w:ascii="Times New Roman" w:hAnsi="Times New Roman"/>
                <w:b/>
                <w:sz w:val="28"/>
                <w:szCs w:val="28"/>
              </w:rPr>
              <w:t>Дата проведения</w:t>
            </w:r>
            <w:r w:rsidR="00AA04A6">
              <w:rPr>
                <w:rFonts w:ascii="Times New Roman" w:hAnsi="Times New Roman"/>
                <w:b/>
                <w:sz w:val="28"/>
                <w:szCs w:val="28"/>
              </w:rPr>
              <w:t xml:space="preserve"> (подписания протокола)</w:t>
            </w:r>
          </w:p>
        </w:tc>
        <w:tc>
          <w:tcPr>
            <w:tcW w:w="3260" w:type="dxa"/>
            <w:shd w:val="clear" w:color="auto" w:fill="FFFFFF"/>
            <w:vAlign w:val="center"/>
          </w:tcPr>
          <w:p w14:paraId="50701EA8" w14:textId="77777777" w:rsidR="008161D4" w:rsidRPr="007C1380" w:rsidRDefault="008161D4" w:rsidP="00FE2D0C">
            <w:pPr>
              <w:spacing w:before="20" w:after="20"/>
              <w:jc w:val="center"/>
              <w:rPr>
                <w:rFonts w:ascii="Times New Roman" w:hAnsi="Times New Roman"/>
                <w:b/>
                <w:sz w:val="28"/>
                <w:szCs w:val="28"/>
              </w:rPr>
            </w:pPr>
            <w:r>
              <w:rPr>
                <w:rFonts w:ascii="Times New Roman" w:hAnsi="Times New Roman"/>
                <w:b/>
                <w:sz w:val="28"/>
                <w:szCs w:val="28"/>
              </w:rPr>
              <w:t>Государство</w:t>
            </w:r>
          </w:p>
        </w:tc>
        <w:tc>
          <w:tcPr>
            <w:tcW w:w="2268" w:type="dxa"/>
            <w:shd w:val="clear" w:color="auto" w:fill="FFFFFF"/>
            <w:vAlign w:val="center"/>
          </w:tcPr>
          <w:p w14:paraId="7854FB8E" w14:textId="77777777" w:rsidR="008161D4" w:rsidRPr="007C1380" w:rsidRDefault="008161D4" w:rsidP="00FE2D0C">
            <w:pPr>
              <w:spacing w:before="20" w:after="20"/>
              <w:jc w:val="center"/>
              <w:rPr>
                <w:rFonts w:ascii="Times New Roman" w:hAnsi="Times New Roman"/>
                <w:b/>
                <w:sz w:val="28"/>
                <w:szCs w:val="28"/>
              </w:rPr>
            </w:pPr>
            <w:r w:rsidRPr="007C1380">
              <w:rPr>
                <w:rFonts w:ascii="Times New Roman" w:hAnsi="Times New Roman"/>
                <w:b/>
                <w:sz w:val="28"/>
                <w:szCs w:val="28"/>
              </w:rPr>
              <w:t>Город</w:t>
            </w:r>
          </w:p>
        </w:tc>
      </w:tr>
      <w:tr w:rsidR="00AA04A6" w:rsidRPr="009606C0" w14:paraId="7CDF774F" w14:textId="77777777" w:rsidTr="007B4602">
        <w:trPr>
          <w:trHeight w:val="570"/>
        </w:trPr>
        <w:tc>
          <w:tcPr>
            <w:tcW w:w="1560" w:type="dxa"/>
            <w:shd w:val="clear" w:color="auto" w:fill="FFFFFF"/>
            <w:vAlign w:val="center"/>
          </w:tcPr>
          <w:p w14:paraId="06AD3DB0" w14:textId="77777777" w:rsidR="00AA04A6" w:rsidRPr="009606C0" w:rsidRDefault="00AA04A6" w:rsidP="007B4602">
            <w:pPr>
              <w:spacing w:before="20" w:after="20"/>
              <w:jc w:val="center"/>
              <w:rPr>
                <w:rFonts w:ascii="Times New Roman" w:hAnsi="Times New Roman"/>
                <w:sz w:val="28"/>
                <w:szCs w:val="28"/>
              </w:rPr>
            </w:pPr>
            <w:r>
              <w:rPr>
                <w:rFonts w:ascii="Times New Roman" w:hAnsi="Times New Roman"/>
                <w:sz w:val="28"/>
                <w:szCs w:val="28"/>
              </w:rPr>
              <w:t>72</w:t>
            </w:r>
          </w:p>
        </w:tc>
        <w:tc>
          <w:tcPr>
            <w:tcW w:w="2410" w:type="dxa"/>
            <w:shd w:val="clear" w:color="auto" w:fill="FFFFFF"/>
            <w:vAlign w:val="center"/>
          </w:tcPr>
          <w:p w14:paraId="3F243B84" w14:textId="77777777" w:rsidR="00AA04A6" w:rsidRPr="00AA04A6" w:rsidRDefault="00AA04A6" w:rsidP="007B4602">
            <w:pPr>
              <w:spacing w:before="20" w:after="20"/>
              <w:jc w:val="center"/>
              <w:rPr>
                <w:rFonts w:ascii="Times New Roman" w:hAnsi="Times New Roman"/>
                <w:sz w:val="28"/>
                <w:szCs w:val="28"/>
              </w:rPr>
            </w:pPr>
            <w:r w:rsidRPr="00AA04A6">
              <w:rPr>
                <w:rFonts w:ascii="Times New Roman" w:hAnsi="Times New Roman"/>
                <w:sz w:val="28"/>
                <w:szCs w:val="28"/>
              </w:rPr>
              <w:t>16.06.20</w:t>
            </w:r>
            <w:r w:rsidR="007B4602">
              <w:rPr>
                <w:rFonts w:ascii="Times New Roman" w:hAnsi="Times New Roman"/>
                <w:sz w:val="28"/>
                <w:szCs w:val="28"/>
              </w:rPr>
              <w:t>20</w:t>
            </w:r>
          </w:p>
        </w:tc>
        <w:tc>
          <w:tcPr>
            <w:tcW w:w="3260" w:type="dxa"/>
            <w:shd w:val="clear" w:color="auto" w:fill="FFFFFF"/>
            <w:vAlign w:val="center"/>
          </w:tcPr>
          <w:p w14:paraId="6C0C01BB" w14:textId="77777777" w:rsidR="00AA04A6" w:rsidRPr="009606C0" w:rsidRDefault="00AA04A6" w:rsidP="007B4602">
            <w:pPr>
              <w:spacing w:before="20" w:after="20"/>
              <w:jc w:val="center"/>
              <w:rPr>
                <w:rFonts w:ascii="Times New Roman" w:hAnsi="Times New Roman"/>
                <w:sz w:val="28"/>
                <w:szCs w:val="28"/>
              </w:rPr>
            </w:pPr>
            <w:r w:rsidRPr="00AA04A6">
              <w:rPr>
                <w:rFonts w:ascii="Times New Roman" w:hAnsi="Times New Roman"/>
                <w:sz w:val="28"/>
                <w:szCs w:val="28"/>
              </w:rPr>
              <w:t>Заочно</w:t>
            </w:r>
          </w:p>
        </w:tc>
        <w:tc>
          <w:tcPr>
            <w:tcW w:w="2268" w:type="dxa"/>
            <w:shd w:val="clear" w:color="auto" w:fill="FFFFFF"/>
            <w:vAlign w:val="center"/>
          </w:tcPr>
          <w:p w14:paraId="23AB476A" w14:textId="77777777" w:rsidR="00AA04A6" w:rsidRPr="009606C0" w:rsidRDefault="00AA04A6" w:rsidP="007B4602">
            <w:pPr>
              <w:spacing w:before="20" w:after="20"/>
              <w:jc w:val="center"/>
              <w:rPr>
                <w:rFonts w:ascii="Times New Roman" w:hAnsi="Times New Roman"/>
                <w:sz w:val="28"/>
                <w:szCs w:val="28"/>
              </w:rPr>
            </w:pPr>
            <w:r>
              <w:rPr>
                <w:rFonts w:ascii="Times New Roman" w:hAnsi="Times New Roman"/>
                <w:sz w:val="28"/>
                <w:szCs w:val="28"/>
              </w:rPr>
              <w:t>-</w:t>
            </w:r>
          </w:p>
        </w:tc>
      </w:tr>
      <w:tr w:rsidR="006E3681" w:rsidRPr="009606C0" w14:paraId="31B9702A" w14:textId="77777777" w:rsidTr="006E3681">
        <w:trPr>
          <w:trHeight w:val="570"/>
        </w:trPr>
        <w:tc>
          <w:tcPr>
            <w:tcW w:w="1560" w:type="dxa"/>
            <w:shd w:val="clear" w:color="auto" w:fill="FFFFFF"/>
            <w:vAlign w:val="center"/>
          </w:tcPr>
          <w:p w14:paraId="23F10EAF" w14:textId="77777777" w:rsidR="006E3681" w:rsidRPr="009606C0" w:rsidRDefault="006E3681" w:rsidP="007B4602">
            <w:pPr>
              <w:spacing w:before="20" w:after="20"/>
              <w:jc w:val="center"/>
              <w:rPr>
                <w:rFonts w:ascii="Times New Roman" w:hAnsi="Times New Roman"/>
                <w:sz w:val="28"/>
                <w:szCs w:val="28"/>
              </w:rPr>
            </w:pPr>
            <w:r>
              <w:rPr>
                <w:rFonts w:ascii="Times New Roman" w:hAnsi="Times New Roman"/>
                <w:sz w:val="28"/>
                <w:szCs w:val="28"/>
              </w:rPr>
              <w:t>73</w:t>
            </w:r>
          </w:p>
        </w:tc>
        <w:tc>
          <w:tcPr>
            <w:tcW w:w="2410" w:type="dxa"/>
            <w:shd w:val="clear" w:color="auto" w:fill="FFFFFF"/>
            <w:vAlign w:val="center"/>
          </w:tcPr>
          <w:p w14:paraId="71CD0226" w14:textId="77777777" w:rsidR="006E3681" w:rsidRPr="00AA04A6" w:rsidRDefault="006E3681" w:rsidP="007B4602">
            <w:pPr>
              <w:spacing w:before="20" w:after="20"/>
              <w:jc w:val="center"/>
              <w:rPr>
                <w:rFonts w:ascii="Times New Roman" w:hAnsi="Times New Roman"/>
                <w:sz w:val="28"/>
                <w:szCs w:val="28"/>
              </w:rPr>
            </w:pPr>
            <w:r w:rsidRPr="00AA04A6">
              <w:rPr>
                <w:rFonts w:ascii="Times New Roman" w:hAnsi="Times New Roman"/>
                <w:sz w:val="28"/>
                <w:szCs w:val="28"/>
              </w:rPr>
              <w:t>27.11.20</w:t>
            </w:r>
            <w:r>
              <w:rPr>
                <w:rFonts w:ascii="Times New Roman" w:hAnsi="Times New Roman"/>
                <w:sz w:val="28"/>
                <w:szCs w:val="28"/>
              </w:rPr>
              <w:t>20</w:t>
            </w:r>
          </w:p>
        </w:tc>
        <w:tc>
          <w:tcPr>
            <w:tcW w:w="3260" w:type="dxa"/>
            <w:shd w:val="clear" w:color="auto" w:fill="FFFFFF"/>
            <w:vAlign w:val="center"/>
          </w:tcPr>
          <w:p w14:paraId="60D85CF2" w14:textId="77777777" w:rsidR="006E3681" w:rsidRPr="009606C0" w:rsidRDefault="006E3681" w:rsidP="006E3681">
            <w:pPr>
              <w:spacing w:before="20" w:after="20"/>
              <w:jc w:val="center"/>
              <w:rPr>
                <w:rFonts w:ascii="Times New Roman" w:hAnsi="Times New Roman"/>
                <w:sz w:val="28"/>
                <w:szCs w:val="28"/>
              </w:rPr>
            </w:pPr>
            <w:r w:rsidRPr="00AA04A6">
              <w:rPr>
                <w:rFonts w:ascii="Times New Roman" w:hAnsi="Times New Roman"/>
                <w:sz w:val="28"/>
                <w:szCs w:val="28"/>
              </w:rPr>
              <w:t>Заочно</w:t>
            </w:r>
          </w:p>
        </w:tc>
        <w:tc>
          <w:tcPr>
            <w:tcW w:w="2268" w:type="dxa"/>
            <w:shd w:val="clear" w:color="auto" w:fill="FFFFFF"/>
            <w:vAlign w:val="center"/>
          </w:tcPr>
          <w:p w14:paraId="6772948A" w14:textId="77777777" w:rsidR="006E3681" w:rsidRPr="009606C0" w:rsidRDefault="006E3681" w:rsidP="006E3681">
            <w:pPr>
              <w:spacing w:before="20" w:after="20"/>
              <w:jc w:val="center"/>
              <w:rPr>
                <w:rFonts w:ascii="Times New Roman" w:hAnsi="Times New Roman"/>
                <w:sz w:val="28"/>
                <w:szCs w:val="28"/>
              </w:rPr>
            </w:pPr>
            <w:r>
              <w:rPr>
                <w:rFonts w:ascii="Times New Roman" w:hAnsi="Times New Roman"/>
                <w:sz w:val="28"/>
                <w:szCs w:val="28"/>
              </w:rPr>
              <w:t>-</w:t>
            </w:r>
          </w:p>
        </w:tc>
      </w:tr>
      <w:tr w:rsidR="006E3681" w:rsidRPr="009606C0" w14:paraId="6EE06255" w14:textId="77777777" w:rsidTr="006E3681">
        <w:trPr>
          <w:trHeight w:val="570"/>
        </w:trPr>
        <w:tc>
          <w:tcPr>
            <w:tcW w:w="1560" w:type="dxa"/>
            <w:shd w:val="clear" w:color="auto" w:fill="FFFFFF"/>
            <w:vAlign w:val="center"/>
          </w:tcPr>
          <w:p w14:paraId="3210C2AA" w14:textId="77777777" w:rsidR="006E3681" w:rsidRPr="009606C0" w:rsidRDefault="006E3681" w:rsidP="007B4602">
            <w:pPr>
              <w:spacing w:before="20" w:after="20"/>
              <w:jc w:val="center"/>
              <w:rPr>
                <w:rFonts w:ascii="Times New Roman" w:hAnsi="Times New Roman"/>
                <w:sz w:val="28"/>
                <w:szCs w:val="28"/>
              </w:rPr>
            </w:pPr>
            <w:r>
              <w:rPr>
                <w:rFonts w:ascii="Times New Roman" w:hAnsi="Times New Roman"/>
                <w:sz w:val="28"/>
                <w:szCs w:val="28"/>
              </w:rPr>
              <w:t>74</w:t>
            </w:r>
          </w:p>
        </w:tc>
        <w:tc>
          <w:tcPr>
            <w:tcW w:w="2410" w:type="dxa"/>
            <w:shd w:val="clear" w:color="auto" w:fill="FFFFFF"/>
            <w:vAlign w:val="center"/>
          </w:tcPr>
          <w:p w14:paraId="4808D191" w14:textId="77777777" w:rsidR="006E3681" w:rsidRPr="00AA04A6" w:rsidRDefault="006E3681" w:rsidP="007B4602">
            <w:pPr>
              <w:spacing w:before="20" w:after="20"/>
              <w:jc w:val="center"/>
              <w:rPr>
                <w:rFonts w:ascii="Times New Roman" w:hAnsi="Times New Roman"/>
                <w:sz w:val="28"/>
                <w:szCs w:val="28"/>
              </w:rPr>
            </w:pPr>
            <w:r w:rsidRPr="00AA04A6">
              <w:rPr>
                <w:rFonts w:ascii="Times New Roman" w:hAnsi="Times New Roman"/>
                <w:sz w:val="28"/>
                <w:szCs w:val="28"/>
              </w:rPr>
              <w:t>08.06.</w:t>
            </w:r>
            <w:r>
              <w:rPr>
                <w:rFonts w:ascii="Times New Roman" w:hAnsi="Times New Roman"/>
                <w:sz w:val="28"/>
                <w:szCs w:val="28"/>
              </w:rPr>
              <w:t>20</w:t>
            </w:r>
            <w:r w:rsidRPr="00AA04A6">
              <w:rPr>
                <w:rFonts w:ascii="Times New Roman" w:hAnsi="Times New Roman"/>
                <w:sz w:val="28"/>
                <w:szCs w:val="28"/>
              </w:rPr>
              <w:t>21</w:t>
            </w:r>
          </w:p>
        </w:tc>
        <w:tc>
          <w:tcPr>
            <w:tcW w:w="3260" w:type="dxa"/>
            <w:shd w:val="clear" w:color="auto" w:fill="FFFFFF"/>
            <w:vAlign w:val="center"/>
          </w:tcPr>
          <w:p w14:paraId="155C9167" w14:textId="77777777" w:rsidR="006E3681" w:rsidRPr="009606C0" w:rsidRDefault="006E3681" w:rsidP="006E3681">
            <w:pPr>
              <w:spacing w:before="20" w:after="20"/>
              <w:jc w:val="center"/>
              <w:rPr>
                <w:rFonts w:ascii="Times New Roman" w:hAnsi="Times New Roman"/>
                <w:sz w:val="28"/>
                <w:szCs w:val="28"/>
              </w:rPr>
            </w:pPr>
            <w:r w:rsidRPr="00AA04A6">
              <w:rPr>
                <w:rFonts w:ascii="Times New Roman" w:hAnsi="Times New Roman"/>
                <w:sz w:val="28"/>
                <w:szCs w:val="28"/>
              </w:rPr>
              <w:t>Заочно</w:t>
            </w:r>
          </w:p>
        </w:tc>
        <w:tc>
          <w:tcPr>
            <w:tcW w:w="2268" w:type="dxa"/>
            <w:shd w:val="clear" w:color="auto" w:fill="FFFFFF"/>
            <w:vAlign w:val="center"/>
          </w:tcPr>
          <w:p w14:paraId="1B42DB36" w14:textId="77777777" w:rsidR="006E3681" w:rsidRPr="009606C0" w:rsidRDefault="006E3681" w:rsidP="006E3681">
            <w:pPr>
              <w:spacing w:before="20" w:after="20"/>
              <w:jc w:val="center"/>
              <w:rPr>
                <w:rFonts w:ascii="Times New Roman" w:hAnsi="Times New Roman"/>
                <w:sz w:val="28"/>
                <w:szCs w:val="28"/>
              </w:rPr>
            </w:pPr>
            <w:r>
              <w:rPr>
                <w:rFonts w:ascii="Times New Roman" w:hAnsi="Times New Roman"/>
                <w:sz w:val="28"/>
                <w:szCs w:val="28"/>
              </w:rPr>
              <w:t>-</w:t>
            </w:r>
          </w:p>
        </w:tc>
      </w:tr>
      <w:tr w:rsidR="006E3681" w:rsidRPr="009606C0" w14:paraId="3579BCEF" w14:textId="77777777" w:rsidTr="006E3681">
        <w:trPr>
          <w:trHeight w:val="570"/>
        </w:trPr>
        <w:tc>
          <w:tcPr>
            <w:tcW w:w="1560" w:type="dxa"/>
            <w:shd w:val="clear" w:color="auto" w:fill="FFFFFF"/>
            <w:vAlign w:val="center"/>
          </w:tcPr>
          <w:p w14:paraId="31294E2A" w14:textId="77777777" w:rsidR="006E3681" w:rsidRPr="009606C0" w:rsidRDefault="006E3681" w:rsidP="007B4602">
            <w:pPr>
              <w:spacing w:before="20" w:after="20"/>
              <w:jc w:val="center"/>
              <w:rPr>
                <w:rFonts w:ascii="Times New Roman" w:hAnsi="Times New Roman"/>
                <w:sz w:val="28"/>
                <w:szCs w:val="28"/>
              </w:rPr>
            </w:pPr>
            <w:r>
              <w:rPr>
                <w:rFonts w:ascii="Times New Roman" w:hAnsi="Times New Roman"/>
                <w:sz w:val="28"/>
                <w:szCs w:val="28"/>
              </w:rPr>
              <w:t>75</w:t>
            </w:r>
          </w:p>
        </w:tc>
        <w:tc>
          <w:tcPr>
            <w:tcW w:w="2410" w:type="dxa"/>
            <w:shd w:val="clear" w:color="auto" w:fill="FFFFFF"/>
            <w:vAlign w:val="center"/>
          </w:tcPr>
          <w:p w14:paraId="18A881B1" w14:textId="77777777" w:rsidR="006E3681" w:rsidRPr="00AA04A6" w:rsidRDefault="006E3681" w:rsidP="007B4602">
            <w:pPr>
              <w:spacing w:before="20" w:after="20"/>
              <w:jc w:val="center"/>
              <w:rPr>
                <w:rFonts w:ascii="Times New Roman" w:hAnsi="Times New Roman"/>
                <w:sz w:val="28"/>
                <w:szCs w:val="28"/>
              </w:rPr>
            </w:pPr>
            <w:r w:rsidRPr="00AA04A6">
              <w:rPr>
                <w:rFonts w:ascii="Times New Roman" w:hAnsi="Times New Roman"/>
                <w:sz w:val="28"/>
                <w:szCs w:val="28"/>
              </w:rPr>
              <w:t>22.11.</w:t>
            </w:r>
            <w:r>
              <w:rPr>
                <w:rFonts w:ascii="Times New Roman" w:hAnsi="Times New Roman"/>
                <w:sz w:val="28"/>
                <w:szCs w:val="28"/>
              </w:rPr>
              <w:t>20</w:t>
            </w:r>
            <w:r w:rsidRPr="00AA04A6">
              <w:rPr>
                <w:rFonts w:ascii="Times New Roman" w:hAnsi="Times New Roman"/>
                <w:sz w:val="28"/>
                <w:szCs w:val="28"/>
              </w:rPr>
              <w:t>21</w:t>
            </w:r>
          </w:p>
        </w:tc>
        <w:tc>
          <w:tcPr>
            <w:tcW w:w="3260" w:type="dxa"/>
            <w:shd w:val="clear" w:color="auto" w:fill="FFFFFF"/>
            <w:vAlign w:val="center"/>
          </w:tcPr>
          <w:p w14:paraId="13843460" w14:textId="77777777" w:rsidR="006E3681" w:rsidRPr="009606C0" w:rsidRDefault="006E3681" w:rsidP="006E3681">
            <w:pPr>
              <w:spacing w:before="20" w:after="20"/>
              <w:jc w:val="center"/>
              <w:rPr>
                <w:rFonts w:ascii="Times New Roman" w:hAnsi="Times New Roman"/>
                <w:sz w:val="28"/>
                <w:szCs w:val="28"/>
              </w:rPr>
            </w:pPr>
            <w:r w:rsidRPr="00AA04A6">
              <w:rPr>
                <w:rFonts w:ascii="Times New Roman" w:hAnsi="Times New Roman"/>
                <w:sz w:val="28"/>
                <w:szCs w:val="28"/>
              </w:rPr>
              <w:t>Заочно</w:t>
            </w:r>
          </w:p>
        </w:tc>
        <w:tc>
          <w:tcPr>
            <w:tcW w:w="2268" w:type="dxa"/>
            <w:shd w:val="clear" w:color="auto" w:fill="FFFFFF"/>
            <w:vAlign w:val="center"/>
          </w:tcPr>
          <w:p w14:paraId="51DA0EE1" w14:textId="77777777" w:rsidR="006E3681" w:rsidRPr="009606C0" w:rsidRDefault="006E3681" w:rsidP="006E3681">
            <w:pPr>
              <w:spacing w:before="20" w:after="20"/>
              <w:jc w:val="center"/>
              <w:rPr>
                <w:rFonts w:ascii="Times New Roman" w:hAnsi="Times New Roman"/>
                <w:sz w:val="28"/>
                <w:szCs w:val="28"/>
              </w:rPr>
            </w:pPr>
            <w:r>
              <w:rPr>
                <w:rFonts w:ascii="Times New Roman" w:hAnsi="Times New Roman"/>
                <w:sz w:val="28"/>
                <w:szCs w:val="28"/>
              </w:rPr>
              <w:t>-</w:t>
            </w:r>
          </w:p>
        </w:tc>
      </w:tr>
      <w:tr w:rsidR="006E3681" w:rsidRPr="009606C0" w14:paraId="4A7D455B" w14:textId="77777777" w:rsidTr="006E3681">
        <w:trPr>
          <w:trHeight w:val="571"/>
        </w:trPr>
        <w:tc>
          <w:tcPr>
            <w:tcW w:w="1560" w:type="dxa"/>
            <w:shd w:val="clear" w:color="auto" w:fill="FFFFFF"/>
            <w:vAlign w:val="center"/>
          </w:tcPr>
          <w:p w14:paraId="1A51E595" w14:textId="77777777" w:rsidR="006E3681" w:rsidRPr="009606C0" w:rsidRDefault="006E3681" w:rsidP="007B4602">
            <w:pPr>
              <w:spacing w:before="20" w:after="20"/>
              <w:jc w:val="center"/>
              <w:rPr>
                <w:rFonts w:ascii="Times New Roman" w:hAnsi="Times New Roman"/>
                <w:sz w:val="28"/>
                <w:szCs w:val="28"/>
              </w:rPr>
            </w:pPr>
            <w:r>
              <w:rPr>
                <w:rFonts w:ascii="Times New Roman" w:hAnsi="Times New Roman"/>
                <w:sz w:val="28"/>
                <w:szCs w:val="28"/>
              </w:rPr>
              <w:t>76</w:t>
            </w:r>
          </w:p>
        </w:tc>
        <w:tc>
          <w:tcPr>
            <w:tcW w:w="2410" w:type="dxa"/>
            <w:shd w:val="clear" w:color="auto" w:fill="FFFFFF"/>
            <w:vAlign w:val="center"/>
          </w:tcPr>
          <w:p w14:paraId="52E146EA" w14:textId="77777777" w:rsidR="006E3681" w:rsidRPr="009606C0" w:rsidRDefault="006E3681" w:rsidP="007B4602">
            <w:pPr>
              <w:spacing w:before="20" w:after="20"/>
              <w:jc w:val="center"/>
              <w:rPr>
                <w:rFonts w:ascii="Times New Roman" w:hAnsi="Times New Roman"/>
                <w:sz w:val="28"/>
                <w:szCs w:val="28"/>
              </w:rPr>
            </w:pPr>
            <w:r w:rsidRPr="00AA04A6">
              <w:rPr>
                <w:rFonts w:ascii="Times New Roman" w:hAnsi="Times New Roman"/>
                <w:sz w:val="28"/>
                <w:szCs w:val="28"/>
              </w:rPr>
              <w:t>15.06.</w:t>
            </w:r>
            <w:r>
              <w:rPr>
                <w:rFonts w:ascii="Times New Roman" w:hAnsi="Times New Roman"/>
                <w:sz w:val="28"/>
                <w:szCs w:val="28"/>
              </w:rPr>
              <w:t>20</w:t>
            </w:r>
            <w:r w:rsidRPr="00AA04A6">
              <w:rPr>
                <w:rFonts w:ascii="Times New Roman" w:hAnsi="Times New Roman"/>
                <w:sz w:val="28"/>
                <w:szCs w:val="28"/>
              </w:rPr>
              <w:t>22</w:t>
            </w:r>
          </w:p>
        </w:tc>
        <w:tc>
          <w:tcPr>
            <w:tcW w:w="3260" w:type="dxa"/>
            <w:shd w:val="clear" w:color="auto" w:fill="FFFFFF"/>
            <w:vAlign w:val="center"/>
          </w:tcPr>
          <w:p w14:paraId="276A6B48" w14:textId="77777777" w:rsidR="006E3681" w:rsidRPr="009606C0" w:rsidRDefault="006E3681" w:rsidP="006E3681">
            <w:pPr>
              <w:spacing w:before="20" w:after="20"/>
              <w:jc w:val="center"/>
              <w:rPr>
                <w:rFonts w:ascii="Times New Roman" w:hAnsi="Times New Roman"/>
                <w:sz w:val="28"/>
                <w:szCs w:val="28"/>
              </w:rPr>
            </w:pPr>
            <w:r w:rsidRPr="00AA04A6">
              <w:rPr>
                <w:rFonts w:ascii="Times New Roman" w:hAnsi="Times New Roman"/>
                <w:sz w:val="28"/>
                <w:szCs w:val="28"/>
              </w:rPr>
              <w:t>Заочно</w:t>
            </w:r>
          </w:p>
        </w:tc>
        <w:tc>
          <w:tcPr>
            <w:tcW w:w="2268" w:type="dxa"/>
            <w:shd w:val="clear" w:color="auto" w:fill="FFFFFF"/>
            <w:vAlign w:val="center"/>
          </w:tcPr>
          <w:p w14:paraId="38A26EB1" w14:textId="77777777" w:rsidR="006E3681" w:rsidRPr="009606C0" w:rsidRDefault="006E3681" w:rsidP="006E3681">
            <w:pPr>
              <w:spacing w:before="20" w:after="20"/>
              <w:jc w:val="center"/>
              <w:rPr>
                <w:rFonts w:ascii="Times New Roman" w:hAnsi="Times New Roman"/>
                <w:sz w:val="28"/>
                <w:szCs w:val="28"/>
              </w:rPr>
            </w:pPr>
            <w:r>
              <w:rPr>
                <w:rFonts w:ascii="Times New Roman" w:hAnsi="Times New Roman"/>
                <w:sz w:val="28"/>
                <w:szCs w:val="28"/>
              </w:rPr>
              <w:t>-</w:t>
            </w:r>
          </w:p>
        </w:tc>
      </w:tr>
      <w:tr w:rsidR="006E3681" w:rsidRPr="009606C0" w14:paraId="35A4994B" w14:textId="77777777" w:rsidTr="006E3681">
        <w:trPr>
          <w:trHeight w:val="570"/>
        </w:trPr>
        <w:tc>
          <w:tcPr>
            <w:tcW w:w="1560" w:type="dxa"/>
            <w:shd w:val="clear" w:color="auto" w:fill="FFFFFF"/>
            <w:vAlign w:val="center"/>
          </w:tcPr>
          <w:p w14:paraId="42DA91B8" w14:textId="77777777" w:rsidR="006E3681" w:rsidRPr="009606C0" w:rsidRDefault="006E3681" w:rsidP="007B4602">
            <w:pPr>
              <w:spacing w:before="20" w:after="20"/>
              <w:jc w:val="center"/>
              <w:rPr>
                <w:rFonts w:ascii="Times New Roman" w:hAnsi="Times New Roman"/>
                <w:sz w:val="28"/>
                <w:szCs w:val="28"/>
              </w:rPr>
            </w:pPr>
            <w:r>
              <w:rPr>
                <w:rFonts w:ascii="Times New Roman" w:hAnsi="Times New Roman"/>
                <w:sz w:val="28"/>
                <w:szCs w:val="28"/>
              </w:rPr>
              <w:t>77</w:t>
            </w:r>
          </w:p>
        </w:tc>
        <w:tc>
          <w:tcPr>
            <w:tcW w:w="2410" w:type="dxa"/>
            <w:shd w:val="clear" w:color="auto" w:fill="FFFFFF"/>
            <w:vAlign w:val="center"/>
          </w:tcPr>
          <w:p w14:paraId="56151BA1" w14:textId="77777777" w:rsidR="006E3681" w:rsidRPr="00AA04A6" w:rsidRDefault="006E3681" w:rsidP="007B4602">
            <w:pPr>
              <w:spacing w:before="20" w:after="20"/>
              <w:jc w:val="center"/>
              <w:rPr>
                <w:rFonts w:ascii="Times New Roman" w:hAnsi="Times New Roman"/>
                <w:sz w:val="28"/>
                <w:szCs w:val="28"/>
              </w:rPr>
            </w:pPr>
            <w:r w:rsidRPr="00AA04A6">
              <w:rPr>
                <w:rFonts w:ascii="Times New Roman" w:hAnsi="Times New Roman"/>
                <w:sz w:val="28"/>
                <w:szCs w:val="28"/>
              </w:rPr>
              <w:t>08.12.</w:t>
            </w:r>
            <w:r>
              <w:rPr>
                <w:rFonts w:ascii="Times New Roman" w:hAnsi="Times New Roman"/>
                <w:sz w:val="28"/>
                <w:szCs w:val="28"/>
              </w:rPr>
              <w:t>20</w:t>
            </w:r>
            <w:r w:rsidRPr="00AA04A6">
              <w:rPr>
                <w:rFonts w:ascii="Times New Roman" w:hAnsi="Times New Roman"/>
                <w:sz w:val="28"/>
                <w:szCs w:val="28"/>
              </w:rPr>
              <w:t>22</w:t>
            </w:r>
          </w:p>
        </w:tc>
        <w:tc>
          <w:tcPr>
            <w:tcW w:w="3260" w:type="dxa"/>
            <w:shd w:val="clear" w:color="auto" w:fill="FFFFFF"/>
            <w:vAlign w:val="center"/>
          </w:tcPr>
          <w:p w14:paraId="02D1DCE3" w14:textId="77777777" w:rsidR="006E3681" w:rsidRPr="009606C0" w:rsidRDefault="006E3681" w:rsidP="006E3681">
            <w:pPr>
              <w:spacing w:before="20" w:after="20"/>
              <w:jc w:val="center"/>
              <w:rPr>
                <w:rFonts w:ascii="Times New Roman" w:hAnsi="Times New Roman"/>
                <w:sz w:val="28"/>
                <w:szCs w:val="28"/>
              </w:rPr>
            </w:pPr>
            <w:r w:rsidRPr="00AA04A6">
              <w:rPr>
                <w:rFonts w:ascii="Times New Roman" w:hAnsi="Times New Roman"/>
                <w:sz w:val="28"/>
                <w:szCs w:val="28"/>
              </w:rPr>
              <w:t>Заочно</w:t>
            </w:r>
          </w:p>
        </w:tc>
        <w:tc>
          <w:tcPr>
            <w:tcW w:w="2268" w:type="dxa"/>
            <w:shd w:val="clear" w:color="auto" w:fill="FFFFFF"/>
            <w:vAlign w:val="center"/>
          </w:tcPr>
          <w:p w14:paraId="4813AB6F" w14:textId="77777777" w:rsidR="006E3681" w:rsidRPr="009606C0" w:rsidRDefault="006E3681" w:rsidP="006E3681">
            <w:pPr>
              <w:spacing w:before="20" w:after="20"/>
              <w:jc w:val="center"/>
              <w:rPr>
                <w:rFonts w:ascii="Times New Roman" w:hAnsi="Times New Roman"/>
                <w:sz w:val="28"/>
                <w:szCs w:val="28"/>
              </w:rPr>
            </w:pPr>
            <w:r>
              <w:rPr>
                <w:rFonts w:ascii="Times New Roman" w:hAnsi="Times New Roman"/>
                <w:sz w:val="28"/>
                <w:szCs w:val="28"/>
              </w:rPr>
              <w:t>-</w:t>
            </w:r>
          </w:p>
        </w:tc>
      </w:tr>
      <w:tr w:rsidR="006E3681" w:rsidRPr="009606C0" w14:paraId="6A243081" w14:textId="77777777" w:rsidTr="006E3681">
        <w:trPr>
          <w:trHeight w:val="570"/>
        </w:trPr>
        <w:tc>
          <w:tcPr>
            <w:tcW w:w="1560" w:type="dxa"/>
            <w:shd w:val="clear" w:color="auto" w:fill="FFFFFF"/>
            <w:vAlign w:val="center"/>
          </w:tcPr>
          <w:p w14:paraId="0699A62B" w14:textId="77777777" w:rsidR="006E3681" w:rsidRPr="009606C0" w:rsidRDefault="006E3681" w:rsidP="007B4602">
            <w:pPr>
              <w:spacing w:before="20" w:after="20"/>
              <w:jc w:val="center"/>
              <w:rPr>
                <w:rFonts w:ascii="Times New Roman" w:hAnsi="Times New Roman"/>
                <w:sz w:val="28"/>
                <w:szCs w:val="28"/>
              </w:rPr>
            </w:pPr>
            <w:r>
              <w:rPr>
                <w:rFonts w:ascii="Times New Roman" w:hAnsi="Times New Roman"/>
                <w:sz w:val="28"/>
                <w:szCs w:val="28"/>
              </w:rPr>
              <w:t>78</w:t>
            </w:r>
          </w:p>
        </w:tc>
        <w:tc>
          <w:tcPr>
            <w:tcW w:w="2410" w:type="dxa"/>
            <w:shd w:val="clear" w:color="auto" w:fill="FFFFFF"/>
            <w:vAlign w:val="center"/>
          </w:tcPr>
          <w:p w14:paraId="4F8883E1" w14:textId="77777777" w:rsidR="006E3681" w:rsidRPr="00AA04A6" w:rsidRDefault="006E3681" w:rsidP="007B4602">
            <w:pPr>
              <w:spacing w:before="20" w:after="20"/>
              <w:jc w:val="center"/>
              <w:rPr>
                <w:rFonts w:ascii="Times New Roman" w:hAnsi="Times New Roman"/>
                <w:sz w:val="28"/>
                <w:szCs w:val="28"/>
              </w:rPr>
            </w:pPr>
            <w:r w:rsidRPr="00AA04A6">
              <w:rPr>
                <w:rFonts w:ascii="Times New Roman" w:hAnsi="Times New Roman"/>
                <w:sz w:val="28"/>
                <w:szCs w:val="28"/>
              </w:rPr>
              <w:t>23.06.</w:t>
            </w:r>
            <w:r>
              <w:rPr>
                <w:rFonts w:ascii="Times New Roman" w:hAnsi="Times New Roman"/>
                <w:sz w:val="28"/>
                <w:szCs w:val="28"/>
              </w:rPr>
              <w:t>20</w:t>
            </w:r>
            <w:r w:rsidRPr="00AA04A6">
              <w:rPr>
                <w:rFonts w:ascii="Times New Roman" w:hAnsi="Times New Roman"/>
                <w:sz w:val="28"/>
                <w:szCs w:val="28"/>
              </w:rPr>
              <w:t>23</w:t>
            </w:r>
          </w:p>
        </w:tc>
        <w:tc>
          <w:tcPr>
            <w:tcW w:w="3260" w:type="dxa"/>
            <w:shd w:val="clear" w:color="auto" w:fill="FFFFFF"/>
            <w:vAlign w:val="center"/>
          </w:tcPr>
          <w:p w14:paraId="43383AC9" w14:textId="77777777" w:rsidR="006E3681" w:rsidRPr="009606C0" w:rsidRDefault="006E3681" w:rsidP="006E3681">
            <w:pPr>
              <w:spacing w:before="20" w:after="20"/>
              <w:jc w:val="center"/>
              <w:rPr>
                <w:rFonts w:ascii="Times New Roman" w:hAnsi="Times New Roman"/>
                <w:sz w:val="28"/>
                <w:szCs w:val="28"/>
              </w:rPr>
            </w:pPr>
            <w:r w:rsidRPr="00AA04A6">
              <w:rPr>
                <w:rFonts w:ascii="Times New Roman" w:hAnsi="Times New Roman"/>
                <w:sz w:val="28"/>
                <w:szCs w:val="28"/>
              </w:rPr>
              <w:t>Заочно</w:t>
            </w:r>
          </w:p>
        </w:tc>
        <w:tc>
          <w:tcPr>
            <w:tcW w:w="2268" w:type="dxa"/>
            <w:shd w:val="clear" w:color="auto" w:fill="FFFFFF"/>
            <w:vAlign w:val="center"/>
          </w:tcPr>
          <w:p w14:paraId="5F340802" w14:textId="77777777" w:rsidR="006E3681" w:rsidRPr="009606C0" w:rsidRDefault="006E3681" w:rsidP="006E3681">
            <w:pPr>
              <w:spacing w:before="20" w:after="20"/>
              <w:jc w:val="center"/>
              <w:rPr>
                <w:rFonts w:ascii="Times New Roman" w:hAnsi="Times New Roman"/>
                <w:sz w:val="28"/>
                <w:szCs w:val="28"/>
              </w:rPr>
            </w:pPr>
            <w:r>
              <w:rPr>
                <w:rFonts w:ascii="Times New Roman" w:hAnsi="Times New Roman"/>
                <w:sz w:val="28"/>
                <w:szCs w:val="28"/>
              </w:rPr>
              <w:t>-</w:t>
            </w:r>
          </w:p>
        </w:tc>
      </w:tr>
      <w:tr w:rsidR="006E3681" w:rsidRPr="009606C0" w14:paraId="6FF251DC" w14:textId="77777777" w:rsidTr="006E3681">
        <w:trPr>
          <w:trHeight w:val="570"/>
        </w:trPr>
        <w:tc>
          <w:tcPr>
            <w:tcW w:w="1560" w:type="dxa"/>
            <w:shd w:val="clear" w:color="auto" w:fill="FFFFFF"/>
            <w:vAlign w:val="center"/>
          </w:tcPr>
          <w:p w14:paraId="0965C7C4" w14:textId="77777777" w:rsidR="006E3681" w:rsidRPr="009606C0" w:rsidRDefault="006E3681" w:rsidP="007B4602">
            <w:pPr>
              <w:spacing w:before="20" w:after="20"/>
              <w:jc w:val="center"/>
              <w:rPr>
                <w:rFonts w:ascii="Times New Roman" w:hAnsi="Times New Roman"/>
                <w:sz w:val="28"/>
                <w:szCs w:val="28"/>
              </w:rPr>
            </w:pPr>
            <w:r>
              <w:rPr>
                <w:rFonts w:ascii="Times New Roman" w:hAnsi="Times New Roman"/>
                <w:sz w:val="28"/>
                <w:szCs w:val="28"/>
              </w:rPr>
              <w:t>79</w:t>
            </w:r>
          </w:p>
        </w:tc>
        <w:tc>
          <w:tcPr>
            <w:tcW w:w="2410" w:type="dxa"/>
            <w:shd w:val="clear" w:color="auto" w:fill="FFFFFF"/>
            <w:vAlign w:val="center"/>
          </w:tcPr>
          <w:p w14:paraId="20AD6A32" w14:textId="77777777" w:rsidR="006E3681" w:rsidRPr="00AA04A6" w:rsidRDefault="006E3681" w:rsidP="007B4602">
            <w:pPr>
              <w:spacing w:before="20" w:after="20"/>
              <w:jc w:val="center"/>
              <w:rPr>
                <w:rFonts w:ascii="Times New Roman" w:hAnsi="Times New Roman"/>
                <w:sz w:val="28"/>
                <w:szCs w:val="28"/>
              </w:rPr>
            </w:pPr>
            <w:r w:rsidRPr="00AA04A6">
              <w:rPr>
                <w:rFonts w:ascii="Times New Roman" w:hAnsi="Times New Roman"/>
                <w:sz w:val="28"/>
                <w:szCs w:val="28"/>
              </w:rPr>
              <w:t>20.11.</w:t>
            </w:r>
            <w:r>
              <w:rPr>
                <w:rFonts w:ascii="Times New Roman" w:hAnsi="Times New Roman"/>
                <w:sz w:val="28"/>
                <w:szCs w:val="28"/>
              </w:rPr>
              <w:t>20</w:t>
            </w:r>
            <w:r w:rsidRPr="00AA04A6">
              <w:rPr>
                <w:rFonts w:ascii="Times New Roman" w:hAnsi="Times New Roman"/>
                <w:sz w:val="28"/>
                <w:szCs w:val="28"/>
              </w:rPr>
              <w:t>23</w:t>
            </w:r>
          </w:p>
        </w:tc>
        <w:tc>
          <w:tcPr>
            <w:tcW w:w="3260" w:type="dxa"/>
            <w:shd w:val="clear" w:color="auto" w:fill="FFFFFF"/>
            <w:vAlign w:val="center"/>
          </w:tcPr>
          <w:p w14:paraId="37CFB849" w14:textId="77777777" w:rsidR="006E3681" w:rsidRPr="009606C0" w:rsidRDefault="006E3681" w:rsidP="006E3681">
            <w:pPr>
              <w:spacing w:before="20" w:after="20"/>
              <w:jc w:val="center"/>
              <w:rPr>
                <w:rFonts w:ascii="Times New Roman" w:hAnsi="Times New Roman"/>
                <w:sz w:val="28"/>
                <w:szCs w:val="28"/>
              </w:rPr>
            </w:pPr>
            <w:r w:rsidRPr="00AA04A6">
              <w:rPr>
                <w:rFonts w:ascii="Times New Roman" w:hAnsi="Times New Roman"/>
                <w:sz w:val="28"/>
                <w:szCs w:val="28"/>
              </w:rPr>
              <w:t>Заочно</w:t>
            </w:r>
          </w:p>
        </w:tc>
        <w:tc>
          <w:tcPr>
            <w:tcW w:w="2268" w:type="dxa"/>
            <w:shd w:val="clear" w:color="auto" w:fill="FFFFFF"/>
            <w:vAlign w:val="center"/>
          </w:tcPr>
          <w:p w14:paraId="36DDA43C" w14:textId="77777777" w:rsidR="006E3681" w:rsidRPr="009606C0" w:rsidRDefault="006E3681" w:rsidP="006E3681">
            <w:pPr>
              <w:spacing w:before="20" w:after="20"/>
              <w:jc w:val="center"/>
              <w:rPr>
                <w:rFonts w:ascii="Times New Roman" w:hAnsi="Times New Roman"/>
                <w:sz w:val="28"/>
                <w:szCs w:val="28"/>
              </w:rPr>
            </w:pPr>
            <w:r>
              <w:rPr>
                <w:rFonts w:ascii="Times New Roman" w:hAnsi="Times New Roman"/>
                <w:sz w:val="28"/>
                <w:szCs w:val="28"/>
              </w:rPr>
              <w:t>-</w:t>
            </w:r>
          </w:p>
        </w:tc>
      </w:tr>
      <w:tr w:rsidR="006E3681" w:rsidRPr="009606C0" w14:paraId="50CE077F" w14:textId="77777777" w:rsidTr="006E3681">
        <w:trPr>
          <w:trHeight w:val="570"/>
        </w:trPr>
        <w:tc>
          <w:tcPr>
            <w:tcW w:w="1560" w:type="dxa"/>
            <w:shd w:val="clear" w:color="auto" w:fill="FFFFFF"/>
            <w:vAlign w:val="center"/>
          </w:tcPr>
          <w:p w14:paraId="3E3B4A60" w14:textId="77777777" w:rsidR="006E3681" w:rsidRPr="009606C0" w:rsidRDefault="006E3681" w:rsidP="007B4602">
            <w:pPr>
              <w:spacing w:before="20" w:after="20"/>
              <w:jc w:val="center"/>
              <w:rPr>
                <w:rFonts w:ascii="Times New Roman" w:hAnsi="Times New Roman"/>
                <w:sz w:val="28"/>
                <w:szCs w:val="28"/>
              </w:rPr>
            </w:pPr>
            <w:r>
              <w:rPr>
                <w:rFonts w:ascii="Times New Roman" w:hAnsi="Times New Roman"/>
                <w:sz w:val="28"/>
                <w:szCs w:val="28"/>
              </w:rPr>
              <w:t>80</w:t>
            </w:r>
          </w:p>
        </w:tc>
        <w:tc>
          <w:tcPr>
            <w:tcW w:w="2410" w:type="dxa"/>
            <w:shd w:val="clear" w:color="auto" w:fill="FFFFFF"/>
            <w:vAlign w:val="center"/>
          </w:tcPr>
          <w:p w14:paraId="03A11C9F" w14:textId="77777777" w:rsidR="006E3681" w:rsidRPr="00AA04A6" w:rsidRDefault="006E3681" w:rsidP="007B4602">
            <w:pPr>
              <w:spacing w:before="20" w:after="20"/>
              <w:jc w:val="center"/>
              <w:rPr>
                <w:rFonts w:ascii="Times New Roman" w:hAnsi="Times New Roman"/>
                <w:sz w:val="28"/>
                <w:szCs w:val="28"/>
              </w:rPr>
            </w:pPr>
            <w:r w:rsidRPr="00AA04A6">
              <w:rPr>
                <w:rFonts w:ascii="Times New Roman" w:hAnsi="Times New Roman"/>
                <w:sz w:val="28"/>
                <w:szCs w:val="28"/>
              </w:rPr>
              <w:t>10.07.</w:t>
            </w:r>
            <w:r>
              <w:rPr>
                <w:rFonts w:ascii="Times New Roman" w:hAnsi="Times New Roman"/>
                <w:sz w:val="28"/>
                <w:szCs w:val="28"/>
              </w:rPr>
              <w:t>20</w:t>
            </w:r>
            <w:r w:rsidRPr="00AA04A6">
              <w:rPr>
                <w:rFonts w:ascii="Times New Roman" w:hAnsi="Times New Roman"/>
                <w:sz w:val="28"/>
                <w:szCs w:val="28"/>
              </w:rPr>
              <w:t>24</w:t>
            </w:r>
          </w:p>
        </w:tc>
        <w:tc>
          <w:tcPr>
            <w:tcW w:w="3260" w:type="dxa"/>
            <w:shd w:val="clear" w:color="auto" w:fill="FFFFFF"/>
            <w:vAlign w:val="center"/>
          </w:tcPr>
          <w:p w14:paraId="56D3A7C6" w14:textId="77777777" w:rsidR="006E3681" w:rsidRPr="009606C0" w:rsidRDefault="006E3681" w:rsidP="006E3681">
            <w:pPr>
              <w:spacing w:before="20" w:after="20"/>
              <w:jc w:val="center"/>
              <w:rPr>
                <w:rFonts w:ascii="Times New Roman" w:hAnsi="Times New Roman"/>
                <w:sz w:val="28"/>
                <w:szCs w:val="28"/>
              </w:rPr>
            </w:pPr>
            <w:r w:rsidRPr="00AA04A6">
              <w:rPr>
                <w:rFonts w:ascii="Times New Roman" w:hAnsi="Times New Roman"/>
                <w:sz w:val="28"/>
                <w:szCs w:val="28"/>
              </w:rPr>
              <w:t>Заочно</w:t>
            </w:r>
          </w:p>
        </w:tc>
        <w:tc>
          <w:tcPr>
            <w:tcW w:w="2268" w:type="dxa"/>
            <w:shd w:val="clear" w:color="auto" w:fill="FFFFFF"/>
            <w:vAlign w:val="center"/>
          </w:tcPr>
          <w:p w14:paraId="10D8309F" w14:textId="77777777" w:rsidR="006E3681" w:rsidRPr="009606C0" w:rsidRDefault="006E3681" w:rsidP="006E3681">
            <w:pPr>
              <w:spacing w:before="20" w:after="20"/>
              <w:jc w:val="center"/>
              <w:rPr>
                <w:rFonts w:ascii="Times New Roman" w:hAnsi="Times New Roman"/>
                <w:sz w:val="28"/>
                <w:szCs w:val="28"/>
              </w:rPr>
            </w:pPr>
            <w:r>
              <w:rPr>
                <w:rFonts w:ascii="Times New Roman" w:hAnsi="Times New Roman"/>
                <w:sz w:val="28"/>
                <w:szCs w:val="28"/>
              </w:rPr>
              <w:t>-</w:t>
            </w:r>
          </w:p>
        </w:tc>
      </w:tr>
      <w:tr w:rsidR="006E3681" w:rsidRPr="009606C0" w14:paraId="54C23B0B" w14:textId="77777777" w:rsidTr="007B4602">
        <w:trPr>
          <w:trHeight w:val="571"/>
        </w:trPr>
        <w:tc>
          <w:tcPr>
            <w:tcW w:w="1560" w:type="dxa"/>
            <w:shd w:val="clear" w:color="auto" w:fill="FFFFFF"/>
            <w:vAlign w:val="center"/>
          </w:tcPr>
          <w:p w14:paraId="0B0274C6" w14:textId="77777777" w:rsidR="006E3681" w:rsidRPr="009606C0" w:rsidRDefault="006E3681" w:rsidP="007B4602">
            <w:pPr>
              <w:spacing w:before="20" w:after="20"/>
              <w:jc w:val="center"/>
              <w:rPr>
                <w:rFonts w:ascii="Times New Roman" w:hAnsi="Times New Roman"/>
                <w:sz w:val="28"/>
                <w:szCs w:val="28"/>
              </w:rPr>
            </w:pPr>
            <w:r>
              <w:rPr>
                <w:rFonts w:ascii="Times New Roman" w:hAnsi="Times New Roman"/>
                <w:sz w:val="28"/>
                <w:szCs w:val="28"/>
              </w:rPr>
              <w:t>81</w:t>
            </w:r>
          </w:p>
        </w:tc>
        <w:tc>
          <w:tcPr>
            <w:tcW w:w="2410" w:type="dxa"/>
            <w:shd w:val="clear" w:color="auto" w:fill="FFFFFF"/>
            <w:vAlign w:val="center"/>
          </w:tcPr>
          <w:p w14:paraId="7846770A" w14:textId="77777777" w:rsidR="006E3681" w:rsidRPr="009606C0" w:rsidRDefault="006E3681" w:rsidP="007B4602">
            <w:pPr>
              <w:spacing w:before="20" w:after="20"/>
              <w:jc w:val="center"/>
              <w:rPr>
                <w:rFonts w:ascii="Times New Roman" w:hAnsi="Times New Roman"/>
                <w:sz w:val="28"/>
                <w:szCs w:val="28"/>
              </w:rPr>
            </w:pPr>
            <w:r w:rsidRPr="00AA04A6">
              <w:rPr>
                <w:rFonts w:ascii="Times New Roman" w:hAnsi="Times New Roman"/>
                <w:sz w:val="28"/>
                <w:szCs w:val="28"/>
              </w:rPr>
              <w:t>5-6.11.2024</w:t>
            </w:r>
          </w:p>
        </w:tc>
        <w:tc>
          <w:tcPr>
            <w:tcW w:w="3260" w:type="dxa"/>
            <w:shd w:val="clear" w:color="auto" w:fill="FFFFFF"/>
            <w:vAlign w:val="center"/>
          </w:tcPr>
          <w:p w14:paraId="4251B3CB" w14:textId="77777777" w:rsidR="006E3681" w:rsidRPr="00AA04A6" w:rsidRDefault="006E3681" w:rsidP="007B4602">
            <w:pPr>
              <w:spacing w:before="20" w:after="20"/>
              <w:jc w:val="center"/>
              <w:rPr>
                <w:rFonts w:ascii="Times New Roman" w:hAnsi="Times New Roman"/>
                <w:sz w:val="28"/>
                <w:szCs w:val="28"/>
              </w:rPr>
            </w:pPr>
            <w:r w:rsidRPr="00AA04A6">
              <w:rPr>
                <w:rFonts w:ascii="Times New Roman" w:hAnsi="Times New Roman"/>
                <w:sz w:val="28"/>
                <w:szCs w:val="28"/>
              </w:rPr>
              <w:t>Республика Узбекистан</w:t>
            </w:r>
          </w:p>
        </w:tc>
        <w:tc>
          <w:tcPr>
            <w:tcW w:w="2268" w:type="dxa"/>
            <w:shd w:val="clear" w:color="auto" w:fill="FFFFFF"/>
            <w:vAlign w:val="center"/>
          </w:tcPr>
          <w:p w14:paraId="536B41A5" w14:textId="77777777" w:rsidR="006E3681" w:rsidRPr="00AA04A6" w:rsidRDefault="006E3681" w:rsidP="007B4602">
            <w:pPr>
              <w:spacing w:before="20" w:after="20"/>
              <w:jc w:val="center"/>
              <w:rPr>
                <w:rFonts w:ascii="Times New Roman" w:hAnsi="Times New Roman"/>
                <w:sz w:val="28"/>
                <w:szCs w:val="28"/>
              </w:rPr>
            </w:pPr>
            <w:r w:rsidRPr="00AA04A6">
              <w:rPr>
                <w:rFonts w:ascii="Times New Roman" w:hAnsi="Times New Roman"/>
                <w:sz w:val="28"/>
                <w:szCs w:val="28"/>
              </w:rPr>
              <w:t>Ташкент</w:t>
            </w:r>
          </w:p>
        </w:tc>
      </w:tr>
    </w:tbl>
    <w:p w14:paraId="3A60089C" w14:textId="77777777" w:rsidR="00E41C1F" w:rsidRDefault="00E41C1F" w:rsidP="001B3F68">
      <w:pPr>
        <w:rPr>
          <w:rFonts w:ascii="Times New Roman" w:hAnsi="Times New Roman"/>
          <w:sz w:val="6"/>
          <w:szCs w:val="6"/>
        </w:rPr>
      </w:pPr>
      <w:bookmarkStart w:id="35" w:name="прил"/>
      <w:bookmarkEnd w:id="35"/>
    </w:p>
    <w:sectPr w:rsidR="00E41C1F" w:rsidSect="00FE2D0C">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4963B" w14:textId="77777777" w:rsidR="00B654F3" w:rsidRDefault="00B654F3">
      <w:pPr>
        <w:spacing w:after="0" w:line="240" w:lineRule="auto"/>
      </w:pPr>
      <w:r>
        <w:separator/>
      </w:r>
    </w:p>
  </w:endnote>
  <w:endnote w:type="continuationSeparator" w:id="0">
    <w:p w14:paraId="7527A779" w14:textId="77777777" w:rsidR="00B654F3" w:rsidRDefault="00B65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30C8A" w14:textId="77777777" w:rsidR="00B654F3" w:rsidRDefault="00B654F3">
      <w:pPr>
        <w:spacing w:after="0" w:line="240" w:lineRule="auto"/>
      </w:pPr>
      <w:r>
        <w:separator/>
      </w:r>
    </w:p>
  </w:footnote>
  <w:footnote w:type="continuationSeparator" w:id="0">
    <w:p w14:paraId="0A464420" w14:textId="77777777" w:rsidR="00B654F3" w:rsidRDefault="00B654F3">
      <w:pPr>
        <w:spacing w:after="0" w:line="240" w:lineRule="auto"/>
      </w:pPr>
      <w:r>
        <w:continuationSeparator/>
      </w:r>
    </w:p>
  </w:footnote>
  <w:footnote w:id="1">
    <w:p w14:paraId="42C2B49E" w14:textId="77777777" w:rsidR="007E3C9F" w:rsidRPr="00A008F2" w:rsidRDefault="007E3C9F" w:rsidP="00A008F2">
      <w:pPr>
        <w:pStyle w:val="af7"/>
        <w:jc w:val="both"/>
        <w:rPr>
          <w:rFonts w:ascii="Times New Roman" w:hAnsi="Times New Roman"/>
        </w:rPr>
      </w:pPr>
      <w:r w:rsidRPr="00A008F2">
        <w:rPr>
          <w:rStyle w:val="af9"/>
          <w:rFonts w:ascii="Times New Roman" w:hAnsi="Times New Roman"/>
        </w:rPr>
        <w:footnoteRef/>
      </w:r>
      <w:r w:rsidRPr="00A008F2">
        <w:rPr>
          <w:rFonts w:ascii="Times New Roman" w:hAnsi="Times New Roman"/>
        </w:rPr>
        <w:t xml:space="preserve"> 3 мая 2022 г. железнодорожная администрация Украины в одностороннем порядке заявила о приостановлении участия в работе Совета, включая выполнение финансовых обязательств. С 7 декабря </w:t>
      </w:r>
      <w:r>
        <w:rPr>
          <w:rFonts w:ascii="Times New Roman" w:hAnsi="Times New Roman"/>
        </w:rPr>
        <w:br/>
      </w:r>
      <w:r w:rsidRPr="00A008F2">
        <w:rPr>
          <w:rFonts w:ascii="Times New Roman" w:hAnsi="Times New Roman"/>
        </w:rPr>
        <w:t>2023</w:t>
      </w:r>
      <w:r>
        <w:rPr>
          <w:rFonts w:ascii="Times New Roman" w:hAnsi="Times New Roman"/>
        </w:rPr>
        <w:t> </w:t>
      </w:r>
      <w:r w:rsidRPr="00A008F2">
        <w:rPr>
          <w:rFonts w:ascii="Times New Roman" w:hAnsi="Times New Roman"/>
        </w:rPr>
        <w:t>г. прекращено участие Украины в Соглашени</w:t>
      </w:r>
      <w:r>
        <w:rPr>
          <w:rFonts w:ascii="Times New Roman" w:hAnsi="Times New Roman"/>
        </w:rPr>
        <w:t>и</w:t>
      </w:r>
      <w:r w:rsidRPr="00A008F2">
        <w:rPr>
          <w:rFonts w:ascii="Times New Roman" w:hAnsi="Times New Roman"/>
        </w:rPr>
        <w:t xml:space="preserve"> о координационных органах железнодорожного транспорта Содружества Независимых Государств от 14 февраля 1992 г.</w:t>
      </w:r>
    </w:p>
  </w:footnote>
  <w:footnote w:id="2">
    <w:p w14:paraId="4297E2B2" w14:textId="5AE659CC" w:rsidR="007E3C9F" w:rsidRPr="00147B2A" w:rsidRDefault="007E3C9F" w:rsidP="00CD78D5">
      <w:pPr>
        <w:pStyle w:val="af7"/>
        <w:jc w:val="both"/>
        <w:rPr>
          <w:rFonts w:ascii="Times New Roman" w:hAnsi="Times New Roman"/>
        </w:rPr>
      </w:pPr>
      <w:r>
        <w:rPr>
          <w:rStyle w:val="af9"/>
        </w:rPr>
        <w:footnoteRef/>
      </w:r>
      <w:r>
        <w:t xml:space="preserve"> </w:t>
      </w:r>
      <w:r w:rsidRPr="00147B2A">
        <w:rPr>
          <w:rFonts w:ascii="Times New Roman" w:hAnsi="Times New Roman"/>
        </w:rPr>
        <w:t>Решением 78-го заседания Совета (</w:t>
      </w:r>
      <w:r>
        <w:rPr>
          <w:rFonts w:ascii="Times New Roman" w:hAnsi="Times New Roman"/>
        </w:rPr>
        <w:t xml:space="preserve">от </w:t>
      </w:r>
      <w:r w:rsidRPr="00147B2A">
        <w:rPr>
          <w:rFonts w:ascii="Times New Roman" w:hAnsi="Times New Roman"/>
        </w:rPr>
        <w:t>23 июня 2023 г.) железнодорожной администрации Афганистана присвоен статус ассоциированного члена Совета.</w:t>
      </w:r>
    </w:p>
    <w:p w14:paraId="57E0A393" w14:textId="520FC897" w:rsidR="007E3C9F" w:rsidRPr="00CD78D5" w:rsidRDefault="007E3C9F" w:rsidP="00CD78D5">
      <w:pPr>
        <w:pStyle w:val="af7"/>
        <w:jc w:val="both"/>
        <w:rPr>
          <w:rFonts w:ascii="Times New Roman" w:hAnsi="Times New Roman"/>
        </w:rPr>
      </w:pPr>
      <w:r w:rsidRPr="00CD78D5">
        <w:rPr>
          <w:rFonts w:ascii="Times New Roman" w:hAnsi="Times New Roman"/>
        </w:rPr>
        <w:t>В одностороннем порядке прекращено действие договоров об ассоциированном членстве в Совете железнодорожными администрациями Республики Болгарии (с 1 января 2023 г) и Финляндской Республики (с 16 января 2023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0CB4C" w14:textId="77777777" w:rsidR="007E3C9F" w:rsidRPr="000941FB" w:rsidRDefault="00074D8B" w:rsidP="00FE2D0C">
    <w:pPr>
      <w:pStyle w:val="af"/>
      <w:jc w:val="center"/>
      <w:rPr>
        <w:sz w:val="20"/>
        <w:szCs w:val="20"/>
      </w:rPr>
    </w:pPr>
    <w:r w:rsidRPr="000941FB">
      <w:rPr>
        <w:sz w:val="20"/>
        <w:szCs w:val="20"/>
      </w:rPr>
      <w:fldChar w:fldCharType="begin"/>
    </w:r>
    <w:r w:rsidR="007E3C9F" w:rsidRPr="000941FB">
      <w:rPr>
        <w:sz w:val="20"/>
        <w:szCs w:val="20"/>
      </w:rPr>
      <w:instrText>PAGE   \* MERGEFORMAT</w:instrText>
    </w:r>
    <w:r w:rsidRPr="000941FB">
      <w:rPr>
        <w:sz w:val="20"/>
        <w:szCs w:val="20"/>
      </w:rPr>
      <w:fldChar w:fldCharType="separate"/>
    </w:r>
    <w:r w:rsidR="00D32D9D">
      <w:rPr>
        <w:noProof/>
        <w:sz w:val="20"/>
        <w:szCs w:val="20"/>
      </w:rPr>
      <w:t>2</w:t>
    </w:r>
    <w:r w:rsidRPr="000941FB">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4B3F48"/>
    <w:multiLevelType w:val="hybridMultilevel"/>
    <w:tmpl w:val="F19A4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8A3949"/>
    <w:multiLevelType w:val="hybridMultilevel"/>
    <w:tmpl w:val="DF3E0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D390023"/>
    <w:multiLevelType w:val="hybridMultilevel"/>
    <w:tmpl w:val="90CA3810"/>
    <w:lvl w:ilvl="0" w:tplc="0C602C66">
      <w:start w:val="1"/>
      <w:numFmt w:val="decimal"/>
      <w:lvlText w:val="%1."/>
      <w:lvlJc w:val="left"/>
      <w:pPr>
        <w:ind w:left="4045" w:hanging="360"/>
      </w:pPr>
      <w:rPr>
        <w:rFonts w:hint="default"/>
      </w:rPr>
    </w:lvl>
    <w:lvl w:ilvl="1" w:tplc="04190019" w:tentative="1">
      <w:start w:val="1"/>
      <w:numFmt w:val="lowerLetter"/>
      <w:lvlText w:val="%2."/>
      <w:lvlJc w:val="left"/>
      <w:pPr>
        <w:ind w:left="4765" w:hanging="360"/>
      </w:pPr>
    </w:lvl>
    <w:lvl w:ilvl="2" w:tplc="0419001B" w:tentative="1">
      <w:start w:val="1"/>
      <w:numFmt w:val="lowerRoman"/>
      <w:lvlText w:val="%3."/>
      <w:lvlJc w:val="right"/>
      <w:pPr>
        <w:ind w:left="5485" w:hanging="180"/>
      </w:pPr>
    </w:lvl>
    <w:lvl w:ilvl="3" w:tplc="0419000F" w:tentative="1">
      <w:start w:val="1"/>
      <w:numFmt w:val="decimal"/>
      <w:lvlText w:val="%4."/>
      <w:lvlJc w:val="left"/>
      <w:pPr>
        <w:ind w:left="6205" w:hanging="360"/>
      </w:pPr>
    </w:lvl>
    <w:lvl w:ilvl="4" w:tplc="04190019" w:tentative="1">
      <w:start w:val="1"/>
      <w:numFmt w:val="lowerLetter"/>
      <w:lvlText w:val="%5."/>
      <w:lvlJc w:val="left"/>
      <w:pPr>
        <w:ind w:left="6925" w:hanging="360"/>
      </w:pPr>
    </w:lvl>
    <w:lvl w:ilvl="5" w:tplc="0419001B" w:tentative="1">
      <w:start w:val="1"/>
      <w:numFmt w:val="lowerRoman"/>
      <w:lvlText w:val="%6."/>
      <w:lvlJc w:val="right"/>
      <w:pPr>
        <w:ind w:left="7645" w:hanging="180"/>
      </w:pPr>
    </w:lvl>
    <w:lvl w:ilvl="6" w:tplc="0419000F" w:tentative="1">
      <w:start w:val="1"/>
      <w:numFmt w:val="decimal"/>
      <w:lvlText w:val="%7."/>
      <w:lvlJc w:val="left"/>
      <w:pPr>
        <w:ind w:left="8365" w:hanging="360"/>
      </w:pPr>
    </w:lvl>
    <w:lvl w:ilvl="7" w:tplc="04190019" w:tentative="1">
      <w:start w:val="1"/>
      <w:numFmt w:val="lowerLetter"/>
      <w:lvlText w:val="%8."/>
      <w:lvlJc w:val="left"/>
      <w:pPr>
        <w:ind w:left="9085" w:hanging="360"/>
      </w:pPr>
    </w:lvl>
    <w:lvl w:ilvl="8" w:tplc="0419001B" w:tentative="1">
      <w:start w:val="1"/>
      <w:numFmt w:val="lowerRoman"/>
      <w:lvlText w:val="%9."/>
      <w:lvlJc w:val="right"/>
      <w:pPr>
        <w:ind w:left="9805" w:hanging="180"/>
      </w:pPr>
    </w:lvl>
  </w:abstractNum>
  <w:abstractNum w:abstractNumId="3" w15:restartNumberingAfterBreak="0">
    <w:nsid w:val="42A338EB"/>
    <w:multiLevelType w:val="hybridMultilevel"/>
    <w:tmpl w:val="84D45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7BA4D6A"/>
    <w:multiLevelType w:val="hybridMultilevel"/>
    <w:tmpl w:val="62DAD360"/>
    <w:lvl w:ilvl="0" w:tplc="490EF8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940319D"/>
    <w:multiLevelType w:val="hybridMultilevel"/>
    <w:tmpl w:val="FEB4CF84"/>
    <w:lvl w:ilvl="0" w:tplc="1A72119C">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2BE7148"/>
    <w:multiLevelType w:val="hybridMultilevel"/>
    <w:tmpl w:val="71FE9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2D560AE"/>
    <w:multiLevelType w:val="hybridMultilevel"/>
    <w:tmpl w:val="5A5E39FE"/>
    <w:lvl w:ilvl="0" w:tplc="BE2A01B2">
      <w:start w:val="1"/>
      <w:numFmt w:val="decimal"/>
      <w:lvlText w:val="%1."/>
      <w:lvlJc w:val="left"/>
      <w:pPr>
        <w:ind w:left="1353"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826700721">
    <w:abstractNumId w:val="4"/>
  </w:num>
  <w:num w:numId="2" w16cid:durableId="95761268">
    <w:abstractNumId w:val="2"/>
  </w:num>
  <w:num w:numId="3" w16cid:durableId="867908468">
    <w:abstractNumId w:val="6"/>
  </w:num>
  <w:num w:numId="4" w16cid:durableId="1169713479">
    <w:abstractNumId w:val="3"/>
  </w:num>
  <w:num w:numId="5" w16cid:durableId="1378897789">
    <w:abstractNumId w:val="0"/>
  </w:num>
  <w:num w:numId="6" w16cid:durableId="1645357052">
    <w:abstractNumId w:val="1"/>
  </w:num>
  <w:num w:numId="7" w16cid:durableId="1453672922">
    <w:abstractNumId w:val="5"/>
  </w:num>
  <w:num w:numId="8" w16cid:durableId="26647100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5F69"/>
    <w:rsid w:val="000053BC"/>
    <w:rsid w:val="00012760"/>
    <w:rsid w:val="00015444"/>
    <w:rsid w:val="00020A55"/>
    <w:rsid w:val="000278C0"/>
    <w:rsid w:val="00041088"/>
    <w:rsid w:val="00042D45"/>
    <w:rsid w:val="00074D8B"/>
    <w:rsid w:val="00082504"/>
    <w:rsid w:val="00083048"/>
    <w:rsid w:val="000A40C1"/>
    <w:rsid w:val="000B3339"/>
    <w:rsid w:val="000C0015"/>
    <w:rsid w:val="000C0547"/>
    <w:rsid w:val="000C19D9"/>
    <w:rsid w:val="000D4A1F"/>
    <w:rsid w:val="000D75AC"/>
    <w:rsid w:val="000E0779"/>
    <w:rsid w:val="00101656"/>
    <w:rsid w:val="00107E75"/>
    <w:rsid w:val="001160AB"/>
    <w:rsid w:val="00120FEC"/>
    <w:rsid w:val="0013456E"/>
    <w:rsid w:val="001366B3"/>
    <w:rsid w:val="00137B7D"/>
    <w:rsid w:val="00143476"/>
    <w:rsid w:val="00147B2A"/>
    <w:rsid w:val="00165E04"/>
    <w:rsid w:val="00171FD9"/>
    <w:rsid w:val="0017238C"/>
    <w:rsid w:val="001725C6"/>
    <w:rsid w:val="00172D83"/>
    <w:rsid w:val="00181CCD"/>
    <w:rsid w:val="001836E8"/>
    <w:rsid w:val="00186E70"/>
    <w:rsid w:val="001A6A33"/>
    <w:rsid w:val="001A70BB"/>
    <w:rsid w:val="001B3F68"/>
    <w:rsid w:val="001E10E9"/>
    <w:rsid w:val="001E3E90"/>
    <w:rsid w:val="001F3FAF"/>
    <w:rsid w:val="00222102"/>
    <w:rsid w:val="00261406"/>
    <w:rsid w:val="00264318"/>
    <w:rsid w:val="00273169"/>
    <w:rsid w:val="002737EF"/>
    <w:rsid w:val="002738CA"/>
    <w:rsid w:val="00282E9B"/>
    <w:rsid w:val="00292A7E"/>
    <w:rsid w:val="002932DC"/>
    <w:rsid w:val="002A3EB0"/>
    <w:rsid w:val="002B22B7"/>
    <w:rsid w:val="002C1237"/>
    <w:rsid w:val="002C2928"/>
    <w:rsid w:val="002C52C6"/>
    <w:rsid w:val="002C6BAB"/>
    <w:rsid w:val="002F06C1"/>
    <w:rsid w:val="002F6C07"/>
    <w:rsid w:val="002F759E"/>
    <w:rsid w:val="00302CB5"/>
    <w:rsid w:val="003060AB"/>
    <w:rsid w:val="00315438"/>
    <w:rsid w:val="0031773E"/>
    <w:rsid w:val="00322C14"/>
    <w:rsid w:val="003265B3"/>
    <w:rsid w:val="00327955"/>
    <w:rsid w:val="00340A38"/>
    <w:rsid w:val="003421C8"/>
    <w:rsid w:val="00347330"/>
    <w:rsid w:val="00351D7B"/>
    <w:rsid w:val="0035329A"/>
    <w:rsid w:val="003626ED"/>
    <w:rsid w:val="00373908"/>
    <w:rsid w:val="003810D1"/>
    <w:rsid w:val="00395260"/>
    <w:rsid w:val="003966E4"/>
    <w:rsid w:val="003968F9"/>
    <w:rsid w:val="003A7D0F"/>
    <w:rsid w:val="003B6B87"/>
    <w:rsid w:val="003C7054"/>
    <w:rsid w:val="003D77DD"/>
    <w:rsid w:val="003E0B33"/>
    <w:rsid w:val="003F5A44"/>
    <w:rsid w:val="004124EF"/>
    <w:rsid w:val="00422091"/>
    <w:rsid w:val="00426C9B"/>
    <w:rsid w:val="00430ADB"/>
    <w:rsid w:val="00451D32"/>
    <w:rsid w:val="00451EFF"/>
    <w:rsid w:val="0045264F"/>
    <w:rsid w:val="00454A34"/>
    <w:rsid w:val="00463508"/>
    <w:rsid w:val="00465D00"/>
    <w:rsid w:val="00475B06"/>
    <w:rsid w:val="0047743F"/>
    <w:rsid w:val="00497F09"/>
    <w:rsid w:val="004A35A1"/>
    <w:rsid w:val="004A4D44"/>
    <w:rsid w:val="004B25C1"/>
    <w:rsid w:val="004B4442"/>
    <w:rsid w:val="004B7E3B"/>
    <w:rsid w:val="004C6929"/>
    <w:rsid w:val="004D1747"/>
    <w:rsid w:val="004F082B"/>
    <w:rsid w:val="004F2C85"/>
    <w:rsid w:val="00510CD4"/>
    <w:rsid w:val="00521D47"/>
    <w:rsid w:val="0052563E"/>
    <w:rsid w:val="00526344"/>
    <w:rsid w:val="00553504"/>
    <w:rsid w:val="00561B11"/>
    <w:rsid w:val="005628D6"/>
    <w:rsid w:val="005717DD"/>
    <w:rsid w:val="00572A1F"/>
    <w:rsid w:val="00587B28"/>
    <w:rsid w:val="00592367"/>
    <w:rsid w:val="00595460"/>
    <w:rsid w:val="005954E5"/>
    <w:rsid w:val="005A48A2"/>
    <w:rsid w:val="005A4FD5"/>
    <w:rsid w:val="005B26D2"/>
    <w:rsid w:val="005C404B"/>
    <w:rsid w:val="005C47CB"/>
    <w:rsid w:val="005C72DE"/>
    <w:rsid w:val="005D6328"/>
    <w:rsid w:val="005D7A72"/>
    <w:rsid w:val="005F17FE"/>
    <w:rsid w:val="006135F4"/>
    <w:rsid w:val="00614876"/>
    <w:rsid w:val="00624F88"/>
    <w:rsid w:val="0063240E"/>
    <w:rsid w:val="00634073"/>
    <w:rsid w:val="006363C5"/>
    <w:rsid w:val="006422AD"/>
    <w:rsid w:val="0064577F"/>
    <w:rsid w:val="00651408"/>
    <w:rsid w:val="00652331"/>
    <w:rsid w:val="00655BE1"/>
    <w:rsid w:val="00665048"/>
    <w:rsid w:val="0068709B"/>
    <w:rsid w:val="006C2BA8"/>
    <w:rsid w:val="006D0975"/>
    <w:rsid w:val="006D3037"/>
    <w:rsid w:val="006D6F0B"/>
    <w:rsid w:val="006E18CB"/>
    <w:rsid w:val="006E341A"/>
    <w:rsid w:val="006E3681"/>
    <w:rsid w:val="006F46EC"/>
    <w:rsid w:val="006F61D9"/>
    <w:rsid w:val="00712280"/>
    <w:rsid w:val="007355F8"/>
    <w:rsid w:val="00743456"/>
    <w:rsid w:val="007508F9"/>
    <w:rsid w:val="00755F69"/>
    <w:rsid w:val="00761035"/>
    <w:rsid w:val="00767B3C"/>
    <w:rsid w:val="00772922"/>
    <w:rsid w:val="00780399"/>
    <w:rsid w:val="007829D8"/>
    <w:rsid w:val="00783F4B"/>
    <w:rsid w:val="00792BFF"/>
    <w:rsid w:val="00792DDF"/>
    <w:rsid w:val="007A6C26"/>
    <w:rsid w:val="007B3B7E"/>
    <w:rsid w:val="007B4602"/>
    <w:rsid w:val="007D247E"/>
    <w:rsid w:val="007E078A"/>
    <w:rsid w:val="007E3C9F"/>
    <w:rsid w:val="007E4324"/>
    <w:rsid w:val="007F22B5"/>
    <w:rsid w:val="00800F99"/>
    <w:rsid w:val="00810C47"/>
    <w:rsid w:val="008149E1"/>
    <w:rsid w:val="00814CAA"/>
    <w:rsid w:val="00815972"/>
    <w:rsid w:val="008161D4"/>
    <w:rsid w:val="008235C1"/>
    <w:rsid w:val="00826C46"/>
    <w:rsid w:val="00827B3E"/>
    <w:rsid w:val="00844B9E"/>
    <w:rsid w:val="00853B79"/>
    <w:rsid w:val="00861E2D"/>
    <w:rsid w:val="00872D15"/>
    <w:rsid w:val="0089043A"/>
    <w:rsid w:val="008934F6"/>
    <w:rsid w:val="008A380A"/>
    <w:rsid w:val="008A4B01"/>
    <w:rsid w:val="008A71EF"/>
    <w:rsid w:val="008D0ADD"/>
    <w:rsid w:val="008E5948"/>
    <w:rsid w:val="008F0DE6"/>
    <w:rsid w:val="00902DFE"/>
    <w:rsid w:val="009074FE"/>
    <w:rsid w:val="00912214"/>
    <w:rsid w:val="00913340"/>
    <w:rsid w:val="00916047"/>
    <w:rsid w:val="00916724"/>
    <w:rsid w:val="00917411"/>
    <w:rsid w:val="00923BE0"/>
    <w:rsid w:val="00923E0C"/>
    <w:rsid w:val="00925CB4"/>
    <w:rsid w:val="00941989"/>
    <w:rsid w:val="00941FA4"/>
    <w:rsid w:val="009449CF"/>
    <w:rsid w:val="00945E35"/>
    <w:rsid w:val="00951AED"/>
    <w:rsid w:val="00957214"/>
    <w:rsid w:val="0096134C"/>
    <w:rsid w:val="009618AC"/>
    <w:rsid w:val="00965E3B"/>
    <w:rsid w:val="009708A3"/>
    <w:rsid w:val="009712A8"/>
    <w:rsid w:val="0097647D"/>
    <w:rsid w:val="00983FBA"/>
    <w:rsid w:val="00991A9F"/>
    <w:rsid w:val="00997823"/>
    <w:rsid w:val="00997F70"/>
    <w:rsid w:val="009B2675"/>
    <w:rsid w:val="009D2475"/>
    <w:rsid w:val="009D25D2"/>
    <w:rsid w:val="009D3FE0"/>
    <w:rsid w:val="009D6B20"/>
    <w:rsid w:val="009E3BAD"/>
    <w:rsid w:val="009E453C"/>
    <w:rsid w:val="009E5272"/>
    <w:rsid w:val="00A008F2"/>
    <w:rsid w:val="00A10F77"/>
    <w:rsid w:val="00A15E18"/>
    <w:rsid w:val="00A203B0"/>
    <w:rsid w:val="00A214EE"/>
    <w:rsid w:val="00A26F68"/>
    <w:rsid w:val="00A4709B"/>
    <w:rsid w:val="00A52CCC"/>
    <w:rsid w:val="00A550F4"/>
    <w:rsid w:val="00A930E4"/>
    <w:rsid w:val="00A94C9F"/>
    <w:rsid w:val="00A94F92"/>
    <w:rsid w:val="00AA04A6"/>
    <w:rsid w:val="00AC2313"/>
    <w:rsid w:val="00AC3763"/>
    <w:rsid w:val="00AC565A"/>
    <w:rsid w:val="00AD2B6C"/>
    <w:rsid w:val="00AE16A4"/>
    <w:rsid w:val="00AE74EB"/>
    <w:rsid w:val="00AF0573"/>
    <w:rsid w:val="00AF3F14"/>
    <w:rsid w:val="00B02546"/>
    <w:rsid w:val="00B10E7C"/>
    <w:rsid w:val="00B30066"/>
    <w:rsid w:val="00B30E7F"/>
    <w:rsid w:val="00B434D0"/>
    <w:rsid w:val="00B443E9"/>
    <w:rsid w:val="00B646FE"/>
    <w:rsid w:val="00B654F3"/>
    <w:rsid w:val="00B678A5"/>
    <w:rsid w:val="00B75FA2"/>
    <w:rsid w:val="00B864E3"/>
    <w:rsid w:val="00B9651B"/>
    <w:rsid w:val="00BB1890"/>
    <w:rsid w:val="00BB1981"/>
    <w:rsid w:val="00BC268C"/>
    <w:rsid w:val="00BC2D84"/>
    <w:rsid w:val="00BC3A7B"/>
    <w:rsid w:val="00BD32E6"/>
    <w:rsid w:val="00BD36F8"/>
    <w:rsid w:val="00BD3CE5"/>
    <w:rsid w:val="00BD4726"/>
    <w:rsid w:val="00BD632E"/>
    <w:rsid w:val="00BE5AB4"/>
    <w:rsid w:val="00C07BE0"/>
    <w:rsid w:val="00C113FD"/>
    <w:rsid w:val="00C14C3D"/>
    <w:rsid w:val="00C3698A"/>
    <w:rsid w:val="00C37EA6"/>
    <w:rsid w:val="00C60C53"/>
    <w:rsid w:val="00C71DEF"/>
    <w:rsid w:val="00C8663A"/>
    <w:rsid w:val="00CA5AC2"/>
    <w:rsid w:val="00CA7515"/>
    <w:rsid w:val="00CD02ED"/>
    <w:rsid w:val="00CD1BDD"/>
    <w:rsid w:val="00CD78D5"/>
    <w:rsid w:val="00CE0980"/>
    <w:rsid w:val="00CF4039"/>
    <w:rsid w:val="00D06D4A"/>
    <w:rsid w:val="00D11812"/>
    <w:rsid w:val="00D15C08"/>
    <w:rsid w:val="00D2057F"/>
    <w:rsid w:val="00D32D9D"/>
    <w:rsid w:val="00D511E8"/>
    <w:rsid w:val="00D610BF"/>
    <w:rsid w:val="00D77A36"/>
    <w:rsid w:val="00D867CC"/>
    <w:rsid w:val="00D90296"/>
    <w:rsid w:val="00DA499F"/>
    <w:rsid w:val="00DA6E81"/>
    <w:rsid w:val="00DB2A66"/>
    <w:rsid w:val="00DC4094"/>
    <w:rsid w:val="00DC4F7B"/>
    <w:rsid w:val="00DC763B"/>
    <w:rsid w:val="00DC7680"/>
    <w:rsid w:val="00DD0EA6"/>
    <w:rsid w:val="00DD2649"/>
    <w:rsid w:val="00DD4E35"/>
    <w:rsid w:val="00DD606F"/>
    <w:rsid w:val="00DF0334"/>
    <w:rsid w:val="00E0640E"/>
    <w:rsid w:val="00E06B91"/>
    <w:rsid w:val="00E152C5"/>
    <w:rsid w:val="00E2233E"/>
    <w:rsid w:val="00E22E26"/>
    <w:rsid w:val="00E25E34"/>
    <w:rsid w:val="00E31C43"/>
    <w:rsid w:val="00E41C1F"/>
    <w:rsid w:val="00E46CD6"/>
    <w:rsid w:val="00E5335A"/>
    <w:rsid w:val="00E53735"/>
    <w:rsid w:val="00E550B8"/>
    <w:rsid w:val="00E612C7"/>
    <w:rsid w:val="00E64684"/>
    <w:rsid w:val="00E7645F"/>
    <w:rsid w:val="00E974A3"/>
    <w:rsid w:val="00EA75CB"/>
    <w:rsid w:val="00EB0397"/>
    <w:rsid w:val="00EC19FA"/>
    <w:rsid w:val="00EC38B1"/>
    <w:rsid w:val="00ED253C"/>
    <w:rsid w:val="00ED73A9"/>
    <w:rsid w:val="00EE37DC"/>
    <w:rsid w:val="00EF5D8F"/>
    <w:rsid w:val="00F012C3"/>
    <w:rsid w:val="00F07BEA"/>
    <w:rsid w:val="00F14737"/>
    <w:rsid w:val="00F42C99"/>
    <w:rsid w:val="00F43AD7"/>
    <w:rsid w:val="00F470E1"/>
    <w:rsid w:val="00F50ECF"/>
    <w:rsid w:val="00F52E7E"/>
    <w:rsid w:val="00F60825"/>
    <w:rsid w:val="00F7214D"/>
    <w:rsid w:val="00F805D2"/>
    <w:rsid w:val="00F923EA"/>
    <w:rsid w:val="00FA2121"/>
    <w:rsid w:val="00FB7060"/>
    <w:rsid w:val="00FD4CBF"/>
    <w:rsid w:val="00FE2D0C"/>
    <w:rsid w:val="00FE6374"/>
    <w:rsid w:val="00FF5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rules v:ext="edit">
        <o:r id="V:Rule1" type="connector" idref="#Прямая со стрелкой 68"/>
        <o:r id="V:Rule2" type="connector" idref="#Прямая со стрелкой 45"/>
        <o:r id="V:Rule3" type="connector" idref="#Прямая со стрелкой 65"/>
        <o:r id="V:Rule4" type="connector" idref="#Прямая со стрелкой 73"/>
        <o:r id="V:Rule5" type="connector" idref="#Прямая со стрелкой 72"/>
        <o:r id="V:Rule6" type="connector" idref="#Прямая со стрелкой 69"/>
        <o:r id="V:Rule7" type="connector" idref="#Прямая со стрелкой 71"/>
        <o:r id="V:Rule8" type="connector" idref="#Прямая со стрелкой 47"/>
        <o:r id="V:Rule9" type="connector" idref="#Прямая со стрелкой 70"/>
        <o:r id="V:Rule10" type="connector" idref="#Прямая со стрелкой 44"/>
        <o:r id="V:Rule11" type="connector" idref="#Прямая со стрелкой 49"/>
        <o:r id="V:Rule12" type="connector" idref="#Прямая со стрелкой 42"/>
        <o:r id="V:Rule13" type="connector" idref="#Прямая со стрелкой 36"/>
        <o:r id="V:Rule14" type="connector" idref="#Прямая со стрелкой 50"/>
        <o:r id="V:Rule15" type="connector" idref="#Прямая со стрелкой 54"/>
        <o:r id="V:Rule16" type="connector" idref="#Прямая со стрелкой 41"/>
        <o:r id="V:Rule17" type="connector" idref="#Прямая со стрелкой 67"/>
        <o:r id="V:Rule18" type="connector" idref="#Прямая со стрелкой 66"/>
        <o:r id="V:Rule19" type="connector" idref="#Прямая со стрелкой 40"/>
        <o:r id="V:Rule20" type="connector" idref="#Прямая со стрелкой 48"/>
      </o:rules>
    </o:shapelayout>
  </w:shapeDefaults>
  <w:decimalSymbol w:val=","/>
  <w:listSeparator w:val=";"/>
  <w14:docId w14:val="39F689BB"/>
  <w15:docId w15:val="{98A5EE8E-630B-4FA5-8041-2ED9F803F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61D4"/>
    <w:rPr>
      <w:rFonts w:ascii="Calibri" w:eastAsia="Calibri" w:hAnsi="Calibri" w:cs="Times New Roman"/>
    </w:rPr>
  </w:style>
  <w:style w:type="paragraph" w:styleId="1">
    <w:name w:val="heading 1"/>
    <w:basedOn w:val="a"/>
    <w:next w:val="a"/>
    <w:link w:val="10"/>
    <w:uiPriority w:val="9"/>
    <w:qFormat/>
    <w:rsid w:val="008161D4"/>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8161D4"/>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61D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8161D4"/>
    <w:rPr>
      <w:rFonts w:ascii="Cambria" w:eastAsia="Times New Roman" w:hAnsi="Cambria" w:cs="Times New Roman"/>
      <w:b/>
      <w:bCs/>
      <w:i/>
      <w:iCs/>
      <w:sz w:val="28"/>
      <w:szCs w:val="28"/>
    </w:rPr>
  </w:style>
  <w:style w:type="paragraph" w:styleId="a3">
    <w:name w:val="Normal (Web)"/>
    <w:aliases w:val="Обычный (Web),Обычный (Web)1,Знак4 Знак,Обычный (веб) Знак1,Знак4 Знак Знак,Знак4,Обычный (веб) Знак2,Знак4 Знак Знак Знак Знак1 Знак Знак,Обычный (веб) Знак Знак,Знак4 Знак Знак Знак Знак Знак,Знак4 Знак11, Знак4, Знак4 Знак"/>
    <w:basedOn w:val="a"/>
    <w:link w:val="a4"/>
    <w:uiPriority w:val="99"/>
    <w:unhideWhenUsed/>
    <w:qFormat/>
    <w:rsid w:val="008161D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5">
    <w:name w:val="Основной текст_"/>
    <w:link w:val="11"/>
    <w:rsid w:val="008161D4"/>
    <w:rPr>
      <w:rFonts w:ascii="Times New Roman" w:eastAsia="Times New Roman" w:hAnsi="Times New Roman" w:cs="Times New Roman"/>
      <w:sz w:val="25"/>
      <w:szCs w:val="25"/>
      <w:shd w:val="clear" w:color="auto" w:fill="FFFFFF"/>
    </w:rPr>
  </w:style>
  <w:style w:type="paragraph" w:customStyle="1" w:styleId="11">
    <w:name w:val="Основной текст1"/>
    <w:basedOn w:val="a"/>
    <w:link w:val="a5"/>
    <w:rsid w:val="008161D4"/>
    <w:pPr>
      <w:shd w:val="clear" w:color="auto" w:fill="FFFFFF"/>
      <w:spacing w:after="840" w:line="298" w:lineRule="exact"/>
      <w:jc w:val="both"/>
    </w:pPr>
    <w:rPr>
      <w:rFonts w:ascii="Times New Roman" w:eastAsia="Times New Roman" w:hAnsi="Times New Roman"/>
      <w:sz w:val="25"/>
      <w:szCs w:val="25"/>
    </w:rPr>
  </w:style>
  <w:style w:type="paragraph" w:styleId="a6">
    <w:name w:val="No Spacing"/>
    <w:uiPriority w:val="1"/>
    <w:qFormat/>
    <w:rsid w:val="008161D4"/>
    <w:pPr>
      <w:spacing w:after="0" w:line="240" w:lineRule="auto"/>
    </w:pPr>
    <w:rPr>
      <w:rFonts w:ascii="Calibri" w:eastAsia="Calibri" w:hAnsi="Calibri" w:cs="Times New Roman"/>
    </w:rPr>
  </w:style>
  <w:style w:type="paragraph" w:styleId="a7">
    <w:name w:val="List Paragraph"/>
    <w:basedOn w:val="a"/>
    <w:uiPriority w:val="34"/>
    <w:qFormat/>
    <w:rsid w:val="008161D4"/>
    <w:pPr>
      <w:ind w:left="720"/>
      <w:contextualSpacing/>
    </w:pPr>
  </w:style>
  <w:style w:type="character" w:customStyle="1" w:styleId="FontStyle11">
    <w:name w:val="Font Style11"/>
    <w:uiPriority w:val="99"/>
    <w:rsid w:val="008161D4"/>
    <w:rPr>
      <w:rFonts w:ascii="Times New Roman" w:hAnsi="Times New Roman" w:cs="Times New Roman"/>
      <w:b/>
      <w:bCs/>
      <w:sz w:val="26"/>
      <w:szCs w:val="26"/>
    </w:rPr>
  </w:style>
  <w:style w:type="paragraph" w:styleId="a8">
    <w:name w:val="Balloon Text"/>
    <w:basedOn w:val="a"/>
    <w:link w:val="a9"/>
    <w:uiPriority w:val="99"/>
    <w:semiHidden/>
    <w:unhideWhenUsed/>
    <w:rsid w:val="008161D4"/>
    <w:pPr>
      <w:spacing w:after="0" w:line="240" w:lineRule="auto"/>
    </w:pPr>
    <w:rPr>
      <w:rFonts w:ascii="Tahoma" w:hAnsi="Tahoma"/>
      <w:sz w:val="16"/>
      <w:szCs w:val="16"/>
    </w:rPr>
  </w:style>
  <w:style w:type="character" w:customStyle="1" w:styleId="a9">
    <w:name w:val="Текст выноски Знак"/>
    <w:basedOn w:val="a0"/>
    <w:link w:val="a8"/>
    <w:uiPriority w:val="99"/>
    <w:semiHidden/>
    <w:rsid w:val="008161D4"/>
    <w:rPr>
      <w:rFonts w:ascii="Tahoma" w:eastAsia="Calibri" w:hAnsi="Tahoma" w:cs="Times New Roman"/>
      <w:sz w:val="16"/>
      <w:szCs w:val="16"/>
    </w:rPr>
  </w:style>
  <w:style w:type="paragraph" w:styleId="3">
    <w:name w:val="Body Text 3"/>
    <w:basedOn w:val="a"/>
    <w:link w:val="30"/>
    <w:uiPriority w:val="99"/>
    <w:unhideWhenUsed/>
    <w:rsid w:val="008161D4"/>
    <w:pPr>
      <w:spacing w:before="120" w:after="0" w:line="240" w:lineRule="auto"/>
      <w:jc w:val="center"/>
      <w:outlineLvl w:val="0"/>
    </w:pPr>
    <w:rPr>
      <w:rFonts w:ascii="Times New Roman" w:eastAsia="Times New Roman" w:hAnsi="Times New Roman"/>
      <w:b/>
      <w:smallCaps/>
      <w:sz w:val="32"/>
      <w:szCs w:val="32"/>
      <w:lang w:eastAsia="ru-RU"/>
    </w:rPr>
  </w:style>
  <w:style w:type="character" w:customStyle="1" w:styleId="30">
    <w:name w:val="Основной текст 3 Знак"/>
    <w:basedOn w:val="a0"/>
    <w:link w:val="3"/>
    <w:uiPriority w:val="99"/>
    <w:rsid w:val="008161D4"/>
    <w:rPr>
      <w:rFonts w:ascii="Times New Roman" w:eastAsia="Times New Roman" w:hAnsi="Times New Roman" w:cs="Times New Roman"/>
      <w:b/>
      <w:smallCaps/>
      <w:sz w:val="32"/>
      <w:szCs w:val="32"/>
      <w:lang w:eastAsia="ru-RU"/>
    </w:rPr>
  </w:style>
  <w:style w:type="paragraph" w:styleId="12">
    <w:name w:val="toc 1"/>
    <w:basedOn w:val="a"/>
    <w:next w:val="a"/>
    <w:autoRedefine/>
    <w:uiPriority w:val="39"/>
    <w:unhideWhenUsed/>
    <w:qFormat/>
    <w:rsid w:val="00BB1890"/>
    <w:pPr>
      <w:tabs>
        <w:tab w:val="right" w:leader="dot" w:pos="9356"/>
      </w:tabs>
      <w:spacing w:after="0" w:line="240" w:lineRule="auto"/>
      <w:ind w:firstLine="284"/>
      <w:jc w:val="both"/>
    </w:pPr>
    <w:rPr>
      <w:rFonts w:ascii="Times New Roman" w:hAnsi="Times New Roman"/>
      <w:b/>
      <w:noProof/>
      <w:color w:val="000000" w:themeColor="text1"/>
      <w:sz w:val="28"/>
      <w:szCs w:val="28"/>
      <w:lang w:eastAsia="ru-RU"/>
    </w:rPr>
  </w:style>
  <w:style w:type="character" w:styleId="aa">
    <w:name w:val="Hyperlink"/>
    <w:uiPriority w:val="99"/>
    <w:unhideWhenUsed/>
    <w:rsid w:val="008161D4"/>
    <w:rPr>
      <w:color w:val="0563C1"/>
      <w:u w:val="single"/>
    </w:rPr>
  </w:style>
  <w:style w:type="paragraph" w:styleId="ab">
    <w:name w:val="Plain Text"/>
    <w:basedOn w:val="a"/>
    <w:link w:val="ac"/>
    <w:rsid w:val="008161D4"/>
    <w:rPr>
      <w:rFonts w:ascii="Courier New" w:hAnsi="Courier New"/>
      <w:sz w:val="20"/>
      <w:szCs w:val="20"/>
      <w:lang w:val="en-US"/>
    </w:rPr>
  </w:style>
  <w:style w:type="character" w:customStyle="1" w:styleId="ac">
    <w:name w:val="Текст Знак"/>
    <w:basedOn w:val="a0"/>
    <w:link w:val="ab"/>
    <w:rsid w:val="008161D4"/>
    <w:rPr>
      <w:rFonts w:ascii="Courier New" w:eastAsia="Calibri" w:hAnsi="Courier New" w:cs="Times New Roman"/>
      <w:sz w:val="20"/>
      <w:szCs w:val="20"/>
      <w:lang w:val="en-US"/>
    </w:rPr>
  </w:style>
  <w:style w:type="paragraph" w:styleId="21">
    <w:name w:val="Body Text Indent 2"/>
    <w:basedOn w:val="a"/>
    <w:link w:val="22"/>
    <w:unhideWhenUsed/>
    <w:rsid w:val="008161D4"/>
    <w:pPr>
      <w:spacing w:after="120" w:line="480" w:lineRule="auto"/>
      <w:ind w:left="283"/>
    </w:pPr>
  </w:style>
  <w:style w:type="character" w:customStyle="1" w:styleId="22">
    <w:name w:val="Основной текст с отступом 2 Знак"/>
    <w:basedOn w:val="a0"/>
    <w:link w:val="21"/>
    <w:rsid w:val="008161D4"/>
    <w:rPr>
      <w:rFonts w:ascii="Calibri" w:eastAsia="Calibri" w:hAnsi="Calibri" w:cs="Times New Roman"/>
    </w:rPr>
  </w:style>
  <w:style w:type="paragraph" w:styleId="ad">
    <w:name w:val="Body Text"/>
    <w:basedOn w:val="a"/>
    <w:link w:val="ae"/>
    <w:uiPriority w:val="99"/>
    <w:semiHidden/>
    <w:unhideWhenUsed/>
    <w:rsid w:val="008161D4"/>
    <w:pPr>
      <w:spacing w:after="120"/>
    </w:pPr>
  </w:style>
  <w:style w:type="character" w:customStyle="1" w:styleId="ae">
    <w:name w:val="Основной текст Знак"/>
    <w:basedOn w:val="a0"/>
    <w:link w:val="ad"/>
    <w:uiPriority w:val="99"/>
    <w:semiHidden/>
    <w:rsid w:val="008161D4"/>
    <w:rPr>
      <w:rFonts w:ascii="Calibri" w:eastAsia="Calibri" w:hAnsi="Calibri" w:cs="Times New Roman"/>
    </w:rPr>
  </w:style>
  <w:style w:type="paragraph" w:customStyle="1" w:styleId="Default">
    <w:name w:val="Default"/>
    <w:rsid w:val="008161D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nkiakienaznn21">
    <w:name w:val="Inkiakie naznn 21"/>
    <w:basedOn w:val="a"/>
    <w:rsid w:val="008161D4"/>
    <w:pPr>
      <w:widowControl w:val="0"/>
      <w:spacing w:after="0" w:line="240" w:lineRule="auto"/>
      <w:ind w:firstLine="709"/>
      <w:jc w:val="both"/>
    </w:pPr>
    <w:rPr>
      <w:rFonts w:ascii="Times New Roman" w:eastAsia="Times New Roman" w:hAnsi="Times New Roman"/>
      <w:sz w:val="26"/>
      <w:szCs w:val="20"/>
      <w:lang w:eastAsia="ru-RU"/>
    </w:rPr>
  </w:style>
  <w:style w:type="paragraph" w:customStyle="1" w:styleId="Style2">
    <w:name w:val="Style2"/>
    <w:basedOn w:val="a"/>
    <w:uiPriority w:val="99"/>
    <w:rsid w:val="008161D4"/>
    <w:pPr>
      <w:widowControl w:val="0"/>
      <w:autoSpaceDE w:val="0"/>
      <w:autoSpaceDN w:val="0"/>
      <w:adjustRightInd w:val="0"/>
      <w:spacing w:after="0" w:line="323" w:lineRule="exact"/>
      <w:jc w:val="center"/>
    </w:pPr>
    <w:rPr>
      <w:rFonts w:ascii="Times New Roman" w:eastAsia="Times New Roman" w:hAnsi="Times New Roman"/>
      <w:sz w:val="24"/>
      <w:szCs w:val="24"/>
      <w:lang w:eastAsia="ru-RU"/>
    </w:rPr>
  </w:style>
  <w:style w:type="paragraph" w:customStyle="1" w:styleId="ConsPlusNonformat">
    <w:name w:val="ConsPlusNonformat"/>
    <w:rsid w:val="008161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8161D4"/>
    <w:pPr>
      <w:widowControl w:val="0"/>
      <w:autoSpaceDE w:val="0"/>
      <w:autoSpaceDN w:val="0"/>
      <w:spacing w:after="0" w:line="240" w:lineRule="auto"/>
    </w:pPr>
    <w:rPr>
      <w:rFonts w:ascii="Calibri" w:eastAsia="Times New Roman" w:hAnsi="Calibri" w:cs="Calibri"/>
      <w:szCs w:val="20"/>
      <w:lang w:eastAsia="ru-RU"/>
    </w:rPr>
  </w:style>
  <w:style w:type="paragraph" w:styleId="23">
    <w:name w:val="Body Text 2"/>
    <w:basedOn w:val="a"/>
    <w:link w:val="24"/>
    <w:uiPriority w:val="99"/>
    <w:unhideWhenUsed/>
    <w:rsid w:val="008161D4"/>
    <w:pPr>
      <w:spacing w:after="120" w:line="480" w:lineRule="auto"/>
    </w:pPr>
    <w:rPr>
      <w:rFonts w:ascii="Times New Roman" w:hAnsi="Times New Roman"/>
      <w:sz w:val="20"/>
      <w:szCs w:val="20"/>
    </w:rPr>
  </w:style>
  <w:style w:type="character" w:customStyle="1" w:styleId="24">
    <w:name w:val="Основной текст 2 Знак"/>
    <w:basedOn w:val="a0"/>
    <w:link w:val="23"/>
    <w:uiPriority w:val="99"/>
    <w:rsid w:val="008161D4"/>
    <w:rPr>
      <w:rFonts w:ascii="Times New Roman" w:eastAsia="Calibri" w:hAnsi="Times New Roman" w:cs="Times New Roman"/>
      <w:sz w:val="20"/>
      <w:szCs w:val="20"/>
    </w:rPr>
  </w:style>
  <w:style w:type="character" w:customStyle="1" w:styleId="FontStyle13">
    <w:name w:val="Font Style13"/>
    <w:rsid w:val="008161D4"/>
    <w:rPr>
      <w:rFonts w:ascii="Times New Roman" w:hAnsi="Times New Roman" w:cs="Times New Roman"/>
      <w:sz w:val="22"/>
      <w:szCs w:val="22"/>
    </w:rPr>
  </w:style>
  <w:style w:type="paragraph" w:styleId="af">
    <w:name w:val="header"/>
    <w:basedOn w:val="a"/>
    <w:link w:val="af0"/>
    <w:uiPriority w:val="99"/>
    <w:unhideWhenUsed/>
    <w:rsid w:val="008161D4"/>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8161D4"/>
    <w:rPr>
      <w:rFonts w:ascii="Calibri" w:eastAsia="Calibri" w:hAnsi="Calibri" w:cs="Times New Roman"/>
    </w:rPr>
  </w:style>
  <w:style w:type="paragraph" w:styleId="af1">
    <w:name w:val="footer"/>
    <w:basedOn w:val="a"/>
    <w:link w:val="af2"/>
    <w:uiPriority w:val="99"/>
    <w:unhideWhenUsed/>
    <w:rsid w:val="008161D4"/>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161D4"/>
    <w:rPr>
      <w:rFonts w:ascii="Calibri" w:eastAsia="Calibri" w:hAnsi="Calibri" w:cs="Times New Roman"/>
    </w:rPr>
  </w:style>
  <w:style w:type="paragraph" w:customStyle="1" w:styleId="210">
    <w:name w:val="Основной текст с отступом 21"/>
    <w:basedOn w:val="a"/>
    <w:rsid w:val="008161D4"/>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sz w:val="28"/>
      <w:szCs w:val="20"/>
      <w:lang w:eastAsia="ru-RU"/>
    </w:rPr>
  </w:style>
  <w:style w:type="paragraph" w:styleId="af3">
    <w:name w:val="TOC Heading"/>
    <w:basedOn w:val="1"/>
    <w:next w:val="a"/>
    <w:uiPriority w:val="39"/>
    <w:qFormat/>
    <w:rsid w:val="008161D4"/>
    <w:pPr>
      <w:keepLines/>
      <w:spacing w:before="480" w:after="0"/>
      <w:outlineLvl w:val="9"/>
    </w:pPr>
    <w:rPr>
      <w:color w:val="365F91"/>
      <w:kern w:val="0"/>
      <w:sz w:val="28"/>
      <w:szCs w:val="28"/>
      <w:lang w:eastAsia="ru-RU"/>
    </w:rPr>
  </w:style>
  <w:style w:type="paragraph" w:styleId="25">
    <w:name w:val="toc 2"/>
    <w:basedOn w:val="a"/>
    <w:next w:val="a"/>
    <w:autoRedefine/>
    <w:uiPriority w:val="39"/>
    <w:unhideWhenUsed/>
    <w:qFormat/>
    <w:rsid w:val="00B10E7C"/>
    <w:pPr>
      <w:tabs>
        <w:tab w:val="right" w:leader="dot" w:pos="9344"/>
      </w:tabs>
      <w:spacing w:after="100"/>
      <w:ind w:left="220"/>
    </w:pPr>
    <w:rPr>
      <w:rFonts w:ascii="Times New Roman" w:eastAsia="Times New Roman" w:hAnsi="Times New Roman"/>
      <w:sz w:val="28"/>
      <w:szCs w:val="28"/>
      <w:lang w:eastAsia="ru-RU"/>
    </w:rPr>
  </w:style>
  <w:style w:type="paragraph" w:styleId="31">
    <w:name w:val="toc 3"/>
    <w:basedOn w:val="a"/>
    <w:next w:val="a"/>
    <w:autoRedefine/>
    <w:uiPriority w:val="39"/>
    <w:semiHidden/>
    <w:unhideWhenUsed/>
    <w:qFormat/>
    <w:rsid w:val="008161D4"/>
    <w:pPr>
      <w:spacing w:after="100"/>
      <w:ind w:left="440"/>
    </w:pPr>
    <w:rPr>
      <w:rFonts w:eastAsia="Times New Roman"/>
      <w:lang w:eastAsia="ru-RU"/>
    </w:rPr>
  </w:style>
  <w:style w:type="paragraph" w:styleId="af4">
    <w:name w:val="Title"/>
    <w:basedOn w:val="a"/>
    <w:link w:val="af5"/>
    <w:qFormat/>
    <w:rsid w:val="008161D4"/>
    <w:pPr>
      <w:spacing w:after="0" w:line="240" w:lineRule="auto"/>
      <w:ind w:firstLine="720"/>
      <w:jc w:val="center"/>
    </w:pPr>
    <w:rPr>
      <w:rFonts w:ascii="Times New Roman CYR" w:eastAsia="Times New Roman" w:hAnsi="Times New Roman CYR"/>
      <w:b/>
      <w:sz w:val="20"/>
      <w:szCs w:val="20"/>
      <w:lang w:eastAsia="ru-RU"/>
    </w:rPr>
  </w:style>
  <w:style w:type="character" w:customStyle="1" w:styleId="af5">
    <w:name w:val="Заголовок Знак"/>
    <w:basedOn w:val="a0"/>
    <w:link w:val="af4"/>
    <w:rsid w:val="008161D4"/>
    <w:rPr>
      <w:rFonts w:ascii="Times New Roman CYR" w:eastAsia="Times New Roman" w:hAnsi="Times New Roman CYR" w:cs="Times New Roman"/>
      <w:b/>
      <w:sz w:val="20"/>
      <w:szCs w:val="20"/>
      <w:lang w:eastAsia="ru-RU"/>
    </w:rPr>
  </w:style>
  <w:style w:type="paragraph" w:customStyle="1" w:styleId="13">
    <w:name w:val="Абзац списка1"/>
    <w:basedOn w:val="a"/>
    <w:qFormat/>
    <w:rsid w:val="008161D4"/>
    <w:pPr>
      <w:spacing w:after="0" w:line="240" w:lineRule="auto"/>
      <w:ind w:left="708"/>
    </w:pPr>
    <w:rPr>
      <w:rFonts w:ascii="Times New Roman" w:eastAsia="Times New Roman" w:hAnsi="Times New Roman"/>
      <w:sz w:val="24"/>
      <w:szCs w:val="24"/>
      <w:lang w:val="lv-LV" w:eastAsia="lv-LV"/>
    </w:rPr>
  </w:style>
  <w:style w:type="paragraph" w:customStyle="1" w:styleId="14">
    <w:name w:val="Стиль1"/>
    <w:rsid w:val="008161D4"/>
    <w:pPr>
      <w:spacing w:after="0" w:line="240" w:lineRule="auto"/>
    </w:pPr>
    <w:rPr>
      <w:rFonts w:ascii="Times New Roman" w:eastAsia="Times New Roman" w:hAnsi="Times New Roman" w:cs="Times New Roman"/>
      <w:sz w:val="20"/>
      <w:szCs w:val="20"/>
      <w:lang w:eastAsia="ru-RU"/>
    </w:rPr>
  </w:style>
  <w:style w:type="character" w:customStyle="1" w:styleId="a4">
    <w:name w:val="Обычный (Интернет) Знак"/>
    <w:aliases w:val="Обычный (Web) Знак,Обычный (Web)1 Знак,Знак4 Знак Знак1,Обычный (веб) Знак1 Знак,Знак4 Знак Знак Знак,Знак4 Знак1,Обычный (веб) Знак2 Знак,Знак4 Знак Знак Знак Знак1 Знак Знак Знак,Обычный (веб) Знак Знак Знак,Знак4 Знак11 Знак"/>
    <w:link w:val="a3"/>
    <w:uiPriority w:val="99"/>
    <w:locked/>
    <w:rsid w:val="008161D4"/>
    <w:rPr>
      <w:rFonts w:ascii="Times New Roman" w:eastAsia="Times New Roman" w:hAnsi="Times New Roman" w:cs="Times New Roman"/>
      <w:sz w:val="24"/>
      <w:szCs w:val="24"/>
      <w:lang w:eastAsia="ru-RU"/>
    </w:rPr>
  </w:style>
  <w:style w:type="character" w:customStyle="1" w:styleId="Bodytext2">
    <w:name w:val="Body text (2)_"/>
    <w:link w:val="Bodytext20"/>
    <w:rsid w:val="008161D4"/>
    <w:rPr>
      <w:rFonts w:ascii="Times New Roman" w:eastAsia="Times New Roman" w:hAnsi="Times New Roman"/>
      <w:sz w:val="27"/>
      <w:szCs w:val="27"/>
      <w:shd w:val="clear" w:color="auto" w:fill="FFFFFF"/>
    </w:rPr>
  </w:style>
  <w:style w:type="paragraph" w:customStyle="1" w:styleId="Bodytext20">
    <w:name w:val="Body text (2)"/>
    <w:basedOn w:val="a"/>
    <w:link w:val="Bodytext2"/>
    <w:rsid w:val="008161D4"/>
    <w:pPr>
      <w:shd w:val="clear" w:color="auto" w:fill="FFFFFF"/>
      <w:spacing w:after="300" w:line="0" w:lineRule="atLeast"/>
    </w:pPr>
    <w:rPr>
      <w:rFonts w:ascii="Times New Roman" w:eastAsia="Times New Roman" w:hAnsi="Times New Roman" w:cstheme="minorBidi"/>
      <w:sz w:val="27"/>
      <w:szCs w:val="27"/>
    </w:rPr>
  </w:style>
  <w:style w:type="table" w:styleId="af6">
    <w:name w:val="Table Grid"/>
    <w:basedOn w:val="a1"/>
    <w:uiPriority w:val="59"/>
    <w:rsid w:val="000410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uiPriority w:val="99"/>
    <w:semiHidden/>
    <w:unhideWhenUsed/>
    <w:rsid w:val="00A008F2"/>
    <w:pPr>
      <w:spacing w:after="0" w:line="240" w:lineRule="auto"/>
    </w:pPr>
    <w:rPr>
      <w:sz w:val="20"/>
      <w:szCs w:val="20"/>
    </w:rPr>
  </w:style>
  <w:style w:type="character" w:customStyle="1" w:styleId="af8">
    <w:name w:val="Текст сноски Знак"/>
    <w:basedOn w:val="a0"/>
    <w:link w:val="af7"/>
    <w:uiPriority w:val="99"/>
    <w:semiHidden/>
    <w:rsid w:val="00A008F2"/>
    <w:rPr>
      <w:rFonts w:ascii="Calibri" w:eastAsia="Calibri" w:hAnsi="Calibri" w:cs="Times New Roman"/>
      <w:sz w:val="20"/>
      <w:szCs w:val="20"/>
    </w:rPr>
  </w:style>
  <w:style w:type="character" w:styleId="af9">
    <w:name w:val="footnote reference"/>
    <w:basedOn w:val="a0"/>
    <w:uiPriority w:val="99"/>
    <w:semiHidden/>
    <w:unhideWhenUsed/>
    <w:rsid w:val="00A008F2"/>
    <w:rPr>
      <w:vertAlign w:val="superscript"/>
    </w:rPr>
  </w:style>
  <w:style w:type="character" w:styleId="afa">
    <w:name w:val="FollowedHyperlink"/>
    <w:basedOn w:val="a0"/>
    <w:uiPriority w:val="99"/>
    <w:semiHidden/>
    <w:unhideWhenUsed/>
    <w:rsid w:val="00AC376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268021">
      <w:bodyDiv w:val="1"/>
      <w:marLeft w:val="0"/>
      <w:marRight w:val="0"/>
      <w:marTop w:val="0"/>
      <w:marBottom w:val="0"/>
      <w:divBdr>
        <w:top w:val="none" w:sz="0" w:space="0" w:color="auto"/>
        <w:left w:val="none" w:sz="0" w:space="0" w:color="auto"/>
        <w:bottom w:val="none" w:sz="0" w:space="0" w:color="auto"/>
        <w:right w:val="none" w:sz="0" w:space="0" w:color="auto"/>
      </w:divBdr>
    </w:div>
    <w:div w:id="77505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vetgt.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ovetgt.org/index.php?link=55"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C3715-70A8-42F0-804D-9A23D7DC1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43</Pages>
  <Words>14264</Words>
  <Characters>81309</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Кошелев</dc:creator>
  <cp:lastModifiedBy>CSZT CSZT</cp:lastModifiedBy>
  <cp:revision>17</cp:revision>
  <cp:lastPrinted>2025-03-03T12:33:00Z</cp:lastPrinted>
  <dcterms:created xsi:type="dcterms:W3CDTF">2025-05-07T06:43:00Z</dcterms:created>
  <dcterms:modified xsi:type="dcterms:W3CDTF">2025-06-06T10:59:00Z</dcterms:modified>
</cp:coreProperties>
</file>